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C559FB" w14:textId="589C9062"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 xml:space="preserve">Številka: </w:t>
      </w:r>
      <w:r w:rsidR="003F6ACD">
        <w:rPr>
          <w:rFonts w:asciiTheme="minorHAnsi" w:hAnsiTheme="minorHAnsi" w:cstheme="minorHAnsi"/>
          <w:sz w:val="20"/>
          <w:szCs w:val="20"/>
        </w:rPr>
        <w:t>4300-23</w:t>
      </w:r>
      <w:r w:rsidR="00BE0055">
        <w:rPr>
          <w:rFonts w:asciiTheme="minorHAnsi" w:hAnsiTheme="minorHAnsi" w:cstheme="minorHAnsi"/>
          <w:sz w:val="20"/>
          <w:szCs w:val="20"/>
        </w:rPr>
        <w:t>/2016/2</w:t>
      </w:r>
    </w:p>
    <w:p w14:paraId="7919DB28" w14:textId="269A143B" w:rsidR="005E7171" w:rsidRPr="003271B2" w:rsidRDefault="005D01DA" w:rsidP="005E7171">
      <w:pPr>
        <w:contextualSpacing/>
        <w:rPr>
          <w:rFonts w:asciiTheme="minorHAnsi" w:hAnsiTheme="minorHAnsi" w:cstheme="minorHAnsi"/>
          <w:sz w:val="20"/>
          <w:szCs w:val="20"/>
        </w:rPr>
      </w:pPr>
      <w:r w:rsidRPr="008A1A9A">
        <w:rPr>
          <w:rFonts w:asciiTheme="minorHAnsi" w:hAnsiTheme="minorHAnsi" w:cstheme="minorHAnsi"/>
          <w:sz w:val="20"/>
          <w:szCs w:val="20"/>
        </w:rPr>
        <w:t xml:space="preserve">Datum: </w:t>
      </w:r>
      <w:r w:rsidR="00185913">
        <w:rPr>
          <w:rFonts w:asciiTheme="minorHAnsi" w:hAnsiTheme="minorHAnsi" w:cstheme="minorHAnsi"/>
          <w:sz w:val="20"/>
          <w:szCs w:val="20"/>
        </w:rPr>
        <w:t>2</w:t>
      </w:r>
      <w:r w:rsidR="003F6ACD">
        <w:rPr>
          <w:rFonts w:asciiTheme="minorHAnsi" w:hAnsiTheme="minorHAnsi" w:cstheme="minorHAnsi"/>
          <w:sz w:val="20"/>
          <w:szCs w:val="20"/>
        </w:rPr>
        <w:t>7</w:t>
      </w:r>
      <w:r w:rsidR="008A1A9A">
        <w:rPr>
          <w:rFonts w:asciiTheme="minorHAnsi" w:hAnsiTheme="minorHAnsi" w:cstheme="minorHAnsi"/>
          <w:sz w:val="20"/>
          <w:szCs w:val="20"/>
        </w:rPr>
        <w:t>. 9</w:t>
      </w:r>
      <w:r w:rsidR="00BE0055" w:rsidRPr="008A1A9A">
        <w:rPr>
          <w:rFonts w:asciiTheme="minorHAnsi" w:hAnsiTheme="minorHAnsi" w:cstheme="minorHAnsi"/>
          <w:sz w:val="20"/>
          <w:szCs w:val="20"/>
        </w:rPr>
        <w:t>. 2016</w:t>
      </w:r>
    </w:p>
    <w:p w14:paraId="6FF979BA" w14:textId="77777777" w:rsidR="005E7171" w:rsidRPr="003271B2" w:rsidRDefault="005E7171" w:rsidP="005E7171">
      <w:pPr>
        <w:contextualSpacing/>
        <w:rPr>
          <w:rFonts w:asciiTheme="minorHAnsi" w:hAnsiTheme="minorHAnsi" w:cstheme="minorHAnsi"/>
          <w:sz w:val="20"/>
          <w:szCs w:val="20"/>
        </w:rPr>
      </w:pPr>
    </w:p>
    <w:p w14:paraId="50BFB97F" w14:textId="77777777" w:rsidR="005E7171" w:rsidRPr="003271B2" w:rsidRDefault="005E7171" w:rsidP="005E7171">
      <w:pPr>
        <w:contextualSpacing/>
        <w:rPr>
          <w:rFonts w:asciiTheme="minorHAnsi" w:hAnsiTheme="minorHAnsi" w:cstheme="minorHAnsi"/>
          <w:sz w:val="20"/>
          <w:szCs w:val="20"/>
        </w:rPr>
      </w:pPr>
    </w:p>
    <w:p w14:paraId="663C30C0" w14:textId="77777777" w:rsidR="005E7171" w:rsidRPr="003271B2" w:rsidRDefault="005E7171" w:rsidP="005E7171">
      <w:pPr>
        <w:tabs>
          <w:tab w:val="left" w:pos="989"/>
        </w:tabs>
        <w:contextualSpacing/>
        <w:rPr>
          <w:rFonts w:asciiTheme="minorHAnsi" w:hAnsiTheme="minorHAnsi" w:cstheme="minorHAnsi"/>
          <w:sz w:val="20"/>
          <w:szCs w:val="20"/>
        </w:rPr>
      </w:pPr>
    </w:p>
    <w:p w14:paraId="2E271A01" w14:textId="77777777" w:rsidR="005E7171" w:rsidRPr="003271B2" w:rsidRDefault="005E7171" w:rsidP="005E7171">
      <w:pPr>
        <w:contextualSpacing/>
        <w:rPr>
          <w:rFonts w:asciiTheme="minorHAnsi" w:hAnsiTheme="minorHAnsi" w:cstheme="minorHAnsi"/>
          <w:sz w:val="20"/>
          <w:szCs w:val="20"/>
        </w:rPr>
      </w:pPr>
    </w:p>
    <w:p w14:paraId="2D1D738D" w14:textId="77777777" w:rsidR="005E7171" w:rsidRPr="003271B2" w:rsidRDefault="005E7171" w:rsidP="005E7171">
      <w:pPr>
        <w:contextualSpacing/>
        <w:rPr>
          <w:rFonts w:asciiTheme="minorHAnsi" w:hAnsiTheme="minorHAnsi" w:cstheme="minorHAnsi"/>
          <w:sz w:val="20"/>
          <w:szCs w:val="20"/>
        </w:rPr>
      </w:pPr>
    </w:p>
    <w:p w14:paraId="5DE6C43C" w14:textId="77777777" w:rsidR="005E7171" w:rsidRPr="003271B2" w:rsidRDefault="005E7171" w:rsidP="005E7171">
      <w:pPr>
        <w:contextualSpacing/>
        <w:rPr>
          <w:rFonts w:asciiTheme="minorHAnsi" w:hAnsiTheme="minorHAnsi" w:cstheme="minorHAnsi"/>
          <w:sz w:val="20"/>
          <w:szCs w:val="20"/>
        </w:rPr>
      </w:pPr>
    </w:p>
    <w:p w14:paraId="79030DBB" w14:textId="77777777" w:rsidR="005E7171" w:rsidRPr="003271B2" w:rsidRDefault="005E7171" w:rsidP="005E7171">
      <w:pPr>
        <w:contextualSpacing/>
        <w:rPr>
          <w:rFonts w:asciiTheme="minorHAnsi" w:hAnsiTheme="minorHAnsi" w:cstheme="minorHAnsi"/>
          <w:sz w:val="20"/>
          <w:szCs w:val="20"/>
        </w:rPr>
      </w:pPr>
    </w:p>
    <w:p w14:paraId="0532BA45" w14:textId="77777777" w:rsidR="005E7171" w:rsidRPr="003271B2" w:rsidRDefault="005E7171" w:rsidP="005E7171">
      <w:pPr>
        <w:contextualSpacing/>
        <w:rPr>
          <w:rFonts w:asciiTheme="minorHAnsi" w:hAnsiTheme="minorHAnsi" w:cstheme="minorHAnsi"/>
          <w:sz w:val="20"/>
          <w:szCs w:val="20"/>
        </w:rPr>
      </w:pPr>
    </w:p>
    <w:p w14:paraId="06209BF2" w14:textId="77777777" w:rsidR="005E7171" w:rsidRPr="003271B2" w:rsidRDefault="005E7171" w:rsidP="005E7171">
      <w:pPr>
        <w:contextualSpacing/>
        <w:rPr>
          <w:rFonts w:asciiTheme="minorHAnsi" w:hAnsiTheme="minorHAnsi" w:cstheme="minorHAnsi"/>
          <w:sz w:val="20"/>
          <w:szCs w:val="20"/>
        </w:rPr>
      </w:pPr>
    </w:p>
    <w:p w14:paraId="2C0B5334" w14:textId="77777777" w:rsidR="005E7171" w:rsidRPr="003271B2" w:rsidRDefault="005E7171" w:rsidP="005E7171">
      <w:pPr>
        <w:contextualSpacing/>
        <w:rPr>
          <w:rFonts w:asciiTheme="minorHAnsi" w:hAnsiTheme="minorHAnsi" w:cstheme="minorHAnsi"/>
          <w:sz w:val="20"/>
          <w:szCs w:val="20"/>
        </w:rPr>
      </w:pPr>
    </w:p>
    <w:p w14:paraId="00F167CF" w14:textId="77777777" w:rsidR="00EC062E" w:rsidRPr="003271B2" w:rsidRDefault="00EC062E" w:rsidP="00EC062E">
      <w:pPr>
        <w:pStyle w:val="Naslov"/>
        <w:contextualSpacing/>
        <w:rPr>
          <w:rFonts w:asciiTheme="minorHAnsi" w:hAnsiTheme="minorHAnsi" w:cstheme="minorHAnsi"/>
          <w:noProof/>
          <w:sz w:val="28"/>
          <w:szCs w:val="28"/>
          <w:lang w:val="sl-SI"/>
        </w:rPr>
      </w:pPr>
      <w:r w:rsidRPr="003271B2">
        <w:rPr>
          <w:rFonts w:asciiTheme="minorHAnsi" w:hAnsiTheme="minorHAnsi" w:cstheme="minorHAnsi"/>
          <w:noProof/>
          <w:sz w:val="28"/>
          <w:szCs w:val="28"/>
          <w:lang w:val="sl-SI"/>
        </w:rPr>
        <w:t>DOKUMENTACIJA V ZVEZI Z ODDAJO JAVNEGA NAROČILA</w:t>
      </w:r>
    </w:p>
    <w:p w14:paraId="5F4B60B1" w14:textId="77777777" w:rsidR="005E7171" w:rsidRPr="003271B2" w:rsidRDefault="005E7171" w:rsidP="005E7171">
      <w:pPr>
        <w:pStyle w:val="Naslov"/>
        <w:spacing w:before="0" w:line="240" w:lineRule="auto"/>
        <w:contextualSpacing/>
        <w:rPr>
          <w:rFonts w:asciiTheme="minorHAnsi" w:hAnsiTheme="minorHAnsi" w:cstheme="minorHAnsi"/>
          <w:noProof/>
          <w:sz w:val="28"/>
          <w:szCs w:val="28"/>
          <w:lang w:val="sl-SI"/>
        </w:rPr>
      </w:pPr>
    </w:p>
    <w:p w14:paraId="1AEE8280" w14:textId="2130E753" w:rsidR="005E7171" w:rsidRDefault="003F6ACD" w:rsidP="00BE0055">
      <w:pPr>
        <w:pStyle w:val="Naslov"/>
        <w:spacing w:before="0" w:line="240" w:lineRule="auto"/>
        <w:contextualSpacing/>
        <w:rPr>
          <w:rFonts w:asciiTheme="minorHAnsi" w:hAnsiTheme="minorHAnsi" w:cstheme="minorHAnsi"/>
          <w:noProof/>
          <w:sz w:val="28"/>
          <w:szCs w:val="28"/>
          <w:lang w:val="sl-SI"/>
        </w:rPr>
      </w:pPr>
      <w:r>
        <w:rPr>
          <w:rFonts w:asciiTheme="minorHAnsi" w:hAnsiTheme="minorHAnsi" w:cstheme="minorHAnsi"/>
          <w:noProof/>
          <w:sz w:val="28"/>
          <w:szCs w:val="28"/>
          <w:lang w:val="sl-SI"/>
        </w:rPr>
        <w:t>VZDRŽEVANJE INFORMACIJSKEGA SISTEMA PANTHEON</w:t>
      </w:r>
    </w:p>
    <w:p w14:paraId="0BA12C9F" w14:textId="77777777" w:rsidR="008A1A9A" w:rsidRPr="00BE0055" w:rsidRDefault="008A1A9A" w:rsidP="00BE0055">
      <w:pPr>
        <w:pStyle w:val="Naslov"/>
        <w:spacing w:before="0" w:line="240" w:lineRule="auto"/>
        <w:contextualSpacing/>
        <w:rPr>
          <w:rFonts w:asciiTheme="minorHAnsi" w:hAnsiTheme="minorHAnsi" w:cstheme="minorHAnsi"/>
          <w:noProof/>
          <w:sz w:val="28"/>
          <w:szCs w:val="28"/>
          <w:lang w:val="sl-SI"/>
        </w:rPr>
      </w:pPr>
    </w:p>
    <w:p w14:paraId="6D9E52A2" w14:textId="58F47CF1" w:rsidR="005E7171" w:rsidRPr="00BE0055" w:rsidRDefault="00BE0055" w:rsidP="00BE0055">
      <w:pPr>
        <w:pStyle w:val="Naslov"/>
        <w:spacing w:before="0" w:line="240" w:lineRule="auto"/>
        <w:contextualSpacing/>
        <w:rPr>
          <w:rFonts w:asciiTheme="minorHAnsi" w:hAnsiTheme="minorHAnsi" w:cstheme="minorHAnsi"/>
          <w:noProof/>
          <w:spacing w:val="60"/>
          <w:sz w:val="28"/>
          <w:szCs w:val="28"/>
          <w:lang w:val="sl-SI"/>
        </w:rPr>
      </w:pPr>
      <w:r w:rsidRPr="00BE0055">
        <w:rPr>
          <w:rFonts w:asciiTheme="minorHAnsi" w:hAnsiTheme="minorHAnsi" w:cstheme="minorHAnsi"/>
          <w:noProof/>
          <w:spacing w:val="60"/>
          <w:sz w:val="28"/>
          <w:szCs w:val="28"/>
          <w:lang w:val="sl-SI"/>
        </w:rPr>
        <w:t>VSEBINA</w:t>
      </w:r>
    </w:p>
    <w:p w14:paraId="6DD4F900" w14:textId="77777777" w:rsidR="005E7171" w:rsidRPr="003271B2" w:rsidRDefault="005E7171" w:rsidP="005E7171">
      <w:pPr>
        <w:contextualSpacing/>
        <w:rPr>
          <w:rFonts w:asciiTheme="minorHAnsi" w:hAnsiTheme="minorHAnsi" w:cstheme="minorHAnsi"/>
          <w:sz w:val="20"/>
          <w:szCs w:val="20"/>
        </w:rPr>
      </w:pPr>
    </w:p>
    <w:p w14:paraId="1E61616C" w14:textId="77777777" w:rsidR="005E7171" w:rsidRPr="003271B2" w:rsidRDefault="005E7171" w:rsidP="005E7171">
      <w:pPr>
        <w:contextualSpacing/>
        <w:rPr>
          <w:rFonts w:asciiTheme="minorHAnsi" w:hAnsiTheme="minorHAnsi" w:cstheme="minorHAnsi"/>
          <w:sz w:val="20"/>
          <w:szCs w:val="20"/>
        </w:rPr>
      </w:pPr>
    </w:p>
    <w:p w14:paraId="18E33FC8" w14:textId="77777777" w:rsidR="005E7171" w:rsidRPr="003271B2" w:rsidRDefault="005E7171" w:rsidP="005E7171">
      <w:pPr>
        <w:contextualSpacing/>
        <w:rPr>
          <w:rFonts w:asciiTheme="minorHAnsi" w:hAnsiTheme="minorHAnsi" w:cstheme="minorHAnsi"/>
          <w:sz w:val="20"/>
          <w:szCs w:val="20"/>
        </w:rPr>
      </w:pPr>
    </w:p>
    <w:p w14:paraId="6112A370" w14:textId="77777777" w:rsidR="005E7171" w:rsidRPr="003271B2" w:rsidRDefault="005E7171" w:rsidP="005E7171">
      <w:pPr>
        <w:contextualSpacing/>
        <w:rPr>
          <w:rFonts w:asciiTheme="minorHAnsi" w:hAnsiTheme="minorHAnsi" w:cstheme="minorHAnsi"/>
          <w:sz w:val="20"/>
          <w:szCs w:val="20"/>
        </w:rPr>
      </w:pPr>
    </w:p>
    <w:p w14:paraId="2314D9FA" w14:textId="77777777" w:rsidR="005E7171" w:rsidRDefault="005E7171" w:rsidP="005E7171">
      <w:pPr>
        <w:contextualSpacing/>
        <w:rPr>
          <w:rFonts w:asciiTheme="minorHAnsi" w:hAnsiTheme="minorHAnsi" w:cstheme="minorHAnsi"/>
          <w:sz w:val="20"/>
          <w:szCs w:val="20"/>
        </w:rPr>
      </w:pPr>
    </w:p>
    <w:p w14:paraId="41399226" w14:textId="77777777" w:rsidR="008A1A9A" w:rsidRDefault="008A1A9A" w:rsidP="005E7171">
      <w:pPr>
        <w:contextualSpacing/>
        <w:rPr>
          <w:rFonts w:asciiTheme="minorHAnsi" w:hAnsiTheme="minorHAnsi" w:cstheme="minorHAnsi"/>
          <w:sz w:val="20"/>
          <w:szCs w:val="20"/>
        </w:rPr>
      </w:pPr>
    </w:p>
    <w:p w14:paraId="58A89318" w14:textId="77777777" w:rsidR="008A1A9A" w:rsidRPr="003271B2" w:rsidRDefault="008A1A9A" w:rsidP="005E7171">
      <w:pPr>
        <w:contextualSpacing/>
        <w:rPr>
          <w:rFonts w:asciiTheme="minorHAnsi" w:hAnsiTheme="minorHAnsi" w:cstheme="minorHAnsi"/>
          <w:sz w:val="20"/>
          <w:szCs w:val="20"/>
        </w:rPr>
      </w:pPr>
    </w:p>
    <w:p w14:paraId="0195D488" w14:textId="77777777" w:rsidR="005E7171" w:rsidRPr="003271B2" w:rsidRDefault="005E7171" w:rsidP="005E7171">
      <w:pPr>
        <w:contextualSpacing/>
        <w:rPr>
          <w:rFonts w:asciiTheme="minorHAnsi" w:hAnsiTheme="minorHAnsi" w:cstheme="minorHAnsi"/>
          <w:sz w:val="20"/>
          <w:szCs w:val="20"/>
        </w:rPr>
      </w:pPr>
    </w:p>
    <w:p w14:paraId="6C0722FF"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SPLOŠNI DEL:</w:t>
      </w:r>
    </w:p>
    <w:p w14:paraId="68D67650"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NAVODILA PONUDNIKOM ZA IZDELAVO PONUDBE</w:t>
      </w:r>
    </w:p>
    <w:p w14:paraId="0685D32D" w14:textId="77777777" w:rsidR="005E7171" w:rsidRDefault="005E7171" w:rsidP="005E7171">
      <w:pPr>
        <w:contextualSpacing/>
        <w:rPr>
          <w:rFonts w:asciiTheme="minorHAnsi" w:hAnsiTheme="minorHAnsi" w:cstheme="minorHAnsi"/>
          <w:sz w:val="20"/>
          <w:szCs w:val="20"/>
        </w:rPr>
      </w:pPr>
    </w:p>
    <w:p w14:paraId="693D68ED" w14:textId="77777777" w:rsidR="008A1A9A" w:rsidRPr="003271B2" w:rsidRDefault="008A1A9A" w:rsidP="005E7171">
      <w:pPr>
        <w:contextualSpacing/>
        <w:rPr>
          <w:rFonts w:asciiTheme="minorHAnsi" w:hAnsiTheme="minorHAnsi" w:cstheme="minorHAnsi"/>
          <w:sz w:val="20"/>
          <w:szCs w:val="20"/>
        </w:rPr>
      </w:pPr>
    </w:p>
    <w:p w14:paraId="57031F57" w14:textId="77777777" w:rsidR="005E7171" w:rsidRPr="003271B2" w:rsidRDefault="005E7171" w:rsidP="005E7171">
      <w:pPr>
        <w:contextualSpacing/>
        <w:rPr>
          <w:rFonts w:asciiTheme="minorHAnsi" w:hAnsiTheme="minorHAnsi" w:cstheme="minorHAnsi"/>
          <w:sz w:val="20"/>
          <w:szCs w:val="20"/>
        </w:rPr>
      </w:pPr>
      <w:r w:rsidRPr="003271B2">
        <w:rPr>
          <w:rFonts w:asciiTheme="minorHAnsi" w:hAnsiTheme="minorHAnsi" w:cstheme="minorHAnsi"/>
          <w:sz w:val="20"/>
          <w:szCs w:val="20"/>
        </w:rPr>
        <w:t>PONUDBENI DEL:</w:t>
      </w:r>
    </w:p>
    <w:p w14:paraId="2DD63D13"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Ponudba (OBR-1)</w:t>
      </w:r>
    </w:p>
    <w:p w14:paraId="0EF1CE08" w14:textId="77777777" w:rsidR="005E7171" w:rsidRPr="003271B2" w:rsidRDefault="005E7171"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Predračun (OBR-2)</w:t>
      </w:r>
    </w:p>
    <w:p w14:paraId="6D79D15C" w14:textId="77777777" w:rsidR="001D69F7" w:rsidRPr="003271B2" w:rsidRDefault="001D69F7"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Vzorec pogodbe (OBR-3)</w:t>
      </w:r>
    </w:p>
    <w:p w14:paraId="7561A90F" w14:textId="4979C62A" w:rsidR="005E7171" w:rsidRDefault="00EC062E" w:rsidP="005E7171">
      <w:pPr>
        <w:pStyle w:val="Odstavekseznama"/>
        <w:numPr>
          <w:ilvl w:val="0"/>
          <w:numId w:val="1"/>
        </w:numPr>
        <w:contextualSpacing/>
        <w:rPr>
          <w:rFonts w:asciiTheme="minorHAnsi" w:hAnsiTheme="minorHAnsi" w:cstheme="minorHAnsi"/>
          <w:sz w:val="20"/>
          <w:szCs w:val="20"/>
        </w:rPr>
      </w:pPr>
      <w:r w:rsidRPr="003271B2">
        <w:rPr>
          <w:rFonts w:asciiTheme="minorHAnsi" w:hAnsiTheme="minorHAnsi" w:cstheme="minorHAnsi"/>
          <w:sz w:val="20"/>
          <w:szCs w:val="20"/>
        </w:rPr>
        <w:t>ESPD obrazec</w:t>
      </w:r>
      <w:r w:rsidR="001D69F7" w:rsidRPr="003271B2">
        <w:rPr>
          <w:rFonts w:asciiTheme="minorHAnsi" w:hAnsiTheme="minorHAnsi" w:cstheme="minorHAnsi"/>
          <w:sz w:val="20"/>
          <w:szCs w:val="20"/>
        </w:rPr>
        <w:t xml:space="preserve"> (OBR-4</w:t>
      </w:r>
      <w:r w:rsidR="005E7171" w:rsidRPr="003271B2">
        <w:rPr>
          <w:rFonts w:asciiTheme="minorHAnsi" w:hAnsiTheme="minorHAnsi" w:cstheme="minorHAnsi"/>
          <w:sz w:val="20"/>
          <w:szCs w:val="20"/>
        </w:rPr>
        <w:t>)</w:t>
      </w:r>
    </w:p>
    <w:p w14:paraId="13A7BEF0" w14:textId="3C9460BC" w:rsidR="00D31D3E" w:rsidRDefault="00D31D3E"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Reference (OBR-5)</w:t>
      </w:r>
    </w:p>
    <w:p w14:paraId="2554AD98" w14:textId="234FCED6" w:rsidR="00D31D3E" w:rsidRPr="003271B2" w:rsidRDefault="00D31D3E" w:rsidP="005E7171">
      <w:pPr>
        <w:pStyle w:val="Odstavekseznama"/>
        <w:numPr>
          <w:ilvl w:val="0"/>
          <w:numId w:val="1"/>
        </w:numPr>
        <w:contextualSpacing/>
        <w:rPr>
          <w:rFonts w:asciiTheme="minorHAnsi" w:hAnsiTheme="minorHAnsi" w:cstheme="minorHAnsi"/>
          <w:sz w:val="20"/>
          <w:szCs w:val="20"/>
        </w:rPr>
      </w:pPr>
      <w:r>
        <w:rPr>
          <w:rFonts w:asciiTheme="minorHAnsi" w:hAnsiTheme="minorHAnsi" w:cstheme="minorHAnsi"/>
          <w:sz w:val="20"/>
          <w:szCs w:val="20"/>
        </w:rPr>
        <w:t xml:space="preserve">Seznam projektne skupine (OBR-6) </w:t>
      </w:r>
    </w:p>
    <w:p w14:paraId="226DCC25" w14:textId="77777777" w:rsidR="008A1A9A" w:rsidRPr="003271B2" w:rsidRDefault="008A1A9A" w:rsidP="005E7171">
      <w:pPr>
        <w:ind w:left="360"/>
        <w:contextualSpacing/>
        <w:rPr>
          <w:rFonts w:asciiTheme="minorHAnsi" w:hAnsiTheme="minorHAnsi" w:cstheme="minorHAnsi"/>
          <w:sz w:val="20"/>
          <w:szCs w:val="20"/>
        </w:rPr>
      </w:pPr>
    </w:p>
    <w:p w14:paraId="6BF03801" w14:textId="77777777" w:rsidR="005E7171" w:rsidRPr="003271B2" w:rsidRDefault="005E7171" w:rsidP="001D69F7">
      <w:pPr>
        <w:ind w:left="720" w:hanging="720"/>
        <w:contextualSpacing/>
        <w:rPr>
          <w:rFonts w:asciiTheme="minorHAnsi" w:hAnsiTheme="minorHAnsi" w:cstheme="minorHAnsi"/>
          <w:sz w:val="20"/>
          <w:szCs w:val="20"/>
        </w:rPr>
      </w:pPr>
      <w:r w:rsidRPr="003271B2">
        <w:rPr>
          <w:rFonts w:asciiTheme="minorHAnsi" w:hAnsiTheme="minorHAnsi" w:cstheme="minorHAnsi"/>
          <w:sz w:val="20"/>
          <w:szCs w:val="20"/>
        </w:rPr>
        <w:t>TEHNIČNE SPECIFIKACIJE</w:t>
      </w:r>
    </w:p>
    <w:p w14:paraId="03CEB109" w14:textId="77777777" w:rsidR="00464512" w:rsidRPr="003271B2" w:rsidRDefault="00464512" w:rsidP="00464512">
      <w:pPr>
        <w:rPr>
          <w:rFonts w:asciiTheme="minorHAnsi" w:hAnsiTheme="minorHAnsi" w:cs="Calibri"/>
          <w:sz w:val="20"/>
          <w:szCs w:val="20"/>
        </w:rPr>
      </w:pPr>
    </w:p>
    <w:p w14:paraId="2B6A5D32" w14:textId="77777777" w:rsidR="00464512" w:rsidRPr="003271B2" w:rsidRDefault="00464512" w:rsidP="00464512">
      <w:pPr>
        <w:rPr>
          <w:rFonts w:asciiTheme="minorHAnsi" w:hAnsiTheme="minorHAnsi" w:cs="Calibri"/>
          <w:sz w:val="20"/>
          <w:szCs w:val="20"/>
        </w:rPr>
        <w:sectPr w:rsidR="00464512" w:rsidRPr="003271B2" w:rsidSect="009C77A1">
          <w:headerReference w:type="even" r:id="rId8"/>
          <w:headerReference w:type="default" r:id="rId9"/>
          <w:footerReference w:type="even" r:id="rId10"/>
          <w:footerReference w:type="default" r:id="rId11"/>
          <w:headerReference w:type="first" r:id="rId12"/>
          <w:footerReference w:type="first" r:id="rId13"/>
          <w:type w:val="continuous"/>
          <w:pgSz w:w="11906" w:h="16840"/>
          <w:pgMar w:top="3091" w:right="849" w:bottom="280" w:left="2127" w:header="708" w:footer="708" w:gutter="0"/>
          <w:pgNumType w:fmt="upperLetter"/>
          <w:cols w:space="708"/>
          <w:titlePg/>
          <w:docGrid w:linePitch="326"/>
        </w:sectPr>
      </w:pPr>
    </w:p>
    <w:p w14:paraId="2A86001C" w14:textId="77777777" w:rsidR="00DC2578" w:rsidRPr="003271B2" w:rsidRDefault="00DC2578" w:rsidP="00DC2578">
      <w:pPr>
        <w:pStyle w:val="Naslov"/>
        <w:spacing w:before="0" w:line="240" w:lineRule="auto"/>
        <w:contextualSpacing/>
        <w:rPr>
          <w:rFonts w:asciiTheme="minorHAnsi" w:hAnsiTheme="minorHAnsi" w:cstheme="minorHAnsi"/>
          <w:noProof/>
          <w:sz w:val="24"/>
          <w:szCs w:val="24"/>
          <w:lang w:val="sl-SI"/>
        </w:rPr>
      </w:pPr>
      <w:r w:rsidRPr="003271B2">
        <w:rPr>
          <w:rFonts w:asciiTheme="minorHAnsi" w:hAnsiTheme="minorHAnsi" w:cstheme="minorHAnsi"/>
          <w:noProof/>
          <w:sz w:val="24"/>
          <w:szCs w:val="24"/>
          <w:lang w:val="sl-SI"/>
        </w:rPr>
        <w:lastRenderedPageBreak/>
        <w:t>NAVODILA PONUDNIKOM ZA IZDELAVO PONUDBE</w:t>
      </w:r>
    </w:p>
    <w:p w14:paraId="71BF0DCE" w14:textId="77777777" w:rsidR="00DC2578" w:rsidRPr="003271B2" w:rsidRDefault="00DC2578" w:rsidP="00DC2578">
      <w:pPr>
        <w:contextualSpacing/>
        <w:rPr>
          <w:rFonts w:asciiTheme="minorHAnsi" w:hAnsiTheme="minorHAnsi" w:cstheme="minorHAnsi"/>
          <w:sz w:val="20"/>
          <w:szCs w:val="20"/>
        </w:rPr>
      </w:pPr>
    </w:p>
    <w:p w14:paraId="49819DA8" w14:textId="77777777" w:rsidR="00DC2578" w:rsidRPr="003271B2" w:rsidRDefault="00DC2578" w:rsidP="00DC2578">
      <w:pPr>
        <w:contextualSpacing/>
        <w:rPr>
          <w:rFonts w:asciiTheme="minorHAnsi" w:hAnsiTheme="minorHAnsi" w:cstheme="minorHAnsi"/>
          <w:sz w:val="20"/>
          <w:szCs w:val="20"/>
        </w:rPr>
      </w:pPr>
    </w:p>
    <w:p w14:paraId="0C8A1FC2"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 SPLOŠNO </w:t>
      </w:r>
    </w:p>
    <w:p w14:paraId="29F11445" w14:textId="77777777" w:rsidR="00DC2578" w:rsidRPr="003271B2" w:rsidRDefault="00DC2578" w:rsidP="00DC2578">
      <w:pPr>
        <w:contextualSpacing/>
        <w:rPr>
          <w:rFonts w:asciiTheme="minorHAnsi" w:hAnsiTheme="minorHAnsi" w:cstheme="minorHAnsi"/>
          <w:sz w:val="20"/>
          <w:szCs w:val="20"/>
        </w:rPr>
      </w:pPr>
    </w:p>
    <w:p w14:paraId="20A356C9" w14:textId="77777777" w:rsidR="00DC2578" w:rsidRPr="003271B2" w:rsidRDefault="00DC2578" w:rsidP="00DC2578">
      <w:pPr>
        <w:contextualSpacing/>
        <w:rPr>
          <w:rFonts w:asciiTheme="minorHAnsi" w:hAnsiTheme="minorHAnsi" w:cstheme="minorHAnsi"/>
          <w:sz w:val="20"/>
          <w:szCs w:val="20"/>
        </w:rPr>
      </w:pPr>
    </w:p>
    <w:p w14:paraId="35452DF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 Podatki o naročniku</w:t>
      </w:r>
    </w:p>
    <w:p w14:paraId="3A0056FC" w14:textId="77777777" w:rsidR="00DC2578" w:rsidRPr="003271B2" w:rsidRDefault="00DC2578" w:rsidP="00DC2578">
      <w:pPr>
        <w:contextualSpacing/>
        <w:rPr>
          <w:rFonts w:asciiTheme="minorHAnsi" w:hAnsiTheme="minorHAnsi" w:cstheme="minorHAnsi"/>
          <w:sz w:val="20"/>
          <w:szCs w:val="20"/>
        </w:rPr>
      </w:pPr>
    </w:p>
    <w:p w14:paraId="3A15D29F"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Agencija za komunikacijska omrežja in storitve Republike Slovenije, Stegne 7, 1000 Ljubljana, Slovenija.</w:t>
      </w:r>
    </w:p>
    <w:p w14:paraId="723DE5C4" w14:textId="77777777" w:rsidR="00DC2578" w:rsidRPr="003271B2" w:rsidRDefault="00DC2578" w:rsidP="00DC2578">
      <w:pPr>
        <w:pStyle w:val="BodyText21"/>
        <w:contextualSpacing/>
        <w:rPr>
          <w:rFonts w:asciiTheme="minorHAnsi" w:hAnsiTheme="minorHAnsi" w:cstheme="minorHAnsi"/>
          <w:sz w:val="20"/>
        </w:rPr>
      </w:pPr>
    </w:p>
    <w:p w14:paraId="4BA47F65" w14:textId="77777777" w:rsidR="00DC2578" w:rsidRPr="003271B2" w:rsidRDefault="00DC2578" w:rsidP="00DC2578">
      <w:pPr>
        <w:pStyle w:val="BodyText21"/>
        <w:contextualSpacing/>
        <w:rPr>
          <w:rFonts w:asciiTheme="minorHAnsi" w:hAnsiTheme="minorHAnsi" w:cstheme="minorHAnsi"/>
          <w:sz w:val="20"/>
        </w:rPr>
      </w:pPr>
    </w:p>
    <w:p w14:paraId="00B834D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2. Vrsta postopka</w:t>
      </w:r>
    </w:p>
    <w:p w14:paraId="35CED15A" w14:textId="77777777" w:rsidR="00DC2578" w:rsidRPr="003271B2" w:rsidRDefault="00DC2578" w:rsidP="00DC2578">
      <w:pPr>
        <w:rPr>
          <w:rFonts w:asciiTheme="minorHAnsi" w:hAnsiTheme="minorHAnsi"/>
          <w:sz w:val="20"/>
          <w:szCs w:val="20"/>
        </w:rPr>
      </w:pPr>
    </w:p>
    <w:p w14:paraId="68BB8A1B" w14:textId="77777777" w:rsidR="003906B8" w:rsidRPr="003271B2" w:rsidRDefault="003906B8" w:rsidP="003906B8">
      <w:pPr>
        <w:contextualSpacing/>
        <w:rPr>
          <w:rFonts w:asciiTheme="minorHAnsi" w:hAnsiTheme="minorHAnsi" w:cstheme="minorHAnsi"/>
          <w:sz w:val="20"/>
          <w:szCs w:val="20"/>
        </w:rPr>
      </w:pPr>
      <w:r w:rsidRPr="003271B2">
        <w:rPr>
          <w:rFonts w:asciiTheme="minorHAnsi" w:hAnsiTheme="minorHAnsi" w:cstheme="minorHAnsi"/>
          <w:sz w:val="20"/>
          <w:szCs w:val="20"/>
        </w:rPr>
        <w:t>Naročnik bo v skladu s 47. členom Zakona o javnem naročanju (</w:t>
      </w:r>
      <w:r w:rsidRPr="003271B2">
        <w:rPr>
          <w:rFonts w:asciiTheme="minorHAnsi" w:hAnsiTheme="minorHAnsi" w:cstheme="minorHAnsi"/>
          <w:bCs/>
          <w:sz w:val="20"/>
          <w:szCs w:val="20"/>
        </w:rPr>
        <w:t>Uradni list RS, št. 91/2015; v nadaljevanju: ZJN-3</w:t>
      </w:r>
      <w:r w:rsidRPr="003271B2">
        <w:rPr>
          <w:rFonts w:asciiTheme="minorHAnsi" w:hAnsiTheme="minorHAnsi" w:cstheme="minorHAnsi"/>
          <w:sz w:val="20"/>
          <w:szCs w:val="20"/>
        </w:rPr>
        <w:t xml:space="preserve">) izvedel </w:t>
      </w:r>
      <w:r w:rsidRPr="003271B2">
        <w:rPr>
          <w:rFonts w:asciiTheme="minorHAnsi" w:hAnsiTheme="minorHAnsi" w:cstheme="minorHAnsi"/>
          <w:b/>
          <w:sz w:val="20"/>
          <w:szCs w:val="20"/>
        </w:rPr>
        <w:t>postopek naročila male vrednosti</w:t>
      </w:r>
      <w:r w:rsidRPr="003271B2">
        <w:rPr>
          <w:rFonts w:asciiTheme="minorHAnsi" w:hAnsiTheme="minorHAnsi" w:cstheme="minorHAnsi"/>
          <w:sz w:val="20"/>
          <w:szCs w:val="20"/>
        </w:rPr>
        <w:t>.</w:t>
      </w:r>
    </w:p>
    <w:p w14:paraId="38291E4F" w14:textId="77777777" w:rsidR="00DC2578" w:rsidRPr="003271B2" w:rsidRDefault="00DC2578" w:rsidP="00DC2578">
      <w:pPr>
        <w:contextualSpacing/>
        <w:rPr>
          <w:rFonts w:asciiTheme="minorHAnsi" w:hAnsiTheme="minorHAnsi" w:cstheme="minorHAnsi"/>
          <w:sz w:val="20"/>
          <w:szCs w:val="20"/>
        </w:rPr>
      </w:pPr>
    </w:p>
    <w:p w14:paraId="1C7C7DBD" w14:textId="77777777" w:rsidR="00DC2578" w:rsidRPr="003271B2" w:rsidRDefault="00DC2578" w:rsidP="00DC2578">
      <w:pPr>
        <w:contextualSpacing/>
        <w:rPr>
          <w:rFonts w:asciiTheme="minorHAnsi" w:hAnsiTheme="minorHAnsi" w:cstheme="minorHAnsi"/>
          <w:sz w:val="20"/>
          <w:szCs w:val="20"/>
        </w:rPr>
      </w:pPr>
    </w:p>
    <w:p w14:paraId="6EF0889C"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3. Predmet naročila</w:t>
      </w:r>
    </w:p>
    <w:p w14:paraId="1CB5B76B" w14:textId="77777777" w:rsidR="00DC2578" w:rsidRPr="003271B2" w:rsidRDefault="00DC2578" w:rsidP="00DC2578">
      <w:pPr>
        <w:contextualSpacing/>
        <w:rPr>
          <w:rFonts w:asciiTheme="minorHAnsi" w:hAnsiTheme="minorHAnsi" w:cstheme="minorHAnsi"/>
          <w:sz w:val="20"/>
          <w:szCs w:val="20"/>
        </w:rPr>
      </w:pPr>
    </w:p>
    <w:p w14:paraId="4904A341" w14:textId="36B40BFB" w:rsidR="00482904" w:rsidRDefault="003E530C"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Predmet javnega naročila </w:t>
      </w:r>
      <w:r w:rsidR="00A85190" w:rsidRPr="003271B2">
        <w:rPr>
          <w:rFonts w:asciiTheme="minorHAnsi" w:hAnsiTheme="minorHAnsi" w:cstheme="minorHAnsi"/>
          <w:sz w:val="20"/>
          <w:szCs w:val="20"/>
        </w:rPr>
        <w:t xml:space="preserve">je </w:t>
      </w:r>
      <w:r w:rsidR="00733B97">
        <w:rPr>
          <w:rFonts w:asciiTheme="minorHAnsi" w:hAnsiTheme="minorHAnsi" w:cstheme="minorHAnsi"/>
          <w:sz w:val="20"/>
          <w:szCs w:val="20"/>
        </w:rPr>
        <w:t xml:space="preserve">vzdrževanje informacijskega sistema Pantheon za obdobje 2 (dveh) let.  </w:t>
      </w:r>
    </w:p>
    <w:p w14:paraId="25714947" w14:textId="77777777" w:rsidR="005C335A" w:rsidRPr="003271B2" w:rsidRDefault="005C335A" w:rsidP="00DC2578">
      <w:pPr>
        <w:contextualSpacing/>
        <w:rPr>
          <w:rFonts w:asciiTheme="minorHAnsi" w:hAnsiTheme="minorHAnsi" w:cstheme="minorHAnsi"/>
          <w:sz w:val="20"/>
          <w:szCs w:val="20"/>
        </w:rPr>
      </w:pPr>
    </w:p>
    <w:p w14:paraId="050CAE38" w14:textId="76060C1E" w:rsidR="00DC2578"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Zahteve naročnika v zvezi s predmetom naročila so razvidne iz tehničnih specifikacij, ki so</w:t>
      </w:r>
      <w:r w:rsidR="00CE25C8" w:rsidRPr="003271B2">
        <w:rPr>
          <w:rFonts w:asciiTheme="minorHAnsi" w:hAnsiTheme="minorHAnsi" w:cstheme="minorHAnsi"/>
          <w:sz w:val="20"/>
          <w:szCs w:val="20"/>
        </w:rPr>
        <w:t xml:space="preserve"> del te </w:t>
      </w:r>
      <w:r w:rsidR="00482904" w:rsidRPr="003271B2">
        <w:rPr>
          <w:rFonts w:asciiTheme="minorHAnsi" w:hAnsiTheme="minorHAnsi" w:cstheme="minorHAnsi"/>
          <w:sz w:val="20"/>
          <w:szCs w:val="20"/>
        </w:rPr>
        <w:t xml:space="preserve">dokumentacije v zvezi z oddajo javnega naročila. </w:t>
      </w:r>
    </w:p>
    <w:p w14:paraId="610BC85E" w14:textId="77777777" w:rsidR="00733B97" w:rsidRDefault="00733B97" w:rsidP="00DC2578">
      <w:pPr>
        <w:contextualSpacing/>
        <w:rPr>
          <w:rFonts w:asciiTheme="minorHAnsi" w:hAnsiTheme="minorHAnsi" w:cstheme="minorHAnsi"/>
          <w:sz w:val="20"/>
          <w:szCs w:val="20"/>
        </w:rPr>
      </w:pPr>
    </w:p>
    <w:p w14:paraId="7681ACFB" w14:textId="77777777" w:rsidR="00C474C5" w:rsidRPr="003271B2" w:rsidDel="00A14789" w:rsidRDefault="00C474C5" w:rsidP="00DC2578">
      <w:pPr>
        <w:contextualSpacing/>
        <w:rPr>
          <w:rFonts w:asciiTheme="minorHAnsi" w:hAnsiTheme="minorHAnsi" w:cstheme="minorHAnsi"/>
          <w:sz w:val="20"/>
          <w:szCs w:val="20"/>
        </w:rPr>
      </w:pPr>
    </w:p>
    <w:p w14:paraId="5284446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Sodelovanje</w:t>
      </w:r>
    </w:p>
    <w:p w14:paraId="7F654A34" w14:textId="77777777" w:rsidR="00DC2578" w:rsidRPr="003271B2" w:rsidRDefault="00DC2578" w:rsidP="00DC2578">
      <w:pPr>
        <w:pStyle w:val="Telobesedila"/>
        <w:ind w:left="0"/>
        <w:contextualSpacing/>
        <w:rPr>
          <w:rFonts w:asciiTheme="minorHAnsi" w:hAnsiTheme="minorHAnsi" w:cstheme="minorHAnsi"/>
          <w:sz w:val="20"/>
          <w:szCs w:val="20"/>
        </w:rPr>
      </w:pPr>
    </w:p>
    <w:p w14:paraId="52A1BCA6"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Kot ponudnik lahko v tem postopku javnega naročanja konkurira vsaka pravna ali fizična oseba, ki je registrirana za dejavnost, ki je predmet tega javnega naročila, in ima za opravljanje te dejavnosti vsa predpisana dovoljenja za izvedbo tega javnega naročila.</w:t>
      </w:r>
    </w:p>
    <w:p w14:paraId="21CF1FFF" w14:textId="77777777" w:rsidR="00482904" w:rsidRPr="003271B2" w:rsidRDefault="00482904" w:rsidP="00482904">
      <w:pPr>
        <w:pStyle w:val="Telobesedila"/>
        <w:ind w:left="0"/>
        <w:rPr>
          <w:rFonts w:asciiTheme="minorHAnsi" w:hAnsiTheme="minorHAnsi" w:cstheme="minorHAnsi"/>
          <w:sz w:val="20"/>
          <w:szCs w:val="20"/>
        </w:rPr>
      </w:pPr>
    </w:p>
    <w:p w14:paraId="220B3E7F" w14:textId="77777777" w:rsidR="00482904" w:rsidRPr="003271B2" w:rsidRDefault="00482904" w:rsidP="00482904">
      <w:pPr>
        <w:pStyle w:val="Telobesedila"/>
        <w:ind w:left="0"/>
        <w:rPr>
          <w:rFonts w:asciiTheme="minorHAnsi" w:hAnsiTheme="minorHAnsi" w:cstheme="minorHAnsi"/>
          <w:sz w:val="20"/>
          <w:szCs w:val="20"/>
        </w:rPr>
      </w:pPr>
      <w:r w:rsidRPr="003271B2">
        <w:rPr>
          <w:rFonts w:asciiTheme="minorHAnsi" w:hAnsiTheme="minorHAnsi" w:cstheme="minorHAnsi"/>
          <w:sz w:val="20"/>
          <w:szCs w:val="20"/>
        </w:rPr>
        <w:t>Ponudnik, ki nastopa v več kot eni ponudbi, ne glede na to, ali nastopa samostojno ali kot partner v skupni ponudbi ali kot podizvajalec, diskvalificira vse ponudbe, v katerih nastopa. Take ponudbe bodo izločene.</w:t>
      </w:r>
    </w:p>
    <w:p w14:paraId="0A9A0AEC" w14:textId="77777777" w:rsidR="00482904" w:rsidRPr="003271B2" w:rsidRDefault="00482904" w:rsidP="00DC2578">
      <w:pPr>
        <w:pStyle w:val="Telobesedila"/>
        <w:ind w:left="0"/>
        <w:contextualSpacing/>
        <w:rPr>
          <w:rFonts w:asciiTheme="minorHAnsi" w:hAnsiTheme="minorHAnsi" w:cstheme="minorHAnsi"/>
          <w:sz w:val="20"/>
          <w:szCs w:val="20"/>
        </w:rPr>
      </w:pPr>
    </w:p>
    <w:p w14:paraId="6BDCAE4A"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4.1. Tuji ponudniki</w:t>
      </w:r>
    </w:p>
    <w:p w14:paraId="0C174166" w14:textId="77777777" w:rsidR="00DC2578" w:rsidRPr="003271B2" w:rsidRDefault="00DC2578" w:rsidP="00DC2578">
      <w:pPr>
        <w:contextualSpacing/>
        <w:rPr>
          <w:rFonts w:asciiTheme="minorHAnsi" w:hAnsiTheme="minorHAnsi" w:cstheme="minorHAnsi"/>
          <w:sz w:val="20"/>
          <w:szCs w:val="20"/>
        </w:rPr>
      </w:pPr>
    </w:p>
    <w:p w14:paraId="2A8CE222"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s sedežem v tuji državi morajo izpolnjevati enake pogoje kot ponudniki s sedežem v Republiki Sloveniji. </w:t>
      </w:r>
    </w:p>
    <w:p w14:paraId="79CBFC27" w14:textId="77777777" w:rsidR="00482904" w:rsidRPr="003271B2" w:rsidRDefault="00482904" w:rsidP="00482904">
      <w:pPr>
        <w:contextualSpacing/>
        <w:rPr>
          <w:rFonts w:asciiTheme="minorHAnsi" w:hAnsiTheme="minorHAnsi" w:cstheme="minorHAnsi"/>
          <w:sz w:val="20"/>
          <w:szCs w:val="20"/>
        </w:rPr>
      </w:pPr>
    </w:p>
    <w:p w14:paraId="21956127" w14:textId="77777777" w:rsidR="00482904" w:rsidRPr="003271B2" w:rsidRDefault="00482904" w:rsidP="00482904">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Ponudniki, ki nimajo sedeža v Republiki Sloveniji, morajo predložiti dokazila o izpolnjevanju pogojev iz točke 12. II. poglavja te dokumentacije v zvezi z oddajo javnega naročila. </w:t>
      </w:r>
    </w:p>
    <w:p w14:paraId="7ABCC7BE" w14:textId="77777777" w:rsidR="00482904" w:rsidRPr="003271B2" w:rsidRDefault="00482904" w:rsidP="00482904">
      <w:pPr>
        <w:contextualSpacing/>
        <w:rPr>
          <w:rFonts w:asciiTheme="minorHAnsi" w:hAnsiTheme="minorHAnsi" w:cstheme="minorHAnsi"/>
          <w:sz w:val="20"/>
          <w:szCs w:val="20"/>
        </w:rPr>
      </w:pPr>
    </w:p>
    <w:p w14:paraId="3747B52B" w14:textId="77777777" w:rsidR="00482904" w:rsidRPr="003271B2" w:rsidRDefault="00482904" w:rsidP="00482904">
      <w:pPr>
        <w:contextualSpacing/>
        <w:rPr>
          <w:rFonts w:asciiTheme="minorHAnsi" w:hAnsiTheme="minorHAnsi" w:cstheme="minorHAnsi"/>
          <w:sz w:val="20"/>
          <w:szCs w:val="20"/>
        </w:rPr>
      </w:pPr>
      <w:r w:rsidRPr="009448BF">
        <w:rPr>
          <w:rFonts w:asciiTheme="minorHAnsi" w:hAnsiTheme="minorHAnsi" w:cstheme="minorHAnsi"/>
          <w:sz w:val="20"/>
          <w:szCs w:val="20"/>
        </w:rPr>
        <w:t>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w:t>
      </w:r>
      <w:r w:rsidRPr="003271B2">
        <w:rPr>
          <w:rFonts w:asciiTheme="minorHAnsi" w:hAnsiTheme="minorHAnsi" w:cstheme="minorHAnsi"/>
          <w:sz w:val="20"/>
          <w:szCs w:val="20"/>
        </w:rPr>
        <w:t xml:space="preserve"> </w:t>
      </w:r>
    </w:p>
    <w:p w14:paraId="260F96AE" w14:textId="77777777" w:rsidR="003D5381" w:rsidRDefault="003D5381" w:rsidP="00DC2578">
      <w:pPr>
        <w:pStyle w:val="Naslov9"/>
        <w:spacing w:before="0"/>
        <w:contextualSpacing/>
        <w:rPr>
          <w:rFonts w:asciiTheme="minorHAnsi" w:hAnsiTheme="minorHAnsi" w:cstheme="minorHAnsi"/>
          <w:b/>
          <w:i w:val="0"/>
          <w:sz w:val="20"/>
          <w:szCs w:val="20"/>
        </w:rPr>
      </w:pPr>
    </w:p>
    <w:p w14:paraId="3263E0FD" w14:textId="77777777" w:rsidR="00C90562" w:rsidRDefault="00C90562" w:rsidP="00C90562"/>
    <w:p w14:paraId="3CBB0DA5" w14:textId="77777777" w:rsidR="00C90562" w:rsidRPr="00C90562" w:rsidRDefault="00C90562" w:rsidP="00C90562"/>
    <w:p w14:paraId="2BA2F98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4.2. Podizvajalci</w:t>
      </w:r>
    </w:p>
    <w:p w14:paraId="264BD45D" w14:textId="77777777" w:rsidR="00DC2578" w:rsidRPr="003271B2" w:rsidRDefault="00DC2578" w:rsidP="00DC2578">
      <w:pPr>
        <w:contextualSpacing/>
        <w:rPr>
          <w:rFonts w:asciiTheme="minorHAnsi" w:hAnsiTheme="minorHAnsi" w:cstheme="minorHAnsi"/>
          <w:sz w:val="20"/>
          <w:szCs w:val="20"/>
        </w:rPr>
      </w:pPr>
    </w:p>
    <w:p w14:paraId="4C513E12" w14:textId="77777777" w:rsidR="001655D2" w:rsidRPr="003271B2" w:rsidRDefault="001655D2" w:rsidP="001655D2">
      <w:pPr>
        <w:contextualSpacing/>
        <w:rPr>
          <w:rFonts w:asciiTheme="minorHAnsi" w:hAnsiTheme="minorHAnsi" w:cstheme="minorHAnsi"/>
          <w:b/>
          <w:sz w:val="20"/>
          <w:szCs w:val="20"/>
        </w:rPr>
      </w:pPr>
      <w:r w:rsidRPr="003271B2">
        <w:rPr>
          <w:rFonts w:asciiTheme="minorHAnsi" w:hAnsiTheme="minorHAnsi" w:cstheme="minorHAnsi"/>
          <w:sz w:val="20"/>
          <w:szCs w:val="20"/>
        </w:rPr>
        <w:t xml:space="preserve">Ponudnik lahko v celoti sam izvede predmetno javno naročilo ali pa ga izvede s podizvajalci. V primeru izvedbe javnega naročila s podizvajalci, </w:t>
      </w:r>
      <w:r w:rsidRPr="003271B2">
        <w:rPr>
          <w:rFonts w:asciiTheme="minorHAnsi" w:hAnsiTheme="minorHAnsi" w:cstheme="minorHAnsi"/>
          <w:b/>
          <w:sz w:val="20"/>
          <w:szCs w:val="20"/>
        </w:rPr>
        <w:t xml:space="preserve">je potrebno v ponudbi (OBR-1) navesti vse podizvajalce (kontaktne podatke in zakonite zastopnike) in vsak del naročila, ki ga bo izvedel posamezni podizvajalec (predmet, količina, vrednost, kraj in rok izvedbe teh del). </w:t>
      </w:r>
    </w:p>
    <w:p w14:paraId="63C70EEE" w14:textId="77777777" w:rsidR="001655D2" w:rsidRPr="003271B2" w:rsidRDefault="001655D2" w:rsidP="001655D2">
      <w:pPr>
        <w:contextualSpacing/>
        <w:rPr>
          <w:rFonts w:asciiTheme="minorHAnsi" w:hAnsiTheme="minorHAnsi" w:cstheme="minorHAnsi"/>
          <w:b/>
          <w:sz w:val="20"/>
          <w:szCs w:val="20"/>
        </w:rPr>
      </w:pPr>
    </w:p>
    <w:p w14:paraId="6694AA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v ponudbi: </w:t>
      </w:r>
    </w:p>
    <w:p w14:paraId="706B9110"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navesti izpolnjene ESPD teh podizvajalcev v skladu z 79. členom ZJN-3 ter </w:t>
      </w:r>
    </w:p>
    <w:p w14:paraId="69A8F62A" w14:textId="77777777" w:rsidR="001655D2" w:rsidRPr="003271B2" w:rsidRDefault="001655D2" w:rsidP="004B6558">
      <w:pPr>
        <w:numPr>
          <w:ilvl w:val="0"/>
          <w:numId w:val="7"/>
        </w:numPr>
        <w:ind w:left="709"/>
        <w:contextualSpacing/>
        <w:rPr>
          <w:rFonts w:asciiTheme="minorHAnsi" w:hAnsiTheme="minorHAnsi" w:cstheme="minorHAnsi"/>
          <w:sz w:val="20"/>
          <w:szCs w:val="20"/>
        </w:rPr>
      </w:pPr>
      <w:r w:rsidRPr="003271B2">
        <w:rPr>
          <w:rFonts w:asciiTheme="minorHAnsi" w:hAnsiTheme="minorHAnsi" w:cstheme="minorHAnsi"/>
          <w:sz w:val="20"/>
          <w:szCs w:val="20"/>
        </w:rPr>
        <w:t xml:space="preserve">priložiti zahtevo podizvajalca za neposredno plačilo, če podizvajalec to zahteva. </w:t>
      </w:r>
    </w:p>
    <w:p w14:paraId="11F8A412" w14:textId="77777777" w:rsidR="001655D2" w:rsidRPr="003271B2" w:rsidRDefault="001655D2" w:rsidP="001655D2">
      <w:pPr>
        <w:contextualSpacing/>
        <w:rPr>
          <w:rFonts w:asciiTheme="minorHAnsi" w:hAnsiTheme="minorHAnsi" w:cstheme="minorHAnsi"/>
          <w:sz w:val="20"/>
          <w:szCs w:val="20"/>
        </w:rPr>
      </w:pPr>
    </w:p>
    <w:p w14:paraId="0ABAEEDB"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 kolikor podizvajalec zahteva neposredno plačilo, se šteje, da je neposredno plačilo podizvajalcu obvezno in obveznost zavezuje naročnika in glavnega izvajalca. Kadar namerava ponudnik izvesti javno naročilo s podizvajalcem, ki zahteva neposredno plačilo, mora: </w:t>
      </w:r>
    </w:p>
    <w:p w14:paraId="4069F065"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v pogodbi pooblastiti naročnika, da na podlagi potrjenega računa oziroma situacije s strani glavnega izvajalca neposredno plačuje podizvajalcu, </w:t>
      </w:r>
    </w:p>
    <w:p w14:paraId="3B382C4E"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podizvajalec predložiti soglasje, na podlagi katerega naročnik namesto ponudnika poravna podizvajalčevo terjatev do ponudnika, </w:t>
      </w:r>
    </w:p>
    <w:p w14:paraId="75088F77" w14:textId="77777777" w:rsidR="001655D2" w:rsidRPr="003271B2" w:rsidRDefault="001655D2" w:rsidP="004B6558">
      <w:pPr>
        <w:numPr>
          <w:ilvl w:val="0"/>
          <w:numId w:val="12"/>
        </w:numPr>
        <w:contextualSpacing/>
        <w:rPr>
          <w:rFonts w:asciiTheme="minorHAnsi" w:hAnsiTheme="minorHAnsi" w:cstheme="minorHAnsi"/>
          <w:sz w:val="20"/>
          <w:szCs w:val="20"/>
        </w:rPr>
      </w:pPr>
      <w:r w:rsidRPr="003271B2">
        <w:rPr>
          <w:rFonts w:asciiTheme="minorHAnsi" w:hAnsiTheme="minorHAnsi" w:cstheme="minorHAnsi"/>
          <w:sz w:val="20"/>
          <w:szCs w:val="20"/>
        </w:rPr>
        <w:t xml:space="preserve">glavni izvajalec svojemu računu ali situaciji priložiti račun ali situacijo podizvajalca, ki ga je predhodno potrdil. </w:t>
      </w:r>
    </w:p>
    <w:p w14:paraId="6474ADFB" w14:textId="77777777" w:rsidR="001655D2" w:rsidRPr="003271B2" w:rsidRDefault="001655D2" w:rsidP="001655D2">
      <w:pPr>
        <w:contextualSpacing/>
        <w:rPr>
          <w:rFonts w:asciiTheme="minorHAnsi" w:hAnsiTheme="minorHAnsi" w:cstheme="minorHAnsi"/>
          <w:sz w:val="20"/>
          <w:szCs w:val="20"/>
        </w:rPr>
      </w:pPr>
    </w:p>
    <w:p w14:paraId="6B4369CC" w14:textId="2371DA1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Če neposredno plačilo podizvajalcu ni obvezno, naročnik od glavnega izvajalca zahteva, da mu najpozneje v 60 dneh od plačila končnega računa oziroma situacije pošlje svojo pisno izjavo in pisno izjavo podizvajalca, da je podizvajalec prejel plačilo za izvedene </w:t>
      </w:r>
      <w:r w:rsidR="00EF546D" w:rsidRPr="00032209">
        <w:rPr>
          <w:rFonts w:asciiTheme="minorHAnsi" w:hAnsiTheme="minorHAnsi" w:cstheme="minorHAnsi"/>
          <w:sz w:val="20"/>
          <w:szCs w:val="20"/>
        </w:rPr>
        <w:t>storitve</w:t>
      </w:r>
      <w:r w:rsidRPr="003271B2">
        <w:rPr>
          <w:rFonts w:asciiTheme="minorHAnsi" w:hAnsiTheme="minorHAnsi" w:cstheme="minorHAnsi"/>
          <w:sz w:val="20"/>
          <w:szCs w:val="20"/>
        </w:rPr>
        <w:t xml:space="preserve">, neposredno povezano s predmetom javnega naročila. </w:t>
      </w:r>
    </w:p>
    <w:p w14:paraId="143E9B5E" w14:textId="77777777" w:rsidR="001655D2" w:rsidRPr="003271B2" w:rsidRDefault="001655D2" w:rsidP="001655D2">
      <w:pPr>
        <w:contextualSpacing/>
        <w:rPr>
          <w:rFonts w:asciiTheme="minorHAnsi" w:hAnsiTheme="minorHAnsi" w:cstheme="minorHAnsi"/>
          <w:sz w:val="20"/>
          <w:szCs w:val="20"/>
        </w:rPr>
      </w:pPr>
    </w:p>
    <w:p w14:paraId="40DB1A1F" w14:textId="7D0C4214"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Glavni izvajalec mora med izvajanjem javnega naročila naročnika obvestiti o morebitnih spremembah informacij iz prvega in drugega odstavka te točke in poslati informacije o novih podizvajalcih, ki jih namerava naknadno vključiti v izvajanje takšn</w:t>
      </w:r>
      <w:r w:rsidR="00EF546D">
        <w:rPr>
          <w:rFonts w:asciiTheme="minorHAnsi" w:hAnsiTheme="minorHAnsi" w:cstheme="minorHAnsi"/>
          <w:sz w:val="20"/>
          <w:szCs w:val="20"/>
        </w:rPr>
        <w:t>ega javnega naročila</w:t>
      </w:r>
      <w:r w:rsidRPr="003271B2">
        <w:rPr>
          <w:rFonts w:asciiTheme="minorHAnsi" w:hAnsiTheme="minorHAnsi" w:cstheme="minorHAnsi"/>
          <w:sz w:val="20"/>
          <w:szCs w:val="20"/>
        </w:rPr>
        <w:t xml:space="preserve">, in sicer najkasneje v petih dneh po spremembi. V primeru vključitve novih podizvajalcev mora glavni izvajalec skupaj z obvestilom posredovati tudi podatke in dokumente iz prvega in drugega odstavka te točke. </w:t>
      </w:r>
    </w:p>
    <w:p w14:paraId="30860136" w14:textId="77777777" w:rsidR="001655D2" w:rsidRPr="003271B2" w:rsidRDefault="001655D2" w:rsidP="001655D2">
      <w:pPr>
        <w:contextualSpacing/>
        <w:rPr>
          <w:rFonts w:asciiTheme="minorHAnsi" w:hAnsiTheme="minorHAnsi" w:cstheme="minorHAnsi"/>
          <w:sz w:val="20"/>
          <w:szCs w:val="20"/>
        </w:rPr>
      </w:pPr>
    </w:p>
    <w:p w14:paraId="1FE94850" w14:textId="34A18F11" w:rsidR="001655D2" w:rsidRPr="003271B2" w:rsidRDefault="001655D2" w:rsidP="001655D2">
      <w:pPr>
        <w:contextualSpacing/>
        <w:rPr>
          <w:rFonts w:asciiTheme="minorHAnsi" w:hAnsiTheme="minorHAnsi" w:cstheme="minorHAnsi"/>
          <w:b/>
          <w:sz w:val="20"/>
          <w:szCs w:val="20"/>
        </w:rPr>
      </w:pPr>
      <w:r w:rsidRPr="009448BF">
        <w:rPr>
          <w:rFonts w:asciiTheme="minorHAnsi" w:hAnsiTheme="minorHAnsi" w:cstheme="minorHAnsi"/>
          <w:sz w:val="20"/>
          <w:szCs w:val="20"/>
        </w:rPr>
        <w:t>Kadar namerava ponudnik izvesti javno naročilo s podizvajalcem, mora pogoje iz točke 12.1.</w:t>
      </w:r>
      <w:r w:rsidR="006A5D1D">
        <w:rPr>
          <w:rFonts w:asciiTheme="minorHAnsi" w:hAnsiTheme="minorHAnsi" w:cstheme="minorHAnsi"/>
          <w:sz w:val="20"/>
          <w:szCs w:val="20"/>
        </w:rPr>
        <w:t xml:space="preserve"> in 12.2.</w:t>
      </w:r>
      <w:r w:rsidRPr="009448BF">
        <w:rPr>
          <w:rFonts w:asciiTheme="minorHAnsi" w:hAnsiTheme="minorHAnsi" w:cstheme="minorHAnsi"/>
          <w:sz w:val="20"/>
          <w:szCs w:val="20"/>
        </w:rPr>
        <w:t xml:space="preserve"> II. poglavja te dokumentacije izpolnjevati tudi podizvajalec, ki sodeluje pri izvedbi javnega naročila.</w:t>
      </w:r>
      <w:r w:rsidRPr="003271B2">
        <w:rPr>
          <w:rFonts w:asciiTheme="minorHAnsi" w:hAnsiTheme="minorHAnsi" w:cstheme="minorHAnsi"/>
          <w:b/>
          <w:sz w:val="20"/>
          <w:szCs w:val="20"/>
        </w:rPr>
        <w:t xml:space="preserve"> </w:t>
      </w:r>
    </w:p>
    <w:p w14:paraId="5387FAC8" w14:textId="77777777" w:rsidR="001655D2" w:rsidRPr="003271B2" w:rsidRDefault="001655D2" w:rsidP="001655D2">
      <w:pPr>
        <w:contextualSpacing/>
        <w:rPr>
          <w:rFonts w:asciiTheme="minorHAnsi" w:hAnsiTheme="minorHAnsi" w:cstheme="minorHAnsi"/>
          <w:b/>
          <w:sz w:val="20"/>
          <w:szCs w:val="20"/>
        </w:rPr>
      </w:pPr>
    </w:p>
    <w:p w14:paraId="22AC9CB4" w14:textId="7BDD32EA"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Naročnik lahko zavrne predlog za zamenjavo podizvajalca oziroma vključitev novega podizvajalca,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53047B42" w14:textId="77777777" w:rsidR="001655D2" w:rsidRPr="003271B2" w:rsidRDefault="001655D2" w:rsidP="001655D2">
      <w:pPr>
        <w:contextualSpacing/>
        <w:rPr>
          <w:rFonts w:asciiTheme="minorHAnsi" w:hAnsiTheme="minorHAnsi" w:cstheme="minorHAnsi"/>
          <w:sz w:val="20"/>
          <w:szCs w:val="20"/>
        </w:rPr>
      </w:pPr>
    </w:p>
    <w:p w14:paraId="6DF972F5" w14:textId="77777777" w:rsidR="001655D2" w:rsidRPr="003271B2" w:rsidRDefault="001655D2" w:rsidP="001655D2">
      <w:pPr>
        <w:contextualSpacing/>
        <w:rPr>
          <w:rFonts w:asciiTheme="minorHAnsi" w:hAnsiTheme="minorHAnsi" w:cstheme="minorHAnsi"/>
          <w:sz w:val="20"/>
          <w:szCs w:val="20"/>
        </w:rPr>
      </w:pPr>
      <w:r w:rsidRPr="003271B2">
        <w:rPr>
          <w:rFonts w:asciiTheme="minorHAnsi" w:hAnsiTheme="minorHAnsi" w:cstheme="minorHAnsi"/>
          <w:sz w:val="20"/>
          <w:szCs w:val="20"/>
        </w:rPr>
        <w:t xml:space="preserve">Obveznosti iz te točke veljajo tudi za podizvajalce podizvajalcev glavnega izvajalca ali nadaljnje podizvajalce v podizvajalski verigi. </w:t>
      </w:r>
    </w:p>
    <w:p w14:paraId="1BC19D54" w14:textId="77777777" w:rsidR="00DC2578" w:rsidRPr="003271B2" w:rsidRDefault="00DC2578" w:rsidP="00DC2578">
      <w:pPr>
        <w:contextualSpacing/>
        <w:rPr>
          <w:rFonts w:asciiTheme="minorHAnsi" w:hAnsiTheme="minorHAnsi" w:cstheme="minorHAnsi"/>
          <w:sz w:val="20"/>
          <w:szCs w:val="20"/>
        </w:rPr>
      </w:pPr>
    </w:p>
    <w:p w14:paraId="6DBD5E61" w14:textId="77777777" w:rsidR="00DC2578" w:rsidRPr="003271B2" w:rsidRDefault="00DC2578" w:rsidP="00DC2578">
      <w:pPr>
        <w:pStyle w:val="Naslov9"/>
        <w:spacing w:before="0"/>
        <w:contextualSpacing/>
        <w:rPr>
          <w:rFonts w:asciiTheme="minorHAnsi" w:hAnsiTheme="minorHAnsi" w:cstheme="minorHAnsi"/>
          <w:b/>
          <w:i w:val="0"/>
          <w:color w:val="auto"/>
          <w:sz w:val="20"/>
          <w:szCs w:val="20"/>
        </w:rPr>
      </w:pPr>
      <w:r w:rsidRPr="003271B2">
        <w:rPr>
          <w:rFonts w:asciiTheme="minorHAnsi" w:hAnsiTheme="minorHAnsi" w:cstheme="minorHAnsi"/>
          <w:b/>
          <w:i w:val="0"/>
          <w:color w:val="auto"/>
          <w:sz w:val="20"/>
          <w:szCs w:val="20"/>
        </w:rPr>
        <w:t>4.3. Skupna ponudba</w:t>
      </w:r>
    </w:p>
    <w:p w14:paraId="14DA984A" w14:textId="77777777" w:rsidR="00DC2578" w:rsidRPr="003271B2" w:rsidRDefault="00DC2578" w:rsidP="00DC2578"/>
    <w:p w14:paraId="1803787A" w14:textId="77777777" w:rsidR="003271B2" w:rsidRP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Skupine gospodarskih subjektov lahko predložijo skupno ponudbo. V primeru skupne ponudbe bo naročnik od izbrane skupine zahteval predložitev ustreznega akta o skupni izvedbi naročila, ki mora vsebovati vsaj:</w:t>
      </w:r>
    </w:p>
    <w:p w14:paraId="5831A04F"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navedbo vseh partnerjev v skupini (naziv in naslov partnerja, zakonitega zastopnika, matična številka, davčna številka, številka transakcijskega računa),</w:t>
      </w:r>
    </w:p>
    <w:p w14:paraId="02DFD530"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pooblastilo vodilnemu partnerju v skupini,</w:t>
      </w:r>
    </w:p>
    <w:p w14:paraId="600247C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neomejeno solidarno odgovornost vseh partnerjev v skupini do naročnika,</w:t>
      </w:r>
    </w:p>
    <w:p w14:paraId="5288D073"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področje dela, ki ga bo prevzel in izvedel vsak partner v skupini in delež vsakega partnerja v skupini v % in vrednost del, ki jih prevzema posamezni partner v skupini,</w:t>
      </w:r>
    </w:p>
    <w:p w14:paraId="65B1A1DE"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način plačila preko vodilnega partnerja v skupini ali vsakemu od partnerjev v skupini,</w:t>
      </w:r>
    </w:p>
    <w:p w14:paraId="6A9BB689"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določbe v primeru izstopa kateregakoli od partnerjev v skupini,</w:t>
      </w:r>
    </w:p>
    <w:p w14:paraId="72B68D65"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reševanje sporov med partnerji v skupini,</w:t>
      </w:r>
    </w:p>
    <w:p w14:paraId="605B3D8C" w14:textId="77777777" w:rsidR="003271B2" w:rsidRPr="003271B2" w:rsidRDefault="003271B2" w:rsidP="004B6558">
      <w:pPr>
        <w:numPr>
          <w:ilvl w:val="0"/>
          <w:numId w:val="8"/>
        </w:numPr>
        <w:contextualSpacing/>
        <w:rPr>
          <w:rFonts w:asciiTheme="minorHAnsi" w:hAnsiTheme="minorHAnsi" w:cstheme="minorHAnsi"/>
          <w:sz w:val="20"/>
          <w:szCs w:val="20"/>
        </w:rPr>
      </w:pPr>
      <w:r w:rsidRPr="003271B2">
        <w:rPr>
          <w:rFonts w:asciiTheme="minorHAnsi" w:hAnsiTheme="minorHAnsi" w:cstheme="minorHAnsi"/>
          <w:sz w:val="20"/>
          <w:szCs w:val="20"/>
        </w:rPr>
        <w:t>druge morebitne pravice in obveznosti med partnerji v skupini,</w:t>
      </w:r>
    </w:p>
    <w:p w14:paraId="27550664" w14:textId="77777777" w:rsidR="003271B2" w:rsidRPr="003271B2" w:rsidRDefault="003271B2" w:rsidP="004B6558">
      <w:pPr>
        <w:numPr>
          <w:ilvl w:val="0"/>
          <w:numId w:val="7"/>
        </w:numPr>
        <w:contextualSpacing/>
        <w:rPr>
          <w:rFonts w:asciiTheme="minorHAnsi" w:hAnsiTheme="minorHAnsi" w:cstheme="minorHAnsi"/>
          <w:sz w:val="20"/>
          <w:szCs w:val="20"/>
        </w:rPr>
      </w:pPr>
      <w:r w:rsidRPr="003271B2">
        <w:rPr>
          <w:rFonts w:asciiTheme="minorHAnsi" w:hAnsiTheme="minorHAnsi" w:cstheme="minorHAnsi"/>
          <w:sz w:val="20"/>
          <w:szCs w:val="20"/>
        </w:rPr>
        <w:t>rok veljavnosti pravnega akta.</w:t>
      </w:r>
    </w:p>
    <w:p w14:paraId="03E2FEB4" w14:textId="77777777" w:rsidR="003271B2" w:rsidRPr="003271B2" w:rsidRDefault="003271B2" w:rsidP="003271B2">
      <w:pPr>
        <w:contextualSpacing/>
        <w:rPr>
          <w:rFonts w:asciiTheme="minorHAnsi" w:hAnsiTheme="minorHAnsi" w:cstheme="minorHAnsi"/>
          <w:sz w:val="20"/>
          <w:szCs w:val="20"/>
        </w:rPr>
      </w:pPr>
    </w:p>
    <w:p w14:paraId="3651E0BC" w14:textId="42AC64D6" w:rsidR="003271B2" w:rsidRPr="003271B2" w:rsidRDefault="003271B2" w:rsidP="003271B2">
      <w:pPr>
        <w:contextualSpacing/>
        <w:rPr>
          <w:rFonts w:asciiTheme="minorHAnsi" w:hAnsiTheme="minorHAnsi" w:cstheme="minorHAnsi"/>
          <w:sz w:val="20"/>
          <w:szCs w:val="20"/>
        </w:rPr>
      </w:pPr>
      <w:r w:rsidRPr="009448BF">
        <w:rPr>
          <w:rFonts w:asciiTheme="minorHAnsi" w:hAnsiTheme="minorHAnsi" w:cstheme="minorHAnsi"/>
          <w:sz w:val="20"/>
          <w:szCs w:val="20"/>
        </w:rPr>
        <w:t>V primeru, da skupina ponudnikov predloži skupno ponudbo, mora ponudnik v OBR-1 navesti vse, ki bodo sodelovali v tej skupni ponudbi. Vsak ponudnik iz skupine ponudnikov mora posamično izpolnjevati pogoje iz točk 12.1.</w:t>
      </w:r>
      <w:r w:rsidR="00C20AA3">
        <w:rPr>
          <w:rFonts w:asciiTheme="minorHAnsi" w:hAnsiTheme="minorHAnsi" w:cstheme="minorHAnsi"/>
          <w:sz w:val="20"/>
          <w:szCs w:val="20"/>
        </w:rPr>
        <w:t xml:space="preserve"> in 12.2.</w:t>
      </w:r>
      <w:r w:rsidR="00266C2C" w:rsidRPr="009448BF">
        <w:rPr>
          <w:rFonts w:asciiTheme="minorHAnsi" w:hAnsiTheme="minorHAnsi" w:cstheme="minorHAnsi"/>
          <w:sz w:val="20"/>
          <w:szCs w:val="20"/>
        </w:rPr>
        <w:t xml:space="preserve"> </w:t>
      </w:r>
      <w:r w:rsidRPr="009448BF">
        <w:rPr>
          <w:rFonts w:asciiTheme="minorHAnsi" w:hAnsiTheme="minorHAnsi" w:cstheme="minorHAnsi"/>
          <w:sz w:val="20"/>
          <w:szCs w:val="20"/>
        </w:rPr>
        <w:t>II. poglavja teh navodil.</w:t>
      </w:r>
      <w:r w:rsidRPr="003271B2">
        <w:rPr>
          <w:rFonts w:asciiTheme="minorHAnsi" w:hAnsiTheme="minorHAnsi" w:cstheme="minorHAnsi"/>
          <w:sz w:val="20"/>
          <w:szCs w:val="20"/>
        </w:rPr>
        <w:t xml:space="preserve"> </w:t>
      </w:r>
    </w:p>
    <w:p w14:paraId="7E275F9D" w14:textId="77777777" w:rsidR="003271B2" w:rsidRPr="003271B2" w:rsidRDefault="003271B2" w:rsidP="003271B2">
      <w:pPr>
        <w:contextualSpacing/>
        <w:rPr>
          <w:rFonts w:asciiTheme="minorHAnsi" w:hAnsiTheme="minorHAnsi" w:cstheme="minorHAnsi"/>
          <w:sz w:val="20"/>
          <w:szCs w:val="20"/>
        </w:rPr>
      </w:pPr>
    </w:p>
    <w:p w14:paraId="478C09A3" w14:textId="67449C8A" w:rsidR="003271B2" w:rsidRDefault="003271B2" w:rsidP="003271B2">
      <w:pPr>
        <w:contextualSpacing/>
        <w:rPr>
          <w:rFonts w:asciiTheme="minorHAnsi" w:hAnsiTheme="minorHAnsi" w:cstheme="minorHAnsi"/>
          <w:sz w:val="20"/>
          <w:szCs w:val="20"/>
        </w:rPr>
      </w:pPr>
      <w:r w:rsidRPr="003271B2">
        <w:rPr>
          <w:rFonts w:asciiTheme="minorHAnsi" w:hAnsiTheme="minorHAnsi" w:cstheme="minorHAnsi"/>
          <w:sz w:val="20"/>
          <w:szCs w:val="20"/>
        </w:rPr>
        <w:t>V kolikor je javno naročilo v izvajanje oddano ponudnikom, ki so oddali skupno ponudbo,</w:t>
      </w:r>
      <w:r w:rsidR="006A5D1D" w:rsidRPr="003271B2">
        <w:rPr>
          <w:rFonts w:asciiTheme="minorHAnsi" w:hAnsiTheme="minorHAnsi" w:cstheme="minorHAnsi"/>
          <w:sz w:val="20"/>
          <w:szCs w:val="20"/>
        </w:rPr>
        <w:t xml:space="preserve"> </w:t>
      </w:r>
      <w:r w:rsidR="006A5D1D">
        <w:rPr>
          <w:rFonts w:asciiTheme="minorHAnsi" w:hAnsiTheme="minorHAnsi" w:cstheme="minorHAnsi"/>
          <w:sz w:val="20"/>
          <w:szCs w:val="20"/>
        </w:rPr>
        <w:t xml:space="preserve">je </w:t>
      </w:r>
      <w:r w:rsidR="006A5D1D" w:rsidRPr="003271B2">
        <w:rPr>
          <w:rFonts w:asciiTheme="minorHAnsi" w:hAnsiTheme="minorHAnsi" w:cstheme="minorHAnsi"/>
          <w:sz w:val="20"/>
          <w:szCs w:val="20"/>
        </w:rPr>
        <w:t xml:space="preserve">menjava članov skupine </w:t>
      </w:r>
      <w:r w:rsidR="006A5D1D" w:rsidRPr="006A5D1D">
        <w:rPr>
          <w:rFonts w:asciiTheme="minorHAnsi" w:hAnsiTheme="minorHAnsi" w:cstheme="minorHAnsi"/>
          <w:sz w:val="20"/>
          <w:szCs w:val="20"/>
        </w:rPr>
        <w:t>tekom izvajanja pogodbe mogoča, vendar mora v tem primeru tudi novi član skupine izpolnjevati vse pogoje iz točk 12.1. in 12.2. II. poglavja te dokumentacije</w:t>
      </w:r>
      <w:r w:rsidRPr="006A5D1D">
        <w:rPr>
          <w:rFonts w:asciiTheme="minorHAnsi" w:hAnsiTheme="minorHAnsi" w:cstheme="minorHAnsi"/>
          <w:sz w:val="20"/>
          <w:szCs w:val="20"/>
        </w:rPr>
        <w:t xml:space="preserve">. </w:t>
      </w:r>
      <w:r w:rsidR="006A5D1D">
        <w:rPr>
          <w:rFonts w:asciiTheme="minorHAnsi" w:hAnsiTheme="minorHAnsi" w:cstheme="minorHAnsi"/>
          <w:sz w:val="20"/>
          <w:szCs w:val="20"/>
        </w:rPr>
        <w:t>Č</w:t>
      </w:r>
      <w:r w:rsidRPr="003271B2">
        <w:rPr>
          <w:rFonts w:asciiTheme="minorHAnsi" w:hAnsiTheme="minorHAnsi" w:cstheme="minorHAnsi"/>
          <w:sz w:val="20"/>
          <w:szCs w:val="20"/>
        </w:rPr>
        <w:t xml:space="preserve">e je zoper katerega od članov skupine uveden postopek, namen katerega je prenehanje poslovanja, </w:t>
      </w:r>
      <w:r w:rsidR="006A5D1D">
        <w:rPr>
          <w:rFonts w:asciiTheme="minorHAnsi" w:hAnsiTheme="minorHAnsi" w:cstheme="minorHAnsi"/>
          <w:sz w:val="20"/>
          <w:szCs w:val="20"/>
        </w:rPr>
        <w:t xml:space="preserve">izključitev tega člana pa bi za skupino pomenila neizpolnjevanje pogojev tega javnega naročila, </w:t>
      </w:r>
      <w:r w:rsidRPr="003271B2">
        <w:rPr>
          <w:rFonts w:asciiTheme="minorHAnsi" w:hAnsiTheme="minorHAnsi" w:cstheme="minorHAnsi"/>
          <w:sz w:val="20"/>
          <w:szCs w:val="20"/>
        </w:rPr>
        <w:t xml:space="preserve">bo naročnik </w:t>
      </w:r>
      <w:r w:rsidR="006A5D1D">
        <w:rPr>
          <w:rFonts w:asciiTheme="minorHAnsi" w:hAnsiTheme="minorHAnsi" w:cstheme="minorHAnsi"/>
          <w:sz w:val="20"/>
          <w:szCs w:val="20"/>
        </w:rPr>
        <w:t xml:space="preserve">v primeru, če ne bo v skupino vključen nov ponudnik, ki bi izpolnjeval manjkajoče pogoje, </w:t>
      </w:r>
      <w:r w:rsidRPr="003271B2">
        <w:rPr>
          <w:rFonts w:asciiTheme="minorHAnsi" w:hAnsiTheme="minorHAnsi" w:cstheme="minorHAnsi"/>
          <w:sz w:val="20"/>
          <w:szCs w:val="20"/>
        </w:rPr>
        <w:t>odpovedal pogodbo o izvedbi javnega naročila.</w:t>
      </w:r>
    </w:p>
    <w:p w14:paraId="4E364E7F" w14:textId="77777777" w:rsidR="004E7C47" w:rsidRPr="003271B2" w:rsidRDefault="004E7C47" w:rsidP="003271B2">
      <w:pPr>
        <w:contextualSpacing/>
        <w:rPr>
          <w:rFonts w:asciiTheme="minorHAnsi" w:hAnsiTheme="minorHAnsi" w:cstheme="minorHAnsi"/>
          <w:sz w:val="20"/>
          <w:szCs w:val="20"/>
        </w:rPr>
      </w:pPr>
    </w:p>
    <w:p w14:paraId="6CC194F4"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r w:rsidRPr="008B0E6B">
        <w:rPr>
          <w:rFonts w:asciiTheme="minorHAnsi" w:eastAsiaTheme="majorEastAsia" w:hAnsiTheme="minorHAnsi" w:cstheme="minorHAnsi"/>
          <w:b/>
          <w:iCs/>
          <w:color w:val="272727" w:themeColor="text1" w:themeTint="D8"/>
          <w:sz w:val="20"/>
          <w:szCs w:val="20"/>
        </w:rPr>
        <w:t xml:space="preserve">4.4. Uporaba zmogljivosti drugih subjektov </w:t>
      </w:r>
    </w:p>
    <w:p w14:paraId="597C4149" w14:textId="77777777" w:rsidR="008B0E6B" w:rsidRPr="008B0E6B" w:rsidRDefault="008B0E6B" w:rsidP="008B0E6B">
      <w:pPr>
        <w:contextualSpacing/>
        <w:rPr>
          <w:rFonts w:asciiTheme="minorHAnsi" w:eastAsiaTheme="majorEastAsia" w:hAnsiTheme="minorHAnsi" w:cstheme="minorHAnsi"/>
          <w:b/>
          <w:iCs/>
          <w:color w:val="272727" w:themeColor="text1" w:themeTint="D8"/>
          <w:sz w:val="20"/>
          <w:szCs w:val="20"/>
        </w:rPr>
      </w:pPr>
    </w:p>
    <w:p w14:paraId="0EE1760C" w14:textId="4781752B"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 xml:space="preserve">Ponudnik lahko glede pogojev v zvezi z ekonomskim in finančnim položajem ter tehnično in strokovno sposobnostjo po potrebi za posamezno javno naročilo uporabi zmogljivosti drugih subjektov, ne glede na pravno razmerje med njim in temi subjekti. Glede pogojev v zvezi z izobrazbo in strokovno usposobljenostjo izvajalca storitev in vodstvenih delavcev podjetja ter pogojev v zvezi z ustreznimi poklicnimi izkušnjami pa lahko ponudnik uporabi zmogljivosti drugih subjektov le, če bodo slednji izvajali storitve, za katere se zahtevajo te zmogljivosti. Če želi ponudnik  uporabiti zmogljivosti drugih subjektov, mora naročniku dokazati, da bo imel na voljo potrebna sredstva, na primer s predložitvijo zagotovil teh subjektov v ta namen. V primeru, da subjekti, katerih zmogljivosti namerava uporabiti ponudnik, ne izpolnjujejo ustreznih pogojev za sodelovanje iz te dokumentacije in zanje obstajajo razlogi za izključitev, bo naročnik zahteval zamenjavo subjekta, ki ne izpolnjuje pogojev. </w:t>
      </w:r>
    </w:p>
    <w:p w14:paraId="7A7A6CBE" w14:textId="77777777" w:rsidR="008B0E6B" w:rsidRPr="008B0E6B" w:rsidRDefault="008B0E6B" w:rsidP="008B0E6B">
      <w:pPr>
        <w:contextualSpacing/>
        <w:rPr>
          <w:rFonts w:asciiTheme="minorHAnsi" w:eastAsiaTheme="majorEastAsia" w:hAnsiTheme="minorHAnsi" w:cstheme="minorHAnsi"/>
          <w:iCs/>
          <w:color w:val="272727" w:themeColor="text1" w:themeTint="D8"/>
          <w:sz w:val="20"/>
          <w:szCs w:val="20"/>
        </w:rPr>
      </w:pPr>
    </w:p>
    <w:p w14:paraId="45AAB2AE" w14:textId="77777777" w:rsidR="008B0E6B" w:rsidRDefault="008B0E6B" w:rsidP="008B0E6B">
      <w:pPr>
        <w:contextualSpacing/>
        <w:rPr>
          <w:rFonts w:asciiTheme="minorHAnsi" w:eastAsiaTheme="majorEastAsia" w:hAnsiTheme="minorHAnsi" w:cstheme="minorHAnsi"/>
          <w:iCs/>
          <w:color w:val="272727" w:themeColor="text1" w:themeTint="D8"/>
          <w:sz w:val="20"/>
          <w:szCs w:val="20"/>
        </w:rPr>
      </w:pPr>
      <w:r w:rsidRPr="008B0E6B">
        <w:rPr>
          <w:rFonts w:asciiTheme="minorHAnsi" w:eastAsiaTheme="majorEastAsia" w:hAnsiTheme="minorHAnsi" w:cstheme="minorHAnsi"/>
          <w:iCs/>
          <w:color w:val="272727" w:themeColor="text1" w:themeTint="D8"/>
          <w:sz w:val="20"/>
          <w:szCs w:val="20"/>
        </w:rPr>
        <w:t>Če ponudnik uporabi zmogljivosti drugih subjektov glede pogojev v zvezi z ekonomskim in finančnim položajem, bo naročnik zahteval, da so ponudnik in navedeni subjekti skupaj odgovorni za izvedbo javnega naročila. Pod enakimi pogoji lahko skupina gospodarskih subjektov uporabi zmogljivosti sodelujočih v tej skupini ali drugih subjektov.</w:t>
      </w:r>
    </w:p>
    <w:p w14:paraId="676E11C8" w14:textId="77777777" w:rsidR="0032023F" w:rsidRPr="008B0E6B" w:rsidRDefault="0032023F" w:rsidP="008B0E6B">
      <w:pPr>
        <w:contextualSpacing/>
        <w:rPr>
          <w:rFonts w:asciiTheme="minorHAnsi" w:eastAsiaTheme="majorEastAsia" w:hAnsiTheme="minorHAnsi" w:cstheme="minorHAnsi"/>
          <w:iCs/>
          <w:color w:val="272727" w:themeColor="text1" w:themeTint="D8"/>
          <w:sz w:val="20"/>
          <w:szCs w:val="20"/>
        </w:rPr>
      </w:pPr>
    </w:p>
    <w:p w14:paraId="299A6976" w14:textId="77777777" w:rsidR="00DC2578" w:rsidRPr="003271B2" w:rsidRDefault="00DC2578" w:rsidP="00DC2578">
      <w:pPr>
        <w:contextualSpacing/>
        <w:rPr>
          <w:rFonts w:asciiTheme="minorHAnsi" w:hAnsiTheme="minorHAnsi" w:cstheme="minorHAnsi"/>
          <w:sz w:val="20"/>
          <w:szCs w:val="20"/>
        </w:rPr>
      </w:pPr>
    </w:p>
    <w:p w14:paraId="73299868" w14:textId="77777777" w:rsidR="00F90E94" w:rsidRPr="00F90E94" w:rsidRDefault="00DC2578" w:rsidP="00F90E94">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5. Pojasnila </w:t>
      </w:r>
      <w:r w:rsidR="00F90E94" w:rsidRPr="00F90E94">
        <w:rPr>
          <w:rFonts w:asciiTheme="minorHAnsi" w:hAnsiTheme="minorHAnsi" w:cstheme="minorHAnsi"/>
          <w:b/>
          <w:i w:val="0"/>
          <w:sz w:val="20"/>
          <w:szCs w:val="20"/>
        </w:rPr>
        <w:t>dokumentacije v zvezi z oddajo javnega naročila</w:t>
      </w:r>
    </w:p>
    <w:p w14:paraId="7D47F4E6" w14:textId="211D1133" w:rsidR="00DC2578" w:rsidRPr="00032209" w:rsidRDefault="00DC2578" w:rsidP="00032209">
      <w:pPr>
        <w:contextualSpacing/>
        <w:rPr>
          <w:rFonts w:asciiTheme="minorHAnsi" w:hAnsiTheme="minorHAnsi" w:cstheme="minorHAnsi"/>
          <w:sz w:val="20"/>
          <w:szCs w:val="20"/>
        </w:rPr>
      </w:pPr>
    </w:p>
    <w:p w14:paraId="7049F4A3"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Pojasnila o vsebini dokumentacije v zvezi z oddajo javnega naročila se lahko zahtevajo le v pisni obliki preko Portala javnih naročil. Pojasnila bodo posredovana na Portal javnih naročil.</w:t>
      </w:r>
    </w:p>
    <w:p w14:paraId="603B0F9E" w14:textId="77777777" w:rsidR="00F90E94" w:rsidRPr="00F90E94" w:rsidRDefault="00F90E94" w:rsidP="00F90E94">
      <w:pPr>
        <w:contextualSpacing/>
        <w:rPr>
          <w:rFonts w:asciiTheme="minorHAnsi" w:hAnsiTheme="minorHAnsi" w:cstheme="minorHAnsi"/>
          <w:sz w:val="20"/>
          <w:szCs w:val="20"/>
        </w:rPr>
      </w:pPr>
    </w:p>
    <w:p w14:paraId="54D30AB9" w14:textId="0914419C" w:rsidR="00F90E94" w:rsidRPr="00F90E94" w:rsidRDefault="00F90E94" w:rsidP="00F90E94">
      <w:pPr>
        <w:contextualSpacing/>
        <w:rPr>
          <w:rFonts w:asciiTheme="minorHAnsi" w:hAnsiTheme="minorHAnsi" w:cstheme="minorHAnsi"/>
          <w:b/>
          <w:sz w:val="20"/>
          <w:szCs w:val="20"/>
        </w:rPr>
      </w:pPr>
      <w:r w:rsidRPr="00F90E94">
        <w:rPr>
          <w:rFonts w:asciiTheme="minorHAnsi" w:hAnsiTheme="minorHAnsi" w:cstheme="minorHAnsi"/>
          <w:sz w:val="20"/>
          <w:szCs w:val="20"/>
        </w:rPr>
        <w:t xml:space="preserve">Če ponudnik zahteva v zvezi z dokumentacijo v zvezi z oddajo javnega naročila oziroma v zvezi s pripravo ponudbe kakršno koli dodatno pojasnilo, mora zanj zaprositi do vključno </w:t>
      </w:r>
      <w:r w:rsidR="004246E6">
        <w:rPr>
          <w:rFonts w:asciiTheme="minorHAnsi" w:hAnsiTheme="minorHAnsi" w:cstheme="minorHAnsi"/>
          <w:b/>
          <w:sz w:val="20"/>
          <w:szCs w:val="20"/>
        </w:rPr>
        <w:t>7. 10</w:t>
      </w:r>
      <w:r w:rsidR="002F61F5" w:rsidRPr="0013165B">
        <w:rPr>
          <w:rFonts w:asciiTheme="minorHAnsi" w:hAnsiTheme="minorHAnsi" w:cstheme="minorHAnsi"/>
          <w:b/>
          <w:sz w:val="20"/>
          <w:szCs w:val="20"/>
        </w:rPr>
        <w:t>. 2016</w:t>
      </w:r>
      <w:r w:rsidR="0006340C" w:rsidRPr="0013165B">
        <w:rPr>
          <w:rFonts w:asciiTheme="minorHAnsi" w:hAnsiTheme="minorHAnsi" w:cstheme="minorHAnsi"/>
          <w:b/>
          <w:sz w:val="20"/>
          <w:szCs w:val="20"/>
        </w:rPr>
        <w:t>.</w:t>
      </w:r>
    </w:p>
    <w:p w14:paraId="3F4F2B61" w14:textId="77777777" w:rsidR="00F90E94" w:rsidRPr="00F90E94" w:rsidRDefault="00F90E94" w:rsidP="00F90E94">
      <w:pPr>
        <w:contextualSpacing/>
        <w:rPr>
          <w:rFonts w:asciiTheme="minorHAnsi" w:hAnsiTheme="minorHAnsi" w:cstheme="minorHAnsi"/>
          <w:sz w:val="20"/>
          <w:szCs w:val="20"/>
        </w:rPr>
      </w:pPr>
    </w:p>
    <w:p w14:paraId="5B400FB7" w14:textId="77777777" w:rsidR="00F90E94" w:rsidRPr="00F90E94" w:rsidRDefault="00F90E94" w:rsidP="00F90E94">
      <w:pPr>
        <w:contextualSpacing/>
        <w:rPr>
          <w:rFonts w:asciiTheme="minorHAnsi" w:hAnsiTheme="minorHAnsi" w:cstheme="minorHAnsi"/>
          <w:sz w:val="20"/>
          <w:szCs w:val="20"/>
        </w:rPr>
      </w:pPr>
      <w:r w:rsidRPr="00F90E94">
        <w:rPr>
          <w:rFonts w:asciiTheme="minorHAnsi" w:hAnsiTheme="minorHAnsi" w:cstheme="minorHAnsi"/>
          <w:sz w:val="20"/>
          <w:szCs w:val="20"/>
        </w:rPr>
        <w:t>Naročnik bo dodatna pojasnila v zvezi z dokumentacijo objavil na Portalu javnih naročil najpozneje šest dni pred iztekom roka za oddajo ponudb, pod pogojem, da je bila zahteva posredovana pravočasno.</w:t>
      </w:r>
    </w:p>
    <w:p w14:paraId="04C85749" w14:textId="77777777" w:rsidR="00F73211" w:rsidRDefault="00F73211" w:rsidP="00DC2578">
      <w:pPr>
        <w:contextualSpacing/>
        <w:rPr>
          <w:rFonts w:asciiTheme="minorHAnsi" w:hAnsiTheme="minorHAnsi" w:cstheme="minorHAnsi"/>
          <w:sz w:val="20"/>
          <w:szCs w:val="20"/>
        </w:rPr>
      </w:pPr>
    </w:p>
    <w:p w14:paraId="61D3DD1F" w14:textId="77777777" w:rsidR="00032209" w:rsidRDefault="00032209" w:rsidP="00DC2578">
      <w:pPr>
        <w:contextualSpacing/>
        <w:rPr>
          <w:rFonts w:asciiTheme="minorHAnsi" w:hAnsiTheme="minorHAnsi" w:cstheme="minorHAnsi"/>
          <w:sz w:val="20"/>
          <w:szCs w:val="20"/>
        </w:rPr>
      </w:pPr>
    </w:p>
    <w:p w14:paraId="3AF66C51" w14:textId="77777777" w:rsidR="00CE5194" w:rsidRDefault="00CE5194" w:rsidP="00DC2578">
      <w:pPr>
        <w:contextualSpacing/>
        <w:rPr>
          <w:rFonts w:asciiTheme="minorHAnsi" w:hAnsiTheme="minorHAnsi" w:cstheme="minorHAnsi"/>
          <w:sz w:val="20"/>
          <w:szCs w:val="20"/>
        </w:rPr>
      </w:pPr>
    </w:p>
    <w:p w14:paraId="157244BA" w14:textId="77777777" w:rsidR="00643114" w:rsidRDefault="00643114" w:rsidP="00DC2578">
      <w:pPr>
        <w:contextualSpacing/>
        <w:rPr>
          <w:rFonts w:asciiTheme="minorHAnsi" w:hAnsiTheme="minorHAnsi" w:cstheme="minorHAnsi"/>
          <w:sz w:val="20"/>
          <w:szCs w:val="20"/>
        </w:rPr>
      </w:pPr>
    </w:p>
    <w:p w14:paraId="5BC35EF2" w14:textId="77777777" w:rsidR="00643114" w:rsidRDefault="00643114" w:rsidP="00DC2578">
      <w:pPr>
        <w:contextualSpacing/>
        <w:rPr>
          <w:rFonts w:asciiTheme="minorHAnsi" w:hAnsiTheme="minorHAnsi" w:cstheme="minorHAnsi"/>
          <w:sz w:val="20"/>
          <w:szCs w:val="20"/>
        </w:rPr>
      </w:pPr>
    </w:p>
    <w:p w14:paraId="711E5FC6" w14:textId="77777777" w:rsidR="00643114" w:rsidRPr="003271B2" w:rsidRDefault="00643114" w:rsidP="00DC2578">
      <w:pPr>
        <w:contextualSpacing/>
        <w:rPr>
          <w:rFonts w:asciiTheme="minorHAnsi" w:hAnsiTheme="minorHAnsi" w:cstheme="minorHAnsi"/>
          <w:sz w:val="20"/>
          <w:szCs w:val="20"/>
        </w:rPr>
      </w:pPr>
    </w:p>
    <w:p w14:paraId="379C2DF3" w14:textId="6EA13526"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r w:rsidRPr="000B55B9">
        <w:rPr>
          <w:rFonts w:asciiTheme="minorHAnsi" w:eastAsiaTheme="majorEastAsia" w:hAnsiTheme="minorHAnsi" w:cstheme="minorHAnsi"/>
          <w:b/>
          <w:iCs/>
          <w:color w:val="272727" w:themeColor="text1" w:themeTint="D8"/>
          <w:sz w:val="20"/>
          <w:szCs w:val="20"/>
        </w:rPr>
        <w:lastRenderedPageBreak/>
        <w:t>6. Dopolnitev in spremembe dokumentacije v zvezi z oddajo javnega naročila</w:t>
      </w:r>
    </w:p>
    <w:p w14:paraId="7D9B8DC1" w14:textId="77777777" w:rsidR="000B55B9" w:rsidRPr="000B55B9" w:rsidRDefault="000B55B9" w:rsidP="000B55B9">
      <w:pPr>
        <w:contextualSpacing/>
        <w:rPr>
          <w:rFonts w:asciiTheme="minorHAnsi" w:eastAsiaTheme="majorEastAsia" w:hAnsiTheme="minorHAnsi" w:cstheme="minorHAnsi"/>
          <w:b/>
          <w:iCs/>
          <w:color w:val="272727" w:themeColor="text1" w:themeTint="D8"/>
          <w:sz w:val="20"/>
          <w:szCs w:val="20"/>
        </w:rPr>
      </w:pPr>
    </w:p>
    <w:p w14:paraId="539A141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Naročnik si pridržuje pravico spremeniti ali dopolniti dokumentacijo v zvezi z oddajo javnega naročila. V primeru, da bo naročnik v roku za predložitev ponudb spremenil ali dopolnil dokumentacijo, bo to objavil na Portalu javnih naročil.</w:t>
      </w:r>
    </w:p>
    <w:p w14:paraId="590143EB"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2097637E"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Po poteku roka za prejem ponudb, naročnik ne bo spreminjal ali dopolnjeval dokumentacije v zvezi z oddajo javnega naročila.</w:t>
      </w:r>
    </w:p>
    <w:p w14:paraId="6AD0996F"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5F9B2E29"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V primeru, da bo naročnik spremenil ali dopolnil dokumentacijo v zvezi z oddajo javnega naročila šest ali manj dni pred rokom, določenim za predložitev ponudb, bo, glede na obseg in vsebino sprememb, ustrezno podaljšal rok za predložitev ponudb.</w:t>
      </w:r>
    </w:p>
    <w:p w14:paraId="5F46B80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370EDC4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Rok za predložitev ponudb bo naročnik podaljšal tudi v primeru: </w:t>
      </w:r>
    </w:p>
    <w:p w14:paraId="502573AC"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7D36C32" w14:textId="77777777" w:rsidR="000B55B9" w:rsidRPr="000B55B9"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če iz kakršnega koli razloga dodatne informacije, čeprav jih je ponudnik pravočasno zahteval, niso bile predložene najpozneje šest dni pred iztekom roka za prejem ponudb;</w:t>
      </w:r>
    </w:p>
    <w:p w14:paraId="14EA846C" w14:textId="77777777" w:rsidR="000B55B9" w:rsidRPr="00AD50CC" w:rsidRDefault="000B55B9" w:rsidP="004B6558">
      <w:pPr>
        <w:numPr>
          <w:ilvl w:val="0"/>
          <w:numId w:val="13"/>
        </w:numPr>
        <w:contextualSpacing/>
        <w:rPr>
          <w:rFonts w:asciiTheme="minorHAnsi" w:eastAsiaTheme="majorEastAsia" w:hAnsiTheme="minorHAnsi" w:cstheme="minorHAnsi"/>
          <w:iCs/>
          <w:color w:val="272727" w:themeColor="text1" w:themeTint="D8"/>
          <w:sz w:val="20"/>
          <w:szCs w:val="20"/>
        </w:rPr>
      </w:pPr>
      <w:r w:rsidRPr="00AD50CC">
        <w:rPr>
          <w:rFonts w:asciiTheme="minorHAnsi" w:eastAsiaTheme="majorEastAsia" w:hAnsiTheme="minorHAnsi" w:cstheme="minorHAnsi"/>
          <w:iCs/>
          <w:color w:val="272727" w:themeColor="text1" w:themeTint="D8"/>
          <w:sz w:val="20"/>
          <w:szCs w:val="20"/>
        </w:rPr>
        <w:t xml:space="preserve">če je bila dokumentacija v zvezi z oddajo javnega naročila bistveno spremenjena pozneje kot šest dni pred iztekom roka za prejem ponudb. </w:t>
      </w:r>
    </w:p>
    <w:p w14:paraId="03E6D6F0" w14:textId="77777777" w:rsidR="000B55B9" w:rsidRPr="00AD50CC" w:rsidRDefault="000B55B9" w:rsidP="000B55B9">
      <w:pPr>
        <w:contextualSpacing/>
        <w:rPr>
          <w:rFonts w:asciiTheme="minorHAnsi" w:eastAsiaTheme="majorEastAsia" w:hAnsiTheme="minorHAnsi" w:cstheme="minorHAnsi"/>
          <w:iCs/>
          <w:color w:val="272727" w:themeColor="text1" w:themeTint="D8"/>
          <w:sz w:val="20"/>
          <w:szCs w:val="20"/>
        </w:rPr>
      </w:pPr>
    </w:p>
    <w:p w14:paraId="49D07567"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Informacije, ki jih posreduje naročnik ponudnikom na Portalu javnih naročil ali prek njega, se štejejo za spremembo, dopolnitev ali pojasnilo dokumentacije v zvezi z oddajo javnega naročila, če iz vsebine informacij izhaja, da se z njimi spreminja ali dopolnjuje ta dokumentacija ali če se s pojasnilom odpravlja dvoumnost navedbe v tej dokumentaciji. </w:t>
      </w:r>
    </w:p>
    <w:p w14:paraId="5D34BD71"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4B548DC3"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 xml:space="preserve">Če dodatne informacije niso bile pravočasno zahtevane ali je njihov pomen pri pripravi ponudb zanemarljiv, podaljšanje roka ni potrebno. </w:t>
      </w:r>
    </w:p>
    <w:p w14:paraId="05CF5965" w14:textId="77777777" w:rsidR="000B55B9" w:rsidRPr="000B55B9" w:rsidRDefault="000B55B9" w:rsidP="000B55B9">
      <w:pPr>
        <w:contextualSpacing/>
        <w:rPr>
          <w:rFonts w:asciiTheme="minorHAnsi" w:eastAsiaTheme="majorEastAsia" w:hAnsiTheme="minorHAnsi" w:cstheme="minorHAnsi"/>
          <w:iCs/>
          <w:color w:val="272727" w:themeColor="text1" w:themeTint="D8"/>
          <w:sz w:val="20"/>
          <w:szCs w:val="20"/>
        </w:rPr>
      </w:pPr>
    </w:p>
    <w:p w14:paraId="70D96391" w14:textId="77777777" w:rsidR="004643CF" w:rsidRDefault="000B55B9" w:rsidP="004643CF">
      <w:pPr>
        <w:contextualSpacing/>
        <w:rPr>
          <w:rFonts w:asciiTheme="minorHAnsi" w:eastAsiaTheme="majorEastAsia" w:hAnsiTheme="minorHAnsi" w:cstheme="minorHAnsi"/>
          <w:iCs/>
          <w:color w:val="272727" w:themeColor="text1" w:themeTint="D8"/>
          <w:sz w:val="20"/>
          <w:szCs w:val="20"/>
        </w:rPr>
      </w:pPr>
      <w:r w:rsidRPr="000B55B9">
        <w:rPr>
          <w:rFonts w:asciiTheme="minorHAnsi" w:eastAsiaTheme="majorEastAsia" w:hAnsiTheme="minorHAnsi" w:cstheme="minorHAnsi"/>
          <w:iCs/>
          <w:color w:val="272727" w:themeColor="text1" w:themeTint="D8"/>
          <w:sz w:val="20"/>
          <w:szCs w:val="20"/>
        </w:rPr>
        <w:t>S premaknitvijo roka za prejem ponudb se pravice in obveznosti naročnika in ponudnika vežejo na nove roke, ki posledično izhajajo iz podaljšanega roka za oddajo ponudb.</w:t>
      </w:r>
    </w:p>
    <w:p w14:paraId="13F738DF" w14:textId="77777777" w:rsidR="004643CF" w:rsidRDefault="004643CF" w:rsidP="004643CF">
      <w:pPr>
        <w:contextualSpacing/>
        <w:rPr>
          <w:rFonts w:asciiTheme="minorHAnsi" w:eastAsiaTheme="majorEastAsia" w:hAnsiTheme="minorHAnsi" w:cstheme="minorHAnsi"/>
          <w:iCs/>
          <w:color w:val="272727" w:themeColor="text1" w:themeTint="D8"/>
          <w:sz w:val="20"/>
          <w:szCs w:val="20"/>
        </w:rPr>
      </w:pPr>
    </w:p>
    <w:p w14:paraId="30F77C08" w14:textId="5ECDB074" w:rsidR="00507F3D" w:rsidRDefault="00507F3D" w:rsidP="004643CF">
      <w:pPr>
        <w:contextualSpacing/>
        <w:rPr>
          <w:rFonts w:asciiTheme="minorHAnsi" w:hAnsiTheme="minorHAnsi" w:cstheme="minorHAnsi"/>
          <w:b/>
          <w:iCs/>
          <w:sz w:val="20"/>
          <w:szCs w:val="20"/>
        </w:rPr>
      </w:pPr>
      <w:r w:rsidRPr="00507F3D">
        <w:rPr>
          <w:rFonts w:asciiTheme="minorHAnsi" w:hAnsiTheme="minorHAnsi" w:cstheme="minorHAnsi"/>
          <w:b/>
          <w:iCs/>
          <w:sz w:val="20"/>
          <w:szCs w:val="20"/>
        </w:rPr>
        <w:t>7. Zaupnost podatkov in postopka</w:t>
      </w:r>
    </w:p>
    <w:p w14:paraId="0E4D779D" w14:textId="77777777" w:rsidR="004643CF" w:rsidRDefault="004643CF" w:rsidP="004643CF">
      <w:pPr>
        <w:contextualSpacing/>
        <w:rPr>
          <w:rFonts w:asciiTheme="minorHAnsi" w:hAnsiTheme="minorHAnsi" w:cstheme="minorHAnsi"/>
          <w:b/>
          <w:iCs/>
          <w:sz w:val="20"/>
          <w:szCs w:val="20"/>
        </w:rPr>
      </w:pPr>
    </w:p>
    <w:p w14:paraId="0FBDDB24" w14:textId="77777777" w:rsidR="004643CF" w:rsidRPr="00507F3D" w:rsidRDefault="004643CF" w:rsidP="004643CF">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 xml:space="preserve">Podatki, ki jih je ponudnik upravičeno označil za zaupne, bodo uporabljeni samo za namen javnega naročila in ne bodo dostopni nikomur izven pooblaščenih oseb naročnika, ki so zadolžene za izvedbo predmetnega javnega naročila (komisija za </w:t>
      </w:r>
      <w:r>
        <w:rPr>
          <w:rFonts w:asciiTheme="minorHAnsi" w:hAnsiTheme="minorHAnsi" w:cstheme="minorHAnsi"/>
          <w:iCs/>
          <w:sz w:val="20"/>
          <w:szCs w:val="20"/>
        </w:rPr>
        <w:t>izvedbo in nadzor postopka oddaje javnega naročila; v nadaljevanju: komisija</w:t>
      </w:r>
      <w:r w:rsidRPr="00507F3D">
        <w:rPr>
          <w:rFonts w:asciiTheme="minorHAnsi" w:hAnsiTheme="minorHAnsi" w:cstheme="minorHAnsi"/>
          <w:iCs/>
          <w:sz w:val="20"/>
          <w:szCs w:val="20"/>
        </w:rPr>
        <w:t xml:space="preserve">). Kot zaupne podatke lahko ponudnik označi dokumente, ki vsebujejo osebne podatke, pa ti niso vsebovani v nobenem javnem registru ali drugače javno dostopni ter druge poslovne podatke v skladu z 39. in 40. členom </w:t>
      </w:r>
      <w:r>
        <w:rPr>
          <w:rFonts w:asciiTheme="minorHAnsi" w:hAnsiTheme="minorHAnsi" w:cstheme="minorHAnsi"/>
          <w:iCs/>
          <w:sz w:val="20"/>
          <w:szCs w:val="20"/>
        </w:rPr>
        <w:t>Zakona o gospodarskih družbah (</w:t>
      </w:r>
      <w:r w:rsidRPr="0006340C">
        <w:rPr>
          <w:rFonts w:asciiTheme="minorHAnsi" w:hAnsiTheme="minorHAnsi" w:cstheme="minorHAnsi"/>
          <w:iCs/>
          <w:sz w:val="20"/>
          <w:szCs w:val="20"/>
        </w:rPr>
        <w:t>Uradni list RS, št. 65/09 – uradno prečiščeno besedilo, 33/11, 91/11, 32/12, 57/12, 44/13 – odl. US, 82/13 in 55/15</w:t>
      </w:r>
      <w:r>
        <w:rPr>
          <w:rFonts w:asciiTheme="minorHAnsi" w:hAnsiTheme="minorHAnsi" w:cstheme="minorHAnsi"/>
          <w:iCs/>
          <w:sz w:val="20"/>
          <w:szCs w:val="20"/>
        </w:rPr>
        <w:t>)</w:t>
      </w:r>
      <w:r w:rsidRPr="00507F3D">
        <w:rPr>
          <w:rFonts w:asciiTheme="minorHAnsi" w:hAnsiTheme="minorHAnsi" w:cstheme="minorHAnsi"/>
          <w:iCs/>
          <w:sz w:val="20"/>
          <w:szCs w:val="20"/>
        </w:rPr>
        <w:t>. Kljub navedenemu naročnik opozarja, da so javni podatki specifikacije ponujenega blaga, storitve in količina iz te specifikacije, cena na enoto, vrednost posamezne postavke in skupna vrednost iz ponudbe ter vsi tisti podatki, ki bodo vplivali na razvrstitev ponudbe v okviru drugih meril.</w:t>
      </w:r>
    </w:p>
    <w:p w14:paraId="4CF28924" w14:textId="77777777" w:rsidR="004643CF" w:rsidRPr="004643CF" w:rsidRDefault="004643CF" w:rsidP="004643CF">
      <w:pPr>
        <w:contextualSpacing/>
        <w:rPr>
          <w:rFonts w:asciiTheme="minorHAnsi" w:eastAsiaTheme="majorEastAsia" w:hAnsiTheme="minorHAnsi" w:cstheme="minorHAnsi"/>
          <w:iCs/>
          <w:color w:val="272727" w:themeColor="text1" w:themeTint="D8"/>
          <w:sz w:val="20"/>
          <w:szCs w:val="20"/>
        </w:rPr>
      </w:pPr>
    </w:p>
    <w:p w14:paraId="54A3D787" w14:textId="77777777" w:rsidR="00507F3D" w:rsidRPr="00507F3D" w:rsidRDefault="00507F3D" w:rsidP="00507F3D">
      <w:pPr>
        <w:pStyle w:val="Naslov8"/>
        <w:tabs>
          <w:tab w:val="left" w:pos="2802"/>
        </w:tabs>
        <w:rPr>
          <w:rFonts w:asciiTheme="minorHAnsi" w:hAnsiTheme="minorHAnsi" w:cstheme="minorHAnsi"/>
          <w:iCs/>
          <w:sz w:val="20"/>
          <w:szCs w:val="20"/>
        </w:rPr>
      </w:pPr>
    </w:p>
    <w:p w14:paraId="2C9035BA" w14:textId="77777777" w:rsidR="00507F3D" w:rsidRPr="00507F3D" w:rsidRDefault="00507F3D" w:rsidP="00507F3D">
      <w:pPr>
        <w:pStyle w:val="Naslov8"/>
        <w:tabs>
          <w:tab w:val="left" w:pos="2802"/>
        </w:tabs>
        <w:rPr>
          <w:rFonts w:asciiTheme="minorHAnsi" w:hAnsiTheme="minorHAnsi" w:cstheme="minorHAnsi"/>
          <w:iCs/>
          <w:sz w:val="20"/>
          <w:szCs w:val="20"/>
        </w:rPr>
      </w:pPr>
      <w:r w:rsidRPr="00507F3D">
        <w:rPr>
          <w:rFonts w:asciiTheme="minorHAnsi" w:hAnsiTheme="minorHAnsi" w:cstheme="minorHAnsi"/>
          <w:iCs/>
          <w:sz w:val="20"/>
          <w:szCs w:val="20"/>
        </w:rPr>
        <w:t>Naročnik bo obravnaval kot zaupne tiste dokumente v ponudbeni dokumentaciji, ki bodo imeli v desnem zgornjem kotu z velikimi črkami zapisano »ZAUPNO«, pod tem napisom pa bo podpis osebe, ki je podpisala ponudbo. Če naj bo zaupen samo določen podatek v dokumentu, mora biti zaupni del podčrtan z rdečo barvo, v vrstici ob desnem robu pa mora biti izpisano »ZAUPNO«. Naročnik ne odgovarja za zaupnost podatkov, ki ne bodo označeni, kot je zgoraj navedeno.</w:t>
      </w:r>
    </w:p>
    <w:p w14:paraId="6EF700EE" w14:textId="77777777" w:rsidR="0013165B" w:rsidRDefault="0013165B" w:rsidP="00507F3D">
      <w:pPr>
        <w:rPr>
          <w:rFonts w:asciiTheme="minorHAnsi" w:eastAsiaTheme="majorEastAsia" w:hAnsiTheme="minorHAnsi" w:cstheme="minorHAnsi"/>
          <w:color w:val="272727" w:themeColor="text1" w:themeTint="D8"/>
          <w:sz w:val="20"/>
          <w:szCs w:val="20"/>
        </w:rPr>
      </w:pPr>
    </w:p>
    <w:p w14:paraId="330FC6D6" w14:textId="77777777" w:rsidR="00DC2578" w:rsidRPr="003271B2" w:rsidRDefault="00DC2578" w:rsidP="00DC2578">
      <w:pPr>
        <w:pStyle w:val="Naslov8"/>
        <w:tabs>
          <w:tab w:val="left" w:pos="2802"/>
        </w:tabs>
        <w:spacing w:before="0"/>
        <w:contextualSpacing/>
        <w:rPr>
          <w:rFonts w:asciiTheme="minorHAnsi" w:hAnsiTheme="minorHAnsi" w:cstheme="minorHAnsi"/>
          <w:b/>
          <w:sz w:val="24"/>
          <w:szCs w:val="24"/>
        </w:rPr>
      </w:pPr>
      <w:r w:rsidRPr="003271B2">
        <w:rPr>
          <w:rFonts w:asciiTheme="minorHAnsi" w:hAnsiTheme="minorHAnsi" w:cstheme="minorHAnsi"/>
          <w:b/>
          <w:sz w:val="24"/>
          <w:szCs w:val="24"/>
        </w:rPr>
        <w:lastRenderedPageBreak/>
        <w:t xml:space="preserve">II. PONUDBA </w:t>
      </w:r>
    </w:p>
    <w:p w14:paraId="7F4BCD5D"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1A126FE2" w14:textId="77777777" w:rsidR="00DC2578" w:rsidRPr="003271B2" w:rsidRDefault="00DC2578" w:rsidP="00DC2578">
      <w:pPr>
        <w:pStyle w:val="Telobesedila-zamik"/>
        <w:spacing w:after="0"/>
        <w:ind w:left="0"/>
        <w:contextualSpacing/>
        <w:rPr>
          <w:rFonts w:asciiTheme="minorHAnsi" w:hAnsiTheme="minorHAnsi" w:cstheme="minorHAnsi"/>
          <w:sz w:val="20"/>
          <w:szCs w:val="20"/>
        </w:rPr>
      </w:pPr>
    </w:p>
    <w:p w14:paraId="505AF7C2"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 Jezik </w:t>
      </w:r>
    </w:p>
    <w:p w14:paraId="4CDFB254" w14:textId="77777777" w:rsidR="00DC2578" w:rsidRPr="003271B2" w:rsidRDefault="00DC2578" w:rsidP="00DC2578">
      <w:pPr>
        <w:contextualSpacing/>
        <w:rPr>
          <w:rFonts w:asciiTheme="minorHAnsi" w:hAnsiTheme="minorHAnsi" w:cstheme="minorHAnsi"/>
          <w:sz w:val="20"/>
          <w:szCs w:val="20"/>
        </w:rPr>
      </w:pPr>
    </w:p>
    <w:p w14:paraId="3CC92D16"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Postopek javnega naročanja poteka v slovenskem jeziku. </w:t>
      </w:r>
    </w:p>
    <w:p w14:paraId="29D7D5FE" w14:textId="397867F6"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Ponudnik mora izdelati ponudbo v slovenskem </w:t>
      </w:r>
      <w:r w:rsidR="0006340C">
        <w:rPr>
          <w:rFonts w:asciiTheme="minorHAnsi" w:hAnsiTheme="minorHAnsi" w:cstheme="minorHAnsi"/>
          <w:sz w:val="20"/>
          <w:szCs w:val="20"/>
        </w:rPr>
        <w:t>ali angleškem jeziku.</w:t>
      </w:r>
    </w:p>
    <w:p w14:paraId="58392A11" w14:textId="77777777" w:rsidR="00DC2578" w:rsidRPr="003271B2" w:rsidRDefault="00DC2578" w:rsidP="00DC2578">
      <w:pPr>
        <w:contextualSpacing/>
        <w:rPr>
          <w:rFonts w:asciiTheme="minorHAnsi" w:hAnsiTheme="minorHAnsi" w:cstheme="minorHAnsi"/>
          <w:sz w:val="20"/>
          <w:szCs w:val="20"/>
        </w:rPr>
      </w:pPr>
    </w:p>
    <w:p w14:paraId="240FC23E" w14:textId="5B391E4F" w:rsidR="00DC2578" w:rsidRPr="003271B2" w:rsidRDefault="00DC2578" w:rsidP="00DC2578">
      <w:pPr>
        <w:contextualSpacing/>
        <w:rPr>
          <w:rFonts w:asciiTheme="minorHAnsi" w:hAnsiTheme="minorHAnsi" w:cstheme="minorHAnsi"/>
          <w:iCs/>
          <w:sz w:val="20"/>
          <w:szCs w:val="20"/>
        </w:rPr>
      </w:pPr>
      <w:r w:rsidRPr="003271B2">
        <w:rPr>
          <w:rFonts w:asciiTheme="minorHAnsi" w:hAnsiTheme="minorHAnsi" w:cstheme="minorHAnsi"/>
          <w:sz w:val="20"/>
          <w:szCs w:val="20"/>
        </w:rPr>
        <w:t>Ponudnik priloži v ponudbeni dokumentaciji originalna dokazila v jeziku, v katerem so bila izdana in ustrezni slovenski</w:t>
      </w:r>
      <w:r w:rsidR="0006340C">
        <w:rPr>
          <w:rFonts w:asciiTheme="minorHAnsi" w:hAnsiTheme="minorHAnsi" w:cstheme="minorHAnsi"/>
          <w:sz w:val="20"/>
          <w:szCs w:val="20"/>
        </w:rPr>
        <w:t xml:space="preserve"> in/ali angleški</w:t>
      </w:r>
      <w:r w:rsidRPr="003271B2">
        <w:rPr>
          <w:rFonts w:asciiTheme="minorHAnsi" w:hAnsiTheme="minorHAnsi" w:cstheme="minorHAnsi"/>
          <w:sz w:val="20"/>
          <w:szCs w:val="20"/>
        </w:rPr>
        <w:t xml:space="preserve"> prevod.</w:t>
      </w:r>
    </w:p>
    <w:p w14:paraId="0B9B85DD" w14:textId="77777777" w:rsidR="00DC2578" w:rsidRPr="003271B2" w:rsidRDefault="00DC2578" w:rsidP="00DC2578">
      <w:pPr>
        <w:contextualSpacing/>
        <w:rPr>
          <w:rFonts w:asciiTheme="minorHAnsi" w:hAnsiTheme="minorHAnsi" w:cstheme="minorHAnsi"/>
          <w:sz w:val="20"/>
          <w:szCs w:val="20"/>
        </w:rPr>
      </w:pPr>
    </w:p>
    <w:p w14:paraId="686B31BF" w14:textId="77777777" w:rsidR="00DC2578" w:rsidRPr="003271B2" w:rsidRDefault="00DC2578" w:rsidP="00DC2578">
      <w:pPr>
        <w:contextualSpacing/>
        <w:rPr>
          <w:rFonts w:asciiTheme="minorHAnsi" w:hAnsiTheme="minorHAnsi" w:cstheme="minorHAnsi"/>
          <w:sz w:val="20"/>
          <w:szCs w:val="20"/>
        </w:rPr>
      </w:pPr>
    </w:p>
    <w:p w14:paraId="07EDFF9C"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r w:rsidRPr="009419A8">
        <w:rPr>
          <w:rFonts w:asciiTheme="minorHAnsi" w:eastAsiaTheme="majorEastAsia" w:hAnsiTheme="minorHAnsi" w:cstheme="minorHAnsi"/>
          <w:b/>
          <w:iCs/>
          <w:color w:val="272727" w:themeColor="text1" w:themeTint="D8"/>
          <w:sz w:val="20"/>
          <w:szCs w:val="20"/>
        </w:rPr>
        <w:t>2. Dopustnost ponudbe</w:t>
      </w:r>
    </w:p>
    <w:p w14:paraId="5073B580"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0206C153" w14:textId="77777777" w:rsidR="009419A8" w:rsidRPr="00AD50CC"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Dopustna bo tista ponudba,</w:t>
      </w:r>
      <w:r w:rsidRPr="00AD50CC">
        <w:rPr>
          <w:rFonts w:asciiTheme="minorHAnsi" w:eastAsiaTheme="majorEastAsia" w:hAnsiTheme="minorHAnsi" w:cstheme="minorHAnsi"/>
          <w:iCs/>
          <w:color w:val="272727" w:themeColor="text1" w:themeTint="D8"/>
          <w:sz w:val="20"/>
          <w:szCs w:val="20"/>
        </w:rPr>
        <w:t xml:space="preserve"> ki jo bo predložil ponudnik, za katerega ne obstajajo razlogi za izključitev in ki izpolnjuje pogoje za sodelovanje, njegova ponudba ustreza potrebam in zahtevam naročnika, določenim v tehničnih specifikacijah in v dokumentaciji v zvezi z oddajo javnega naročila, ki je prispela pravočasno, pri njej ni dokazano nedovoljeno dogovarjanje ali korupcija, naročnik je ni ocenil za neobičajno nizko in cena ne presega zagotovljenih sredstev naročnika. </w:t>
      </w:r>
    </w:p>
    <w:p w14:paraId="58334E1D" w14:textId="77777777" w:rsidR="009419A8" w:rsidRPr="00AD50CC" w:rsidRDefault="009419A8" w:rsidP="009419A8">
      <w:pPr>
        <w:contextualSpacing/>
        <w:rPr>
          <w:rFonts w:asciiTheme="minorHAnsi" w:eastAsiaTheme="majorEastAsia" w:hAnsiTheme="minorHAnsi" w:cstheme="minorHAnsi"/>
          <w:iCs/>
          <w:color w:val="272727" w:themeColor="text1" w:themeTint="D8"/>
          <w:sz w:val="20"/>
          <w:szCs w:val="20"/>
        </w:rPr>
      </w:pPr>
    </w:p>
    <w:p w14:paraId="43489AE2"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pri pripravi ponudbe in izpolnjevanju obrazcev upoštevati navodila, ki so navedena na posameznem obrazcu.</w:t>
      </w:r>
    </w:p>
    <w:p w14:paraId="536AB39B"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3F79238A"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AD50CC">
        <w:rPr>
          <w:rFonts w:asciiTheme="minorHAnsi" w:eastAsiaTheme="majorEastAsia" w:hAnsiTheme="minorHAnsi" w:cstheme="minorHAnsi"/>
          <w:iCs/>
          <w:color w:val="272727" w:themeColor="text1" w:themeTint="D8"/>
          <w:sz w:val="20"/>
          <w:szCs w:val="20"/>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9419A8">
        <w:rPr>
          <w:rFonts w:asciiTheme="minorHAnsi" w:eastAsiaTheme="majorEastAsia" w:hAnsiTheme="minorHAnsi" w:cstheme="minorHAnsi"/>
          <w:iCs/>
          <w:color w:val="272727" w:themeColor="text1" w:themeTint="D8"/>
          <w:sz w:val="20"/>
          <w:szCs w:val="20"/>
        </w:rPr>
        <w:t>bo naročnik ponudbo takega ponudnika izločil.</w:t>
      </w:r>
    </w:p>
    <w:p w14:paraId="255543FE"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531E3F7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mora v ponudbi predložiti izpolnjene, podpisane in žigosane naslednje dokumente:</w:t>
      </w:r>
    </w:p>
    <w:p w14:paraId="4A758A0D"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w:t>
      </w:r>
    </w:p>
    <w:p w14:paraId="1A3DFC0D" w14:textId="18F43348"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Predračun (OBR-2)</w:t>
      </w:r>
      <w:r w:rsidRPr="009419A8">
        <w:rPr>
          <w:rFonts w:asciiTheme="minorHAnsi" w:eastAsiaTheme="majorEastAsia" w:hAnsiTheme="minorHAnsi" w:cstheme="minorHAnsi"/>
          <w:iCs/>
          <w:color w:val="272727" w:themeColor="text1" w:themeTint="D8"/>
          <w:sz w:val="20"/>
          <w:szCs w:val="20"/>
          <w:lang w:val="en-US"/>
        </w:rPr>
        <w:t>,   </w:t>
      </w:r>
    </w:p>
    <w:p w14:paraId="56FB44B4" w14:textId="77777777" w:rsidR="009419A8" w:rsidRPr="009419A8"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Vzorec pogodbe (OBR-3),</w:t>
      </w:r>
    </w:p>
    <w:p w14:paraId="39B95B66" w14:textId="7E17A4AC" w:rsidR="00F45E35" w:rsidRDefault="009419A8" w:rsidP="004B6558">
      <w:pPr>
        <w:numPr>
          <w:ilvl w:val="0"/>
          <w:numId w:val="7"/>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00F45E35">
        <w:rPr>
          <w:rFonts w:asciiTheme="minorHAnsi" w:eastAsiaTheme="majorEastAsia" w:hAnsiTheme="minorHAnsi" w:cstheme="minorHAnsi"/>
          <w:iCs/>
          <w:color w:val="272727" w:themeColor="text1" w:themeTint="D8"/>
          <w:sz w:val="20"/>
          <w:szCs w:val="20"/>
        </w:rPr>
        <w:t>,</w:t>
      </w:r>
    </w:p>
    <w:p w14:paraId="5CFDA0F6" w14:textId="7EFB64A6" w:rsidR="00385AE9" w:rsidRDefault="00385AE9" w:rsidP="004B6558">
      <w:pPr>
        <w:numPr>
          <w:ilvl w:val="0"/>
          <w:numId w:val="7"/>
        </w:numPr>
        <w:contextualSpacing/>
        <w:rPr>
          <w:rFonts w:asciiTheme="minorHAnsi" w:eastAsiaTheme="majorEastAsia" w:hAnsiTheme="minorHAnsi" w:cstheme="minorHAnsi"/>
          <w:iCs/>
          <w:color w:val="272727" w:themeColor="text1" w:themeTint="D8"/>
          <w:sz w:val="20"/>
          <w:szCs w:val="20"/>
        </w:rPr>
      </w:pPr>
      <w:r>
        <w:rPr>
          <w:rFonts w:asciiTheme="minorHAnsi" w:eastAsiaTheme="majorEastAsia" w:hAnsiTheme="minorHAnsi" w:cstheme="minorHAnsi"/>
          <w:iCs/>
          <w:color w:val="272727" w:themeColor="text1" w:themeTint="D8"/>
          <w:sz w:val="20"/>
          <w:szCs w:val="20"/>
        </w:rPr>
        <w:t>Dokazila, ki dokazujejo izpolnjevanje pogojev iz točke 12. II. poglavja te dokumentacije,</w:t>
      </w:r>
    </w:p>
    <w:p w14:paraId="7A4CBE98" w14:textId="6C1551EB" w:rsidR="00F45E35" w:rsidRDefault="00F45E35" w:rsidP="004B6558">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t>Reference (OBR-5),</w:t>
      </w:r>
    </w:p>
    <w:p w14:paraId="4399B1F4" w14:textId="08F492E5" w:rsidR="00F45E35" w:rsidRPr="00F45E35" w:rsidRDefault="00F45E35" w:rsidP="004B6558">
      <w:pPr>
        <w:pStyle w:val="Odstavekseznama"/>
        <w:numPr>
          <w:ilvl w:val="0"/>
          <w:numId w:val="7"/>
        </w:numPr>
        <w:contextualSpacing/>
        <w:rPr>
          <w:rFonts w:asciiTheme="minorHAnsi" w:hAnsiTheme="minorHAnsi" w:cstheme="minorHAnsi"/>
          <w:sz w:val="20"/>
          <w:szCs w:val="20"/>
        </w:rPr>
      </w:pPr>
      <w:r>
        <w:rPr>
          <w:rFonts w:asciiTheme="minorHAnsi" w:hAnsiTheme="minorHAnsi" w:cstheme="minorHAnsi"/>
          <w:sz w:val="20"/>
          <w:szCs w:val="20"/>
        </w:rPr>
        <w:t xml:space="preserve">Seznam projektne skupine (OBR-6). </w:t>
      </w:r>
    </w:p>
    <w:p w14:paraId="014AE26F" w14:textId="77777777" w:rsidR="009419A8" w:rsidRPr="00266C2C" w:rsidRDefault="009419A8" w:rsidP="00266C2C">
      <w:pPr>
        <w:ind w:left="720"/>
        <w:contextualSpacing/>
        <w:rPr>
          <w:rFonts w:asciiTheme="minorHAnsi" w:eastAsiaTheme="majorEastAsia" w:hAnsiTheme="minorHAnsi" w:cstheme="minorHAnsi"/>
          <w:iCs/>
          <w:color w:val="272727" w:themeColor="text1" w:themeTint="D8"/>
          <w:sz w:val="20"/>
          <w:szCs w:val="20"/>
        </w:rPr>
      </w:pPr>
    </w:p>
    <w:p w14:paraId="30DD7007"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sodeloval s podizvajalci, mora za vsakega podizvajalca predložiti še naslednje dokumente: </w:t>
      </w:r>
    </w:p>
    <w:p w14:paraId="3A1F7CC2"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6501F701" w14:textId="7D5F7B07" w:rsid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176DBF53" w14:textId="77777777" w:rsidR="009419A8" w:rsidRPr="009419A8"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AD50CC">
        <w:rPr>
          <w:rFonts w:asciiTheme="minorHAnsi" w:eastAsiaTheme="majorEastAsia" w:hAnsiTheme="minorHAnsi" w:cstheme="minorHAnsi"/>
          <w:iCs/>
          <w:color w:val="272727" w:themeColor="text1" w:themeTint="D8"/>
          <w:sz w:val="20"/>
          <w:szCs w:val="20"/>
        </w:rPr>
        <w:t xml:space="preserve">Zahtevo podizvajalca za neposredno plačilo, če podizvajalec to zahteva </w:t>
      </w:r>
      <w:r w:rsidRPr="009419A8">
        <w:rPr>
          <w:rFonts w:asciiTheme="minorHAnsi" w:eastAsiaTheme="majorEastAsia" w:hAnsiTheme="minorHAnsi" w:cstheme="minorHAnsi"/>
          <w:iCs/>
          <w:color w:val="272727" w:themeColor="text1" w:themeTint="D8"/>
          <w:sz w:val="20"/>
          <w:szCs w:val="20"/>
        </w:rPr>
        <w:t>(glej točko 4.2 I. poglavja te dokumentacije),</w:t>
      </w:r>
    </w:p>
    <w:p w14:paraId="6851A473" w14:textId="52FFC184" w:rsidR="009419A8" w:rsidRPr="00AD50CC" w:rsidRDefault="009419A8" w:rsidP="004B6558">
      <w:pPr>
        <w:numPr>
          <w:ilvl w:val="0"/>
          <w:numId w:val="15"/>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lastRenderedPageBreak/>
        <w:t>Soglasje podizvajalca, na podlagi katerega naročnik namesto glavnega izvajalca poravna podizvajalčevo terjatev do glavnega izvajalca, če podizvajalec zahteva neposredno plačilo (glej točko 4.2 I. poglavja te dokumentacije)</w:t>
      </w:r>
      <w:r w:rsidR="00266C2C">
        <w:rPr>
          <w:rFonts w:asciiTheme="minorHAnsi" w:eastAsiaTheme="majorEastAsia" w:hAnsiTheme="minorHAnsi" w:cstheme="minorHAnsi"/>
          <w:iCs/>
          <w:color w:val="272727" w:themeColor="text1" w:themeTint="D8"/>
          <w:sz w:val="20"/>
          <w:szCs w:val="20"/>
        </w:rPr>
        <w:t>.</w:t>
      </w:r>
    </w:p>
    <w:p w14:paraId="1F1EACB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6D3BEC4"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kolikor bo ponudnik pri izvedbi naročila nastopal s skupno ponudbo mora za vsakega partnerja v skupni ponudbi predložiti še naslednje dokumente: </w:t>
      </w:r>
    </w:p>
    <w:p w14:paraId="344A5572"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Ponudbo (OBR-1) – izpolnijo 1. točko obrazca,</w:t>
      </w:r>
    </w:p>
    <w:p w14:paraId="22BCD427" w14:textId="38AFB61A" w:rsid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ESPD obrazec</w:t>
      </w:r>
      <w:r w:rsidR="00266C2C">
        <w:rPr>
          <w:rFonts w:asciiTheme="minorHAnsi" w:eastAsiaTheme="majorEastAsia" w:hAnsiTheme="minorHAnsi" w:cstheme="minorHAnsi"/>
          <w:iCs/>
          <w:color w:val="272727" w:themeColor="text1" w:themeTint="D8"/>
          <w:sz w:val="20"/>
          <w:szCs w:val="20"/>
        </w:rPr>
        <w:t xml:space="preserve"> (OBR-4)</w:t>
      </w:r>
      <w:r w:rsidRPr="009419A8">
        <w:rPr>
          <w:rFonts w:asciiTheme="minorHAnsi" w:eastAsiaTheme="majorEastAsia" w:hAnsiTheme="minorHAnsi" w:cstheme="minorHAnsi"/>
          <w:iCs/>
          <w:color w:val="272727" w:themeColor="text1" w:themeTint="D8"/>
          <w:sz w:val="20"/>
          <w:szCs w:val="20"/>
        </w:rPr>
        <w:t xml:space="preserve">, </w:t>
      </w:r>
    </w:p>
    <w:p w14:paraId="0DA08F3A" w14:textId="77777777" w:rsidR="009419A8" w:rsidRPr="009419A8" w:rsidRDefault="009419A8" w:rsidP="004B6558">
      <w:pPr>
        <w:numPr>
          <w:ilvl w:val="0"/>
          <w:numId w:val="14"/>
        </w:num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Pooblastilo za podpis skupne ponudbe.</w:t>
      </w:r>
    </w:p>
    <w:p w14:paraId="63A35F69"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0D9039F5"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Ponudnik naj pri pripravi ponudbe upošteva navedeni vrstni red.</w:t>
      </w:r>
    </w:p>
    <w:p w14:paraId="710C1450"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7774369F"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 xml:space="preserve">V primeru, da bo naročnik od ponudnika zahteval predložitev prospektnega materiala, katalogov ali/in vzorce, je treba le-te dostaviti v roku, ki ga bo določil naročnik, sicer bo takšen ponudnik izločen iz nadaljnjega postopka oddaje javnega naročila. </w:t>
      </w:r>
    </w:p>
    <w:p w14:paraId="406071D1"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p>
    <w:p w14:paraId="4EFB22BC" w14:textId="77777777" w:rsidR="009419A8" w:rsidRPr="009419A8" w:rsidRDefault="009419A8" w:rsidP="009419A8">
      <w:pPr>
        <w:contextualSpacing/>
        <w:rPr>
          <w:rFonts w:asciiTheme="minorHAnsi" w:eastAsiaTheme="majorEastAsia" w:hAnsiTheme="minorHAnsi" w:cstheme="minorHAnsi"/>
          <w:iCs/>
          <w:color w:val="272727" w:themeColor="text1" w:themeTint="D8"/>
          <w:sz w:val="20"/>
          <w:szCs w:val="20"/>
        </w:rPr>
      </w:pPr>
      <w:r w:rsidRPr="009419A8">
        <w:rPr>
          <w:rFonts w:asciiTheme="minorHAnsi" w:eastAsiaTheme="majorEastAsia" w:hAnsiTheme="minorHAnsi" w:cstheme="minorHAnsi"/>
          <w:iCs/>
          <w:color w:val="272727" w:themeColor="text1" w:themeTint="D8"/>
          <w:sz w:val="20"/>
          <w:szCs w:val="20"/>
        </w:rPr>
        <w:t>Naročnik si pridržuje pravico preveriti resničnost vseh podatkov. Če naročnik podatkov ne bo mogel preveriti, jih ne bo upošteval.</w:t>
      </w:r>
    </w:p>
    <w:p w14:paraId="13706EE6" w14:textId="77777777" w:rsidR="009419A8" w:rsidRPr="009419A8" w:rsidRDefault="009419A8" w:rsidP="009419A8">
      <w:pPr>
        <w:contextualSpacing/>
        <w:rPr>
          <w:rFonts w:asciiTheme="minorHAnsi" w:eastAsiaTheme="majorEastAsia" w:hAnsiTheme="minorHAnsi" w:cstheme="minorHAnsi"/>
          <w:b/>
          <w:iCs/>
          <w:color w:val="272727" w:themeColor="text1" w:themeTint="D8"/>
          <w:sz w:val="20"/>
          <w:szCs w:val="20"/>
        </w:rPr>
      </w:pPr>
    </w:p>
    <w:p w14:paraId="26DA7B50" w14:textId="77777777" w:rsidR="00DC2578" w:rsidRPr="003271B2" w:rsidRDefault="00DC2578" w:rsidP="00DC2578">
      <w:pPr>
        <w:contextualSpacing/>
        <w:rPr>
          <w:rFonts w:asciiTheme="minorHAnsi" w:hAnsiTheme="minorHAnsi" w:cstheme="minorHAnsi"/>
          <w:sz w:val="20"/>
          <w:szCs w:val="20"/>
        </w:rPr>
      </w:pPr>
    </w:p>
    <w:p w14:paraId="26B962D6" w14:textId="77777777" w:rsidR="00DC2578" w:rsidRPr="003271B2" w:rsidRDefault="00DC2578" w:rsidP="00DC2578">
      <w:pPr>
        <w:pStyle w:val="Naslov9"/>
        <w:spacing w:before="0"/>
        <w:contextualSpacing/>
        <w:rPr>
          <w:rFonts w:asciiTheme="minorHAnsi" w:hAnsiTheme="minorHAnsi" w:cstheme="minorHAnsi"/>
          <w:b/>
          <w:i w:val="0"/>
          <w:sz w:val="20"/>
          <w:szCs w:val="20"/>
        </w:rPr>
      </w:pPr>
      <w:bookmarkStart w:id="0" w:name="_Toc261337263"/>
      <w:r w:rsidRPr="003271B2">
        <w:rPr>
          <w:rFonts w:asciiTheme="minorHAnsi" w:hAnsiTheme="minorHAnsi" w:cstheme="minorHAnsi"/>
          <w:b/>
          <w:i w:val="0"/>
          <w:sz w:val="20"/>
          <w:szCs w:val="20"/>
        </w:rPr>
        <w:t>3. Izpolnitev in priprava ponudbe</w:t>
      </w:r>
      <w:bookmarkEnd w:id="0"/>
    </w:p>
    <w:p w14:paraId="31117D1E" w14:textId="77777777" w:rsidR="00DC2578" w:rsidRPr="003271B2" w:rsidRDefault="00DC2578" w:rsidP="00DC2578">
      <w:pPr>
        <w:contextualSpacing/>
        <w:rPr>
          <w:rFonts w:asciiTheme="minorHAnsi" w:hAnsiTheme="minorHAnsi" w:cstheme="minorHAnsi"/>
          <w:sz w:val="20"/>
          <w:szCs w:val="20"/>
        </w:rPr>
      </w:pPr>
    </w:p>
    <w:p w14:paraId="15C1245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Ponudba mora biti predložena v enem (1) izvirniku in eni (1) kopiji. V primeru kakršnihkoli razlik med izvodi velja izvirnik ponudbe.</w:t>
      </w:r>
    </w:p>
    <w:p w14:paraId="2D9B1E87" w14:textId="77777777" w:rsidR="00266C2C" w:rsidRPr="00266C2C" w:rsidRDefault="00266C2C" w:rsidP="00266C2C">
      <w:pPr>
        <w:contextualSpacing/>
        <w:rPr>
          <w:rFonts w:asciiTheme="minorHAnsi" w:hAnsiTheme="minorHAnsi" w:cstheme="minorHAnsi"/>
          <w:sz w:val="20"/>
          <w:szCs w:val="20"/>
        </w:rPr>
      </w:pPr>
    </w:p>
    <w:p w14:paraId="32EEF87C"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Celotna ponudbena dokumentacija mora biti natipkana ali napisana s čitljivo pisavo, ki se je ne da izbrisati brez posebnih sredstev za brisanje. Vsebine obrazcev, izjav, listin in dokumentov ni dovoljeno spreminjati. </w:t>
      </w:r>
    </w:p>
    <w:p w14:paraId="14BF85EA" w14:textId="77777777" w:rsidR="00266C2C" w:rsidRPr="00266C2C" w:rsidRDefault="00266C2C" w:rsidP="00266C2C">
      <w:pPr>
        <w:contextualSpacing/>
        <w:rPr>
          <w:rFonts w:asciiTheme="minorHAnsi" w:hAnsiTheme="minorHAnsi" w:cstheme="minorHAnsi"/>
          <w:sz w:val="20"/>
          <w:szCs w:val="20"/>
        </w:rPr>
      </w:pPr>
    </w:p>
    <w:p w14:paraId="128125D2"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Vse obrazce je treba izpolniti, podpisati in žigosati. </w:t>
      </w:r>
    </w:p>
    <w:p w14:paraId="7F94AB86" w14:textId="77777777" w:rsidR="00266C2C" w:rsidRPr="00266C2C" w:rsidRDefault="00266C2C" w:rsidP="00266C2C">
      <w:pPr>
        <w:contextualSpacing/>
        <w:rPr>
          <w:rFonts w:asciiTheme="minorHAnsi" w:hAnsiTheme="minorHAnsi" w:cstheme="minorHAnsi"/>
          <w:sz w:val="20"/>
          <w:szCs w:val="20"/>
        </w:rPr>
      </w:pPr>
    </w:p>
    <w:p w14:paraId="05852367"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Izvirnik ponudbe mora podpisati zakoniti zastopnik ponudnika ali oseba, s strani ponudnika pooblaščena za podpis ponudbe. </w:t>
      </w:r>
    </w:p>
    <w:p w14:paraId="5FABD34C" w14:textId="77777777" w:rsidR="00266C2C" w:rsidRPr="00266C2C" w:rsidRDefault="00266C2C" w:rsidP="00266C2C">
      <w:pPr>
        <w:contextualSpacing/>
        <w:rPr>
          <w:rFonts w:asciiTheme="minorHAnsi" w:hAnsiTheme="minorHAnsi" w:cstheme="minorHAnsi"/>
          <w:sz w:val="20"/>
          <w:szCs w:val="20"/>
        </w:rPr>
      </w:pPr>
    </w:p>
    <w:p w14:paraId="5DD6033E" w14:textId="69381824"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Vsi listi izvirnika ponudbe morajo biti prešiti z jamstvenikom ali vrvico, oba konca le-tega pa na zadnji ali prvi strani pritrjena s pečatnim voskom ali lepilnim trakom, pritrditev pa zavarovana s štampiljko ali podpisom osebe, ki sicer podpisuje ponudbo. Način vezave je smiselno povzet iz 35. člena Zakona o notariatu (</w:t>
      </w:r>
      <w:r w:rsidR="00F73211" w:rsidRPr="00F73211">
        <w:rPr>
          <w:rFonts w:asciiTheme="minorHAnsi" w:hAnsiTheme="minorHAnsi" w:cstheme="minorHAnsi"/>
          <w:sz w:val="20"/>
          <w:szCs w:val="20"/>
        </w:rPr>
        <w:t>Uradni list RS, št. 2/07 – uradno prečiščeno besedilo, 33/07 – ZSReg-B, 45/08 in 91/13</w:t>
      </w:r>
      <w:r w:rsidRPr="00266C2C">
        <w:rPr>
          <w:rFonts w:asciiTheme="minorHAnsi" w:hAnsiTheme="minorHAnsi" w:cstheme="minorHAnsi"/>
          <w:sz w:val="20"/>
          <w:szCs w:val="20"/>
        </w:rPr>
        <w:t>). Pregled ponudbe mora biti mogoč, ne da bi se pri tem pečatni vosek oziroma lepilni trak poškodovali. Vezava z jamstvenikom ali vrvico velja samo za izvirnik, medtem ko je zaželeno, da je kopija ponudbe zapakirana tako, da je omogočeno čim lažje morebitno nadaljnje kopiranje.</w:t>
      </w:r>
    </w:p>
    <w:p w14:paraId="26250679" w14:textId="77777777" w:rsidR="00DC2578" w:rsidRPr="003271B2" w:rsidRDefault="00DC2578" w:rsidP="00DC2578">
      <w:pPr>
        <w:contextualSpacing/>
        <w:rPr>
          <w:rFonts w:asciiTheme="minorHAnsi" w:hAnsiTheme="minorHAnsi" w:cstheme="minorHAnsi"/>
          <w:sz w:val="20"/>
          <w:szCs w:val="20"/>
        </w:rPr>
      </w:pPr>
    </w:p>
    <w:p w14:paraId="5AA157B1" w14:textId="77777777" w:rsidR="004643CF" w:rsidRPr="003271B2" w:rsidRDefault="004643CF" w:rsidP="00DC2578">
      <w:pPr>
        <w:contextualSpacing/>
        <w:rPr>
          <w:rFonts w:asciiTheme="minorHAnsi" w:hAnsiTheme="minorHAnsi" w:cstheme="minorHAnsi"/>
          <w:sz w:val="20"/>
          <w:szCs w:val="20"/>
        </w:rPr>
      </w:pPr>
    </w:p>
    <w:p w14:paraId="4BB667C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4. Listine v ponudbi</w:t>
      </w:r>
    </w:p>
    <w:p w14:paraId="2FB7895E" w14:textId="77777777" w:rsidR="00DC2578" w:rsidRPr="003271B2" w:rsidRDefault="00DC2578" w:rsidP="00DC2578">
      <w:pPr>
        <w:contextualSpacing/>
        <w:rPr>
          <w:rFonts w:asciiTheme="minorHAnsi" w:hAnsiTheme="minorHAnsi" w:cstheme="minorHAnsi"/>
          <w:sz w:val="20"/>
          <w:szCs w:val="20"/>
        </w:rPr>
      </w:pPr>
    </w:p>
    <w:p w14:paraId="1B26C147" w14:textId="77777777" w:rsidR="00266C2C" w:rsidRPr="00266C2C" w:rsidRDefault="00266C2C" w:rsidP="00266C2C">
      <w:pPr>
        <w:pStyle w:val="Telobesedila"/>
        <w:ind w:left="0"/>
        <w:rPr>
          <w:rFonts w:asciiTheme="minorHAnsi" w:hAnsiTheme="minorHAnsi" w:cstheme="minorHAnsi"/>
          <w:sz w:val="20"/>
          <w:szCs w:val="20"/>
        </w:rPr>
      </w:pPr>
      <w:r w:rsidRPr="00266C2C">
        <w:rPr>
          <w:rFonts w:asciiTheme="minorHAnsi" w:hAnsiTheme="minorHAnsi" w:cstheme="minorHAnsi"/>
          <w:sz w:val="20"/>
          <w:szCs w:val="20"/>
        </w:rPr>
        <w:t>Starost dokumentov ne sme presegati roka, kot ga določajo posamezne določbe te dokumentacije. V tistih primerih, kjer starost dokumentov ni določena, morajo le-ti izkazovati pravno relevantno stanje ponudnika na dan, določen za predložitev ponudb.</w:t>
      </w:r>
    </w:p>
    <w:p w14:paraId="6961B589" w14:textId="77777777" w:rsidR="00F73211" w:rsidRDefault="00F73211" w:rsidP="00DC2578">
      <w:pPr>
        <w:pStyle w:val="Telobesedila"/>
        <w:ind w:left="0"/>
        <w:contextualSpacing/>
        <w:rPr>
          <w:rFonts w:asciiTheme="minorHAnsi" w:hAnsiTheme="minorHAnsi" w:cstheme="minorHAnsi"/>
          <w:sz w:val="20"/>
          <w:szCs w:val="20"/>
        </w:rPr>
      </w:pPr>
    </w:p>
    <w:p w14:paraId="5ABAC78B" w14:textId="77777777" w:rsidR="00A73192" w:rsidRDefault="00A73192" w:rsidP="00DC2578">
      <w:pPr>
        <w:pStyle w:val="Telobesedila"/>
        <w:ind w:left="0"/>
        <w:contextualSpacing/>
        <w:rPr>
          <w:rFonts w:asciiTheme="minorHAnsi" w:hAnsiTheme="minorHAnsi" w:cstheme="minorHAnsi"/>
          <w:sz w:val="20"/>
          <w:szCs w:val="20"/>
        </w:rPr>
      </w:pPr>
    </w:p>
    <w:p w14:paraId="21BD2925" w14:textId="77777777" w:rsidR="00652F71" w:rsidRDefault="00652F71" w:rsidP="00DC2578">
      <w:pPr>
        <w:pStyle w:val="Telobesedila"/>
        <w:ind w:left="0"/>
        <w:contextualSpacing/>
        <w:rPr>
          <w:rFonts w:asciiTheme="minorHAnsi" w:hAnsiTheme="minorHAnsi" w:cstheme="minorHAnsi"/>
          <w:sz w:val="20"/>
          <w:szCs w:val="20"/>
        </w:rPr>
      </w:pPr>
    </w:p>
    <w:p w14:paraId="70E03A51" w14:textId="77777777" w:rsidR="00652F71" w:rsidRPr="003271B2" w:rsidRDefault="00652F71" w:rsidP="00DC2578">
      <w:pPr>
        <w:pStyle w:val="Telobesedila"/>
        <w:ind w:left="0"/>
        <w:contextualSpacing/>
        <w:rPr>
          <w:rFonts w:asciiTheme="minorHAnsi" w:hAnsiTheme="minorHAnsi" w:cstheme="minorHAnsi"/>
          <w:sz w:val="20"/>
          <w:szCs w:val="20"/>
        </w:rPr>
      </w:pPr>
    </w:p>
    <w:p w14:paraId="4F762951"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5. Predložitev ponudbe</w:t>
      </w:r>
    </w:p>
    <w:p w14:paraId="031BDC80" w14:textId="77777777" w:rsidR="00DC2578" w:rsidRPr="003271B2" w:rsidRDefault="00DC2578" w:rsidP="00DC2578">
      <w:pPr>
        <w:contextualSpacing/>
        <w:rPr>
          <w:rFonts w:asciiTheme="minorHAnsi" w:hAnsiTheme="minorHAnsi" w:cstheme="minorHAnsi"/>
          <w:sz w:val="20"/>
          <w:szCs w:val="20"/>
        </w:rPr>
      </w:pPr>
    </w:p>
    <w:p w14:paraId="5EE6C655" w14:textId="3B39C97F"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Izvirnik</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zaprt</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vsak v svojem ovoju z oznako »Izvirnik« ali »Original«</w:t>
      </w:r>
      <w:r w:rsidR="008B613B" w:rsidRPr="003271B2">
        <w:rPr>
          <w:rFonts w:asciiTheme="minorHAnsi" w:hAnsiTheme="minorHAnsi" w:cstheme="minorHAnsi"/>
          <w:sz w:val="20"/>
          <w:szCs w:val="20"/>
        </w:rPr>
        <w:t xml:space="preserve"> in</w:t>
      </w:r>
      <w:r w:rsidRPr="003271B2">
        <w:rPr>
          <w:rFonts w:asciiTheme="minorHAnsi" w:hAnsiTheme="minorHAnsi" w:cstheme="minorHAnsi"/>
          <w:sz w:val="20"/>
          <w:szCs w:val="20"/>
        </w:rPr>
        <w:t xml:space="preserve"> »Kopija, </w:t>
      </w:r>
      <w:r w:rsidR="008B613B" w:rsidRPr="003271B2">
        <w:rPr>
          <w:rFonts w:asciiTheme="minorHAnsi" w:hAnsiTheme="minorHAnsi" w:cstheme="minorHAnsi"/>
          <w:sz w:val="20"/>
          <w:szCs w:val="20"/>
        </w:rPr>
        <w:t>oba ovoja</w:t>
      </w:r>
      <w:r w:rsidRPr="003271B2">
        <w:rPr>
          <w:rFonts w:asciiTheme="minorHAnsi" w:hAnsiTheme="minorHAnsi" w:cstheme="minorHAnsi"/>
          <w:sz w:val="20"/>
          <w:szCs w:val="20"/>
        </w:rPr>
        <w:t xml:space="preserve"> pa mora</w:t>
      </w:r>
      <w:r w:rsidR="008B613B" w:rsidRPr="003271B2">
        <w:rPr>
          <w:rFonts w:asciiTheme="minorHAnsi" w:hAnsiTheme="minorHAnsi" w:cstheme="minorHAnsi"/>
          <w:sz w:val="20"/>
          <w:szCs w:val="20"/>
        </w:rPr>
        <w:t>ta</w:t>
      </w:r>
      <w:r w:rsidRPr="003271B2">
        <w:rPr>
          <w:rFonts w:asciiTheme="minorHAnsi" w:hAnsiTheme="minorHAnsi" w:cstheme="minorHAnsi"/>
          <w:sz w:val="20"/>
          <w:szCs w:val="20"/>
        </w:rPr>
        <w:t xml:space="preserve"> biti vstavljen</w:t>
      </w:r>
      <w:r w:rsidR="008B613B" w:rsidRPr="003271B2">
        <w:rPr>
          <w:rFonts w:asciiTheme="minorHAnsi" w:hAnsiTheme="minorHAnsi" w:cstheme="minorHAnsi"/>
          <w:sz w:val="20"/>
          <w:szCs w:val="20"/>
        </w:rPr>
        <w:t>a</w:t>
      </w:r>
      <w:r w:rsidRPr="003271B2">
        <w:rPr>
          <w:rFonts w:asciiTheme="minorHAnsi" w:hAnsiTheme="minorHAnsi" w:cstheme="minorHAnsi"/>
          <w:sz w:val="20"/>
          <w:szCs w:val="20"/>
        </w:rPr>
        <w:t xml:space="preserve"> v skupen ovoj, označen z oznako: »</w:t>
      </w:r>
      <w:r w:rsidR="00266C2C" w:rsidRPr="00266C2C">
        <w:rPr>
          <w:rFonts w:asciiTheme="minorHAnsi" w:hAnsiTheme="minorHAnsi" w:cstheme="minorHAnsi"/>
          <w:sz w:val="20"/>
          <w:szCs w:val="20"/>
        </w:rPr>
        <w:t xml:space="preserve">PONUDBA ZA </w:t>
      </w:r>
      <w:r w:rsidR="002715E1">
        <w:rPr>
          <w:rFonts w:asciiTheme="minorHAnsi" w:hAnsiTheme="minorHAnsi" w:cstheme="minorHAnsi"/>
          <w:sz w:val="20"/>
          <w:szCs w:val="20"/>
        </w:rPr>
        <w:t xml:space="preserve">VZDRŽEVANJE INFORMACIJSKEGA SISTEMA PANTHEON </w:t>
      </w:r>
      <w:r w:rsidR="00266C2C" w:rsidRPr="00266C2C">
        <w:rPr>
          <w:rFonts w:asciiTheme="minorHAnsi" w:hAnsiTheme="minorHAnsi" w:cstheme="minorHAnsi"/>
          <w:sz w:val="20"/>
          <w:szCs w:val="20"/>
        </w:rPr>
        <w:t>- NE ODPIRAJ</w:t>
      </w:r>
      <w:r w:rsidRPr="003271B2">
        <w:rPr>
          <w:rFonts w:asciiTheme="minorHAnsi" w:hAnsiTheme="minorHAnsi" w:cstheme="minorHAnsi"/>
          <w:sz w:val="20"/>
          <w:szCs w:val="20"/>
        </w:rPr>
        <w:t xml:space="preserve">« in naslovljen na naslov naročnika: </w:t>
      </w:r>
    </w:p>
    <w:p w14:paraId="56538EAF" w14:textId="77777777" w:rsidR="00DC2578" w:rsidRDefault="00DC2578" w:rsidP="00DC2578">
      <w:pPr>
        <w:contextualSpacing/>
        <w:rPr>
          <w:rFonts w:asciiTheme="minorHAnsi" w:hAnsiTheme="minorHAnsi" w:cstheme="minorHAnsi"/>
          <w:sz w:val="20"/>
          <w:szCs w:val="20"/>
        </w:rPr>
      </w:pPr>
    </w:p>
    <w:p w14:paraId="4A3C1FC1" w14:textId="77777777" w:rsidR="0000120C" w:rsidRPr="003271B2" w:rsidRDefault="0000120C" w:rsidP="00DC2578">
      <w:pPr>
        <w:contextualSpacing/>
        <w:rPr>
          <w:rFonts w:asciiTheme="minorHAnsi" w:hAnsiTheme="minorHAnsi" w:cstheme="minorHAnsi"/>
          <w:sz w:val="20"/>
          <w:szCs w:val="20"/>
        </w:rPr>
      </w:pPr>
    </w:p>
    <w:p w14:paraId="5E95BE51"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Agencija za komunikacijska omrežja in storitve Republike Slovenije</w:t>
      </w:r>
    </w:p>
    <w:p w14:paraId="31B3151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Stegne 7</w:t>
      </w:r>
    </w:p>
    <w:p w14:paraId="3E3D3A99" w14:textId="77777777" w:rsidR="00DC2578" w:rsidRPr="003271B2" w:rsidRDefault="00DC2578" w:rsidP="00DC2578">
      <w:pPr>
        <w:contextualSpacing/>
        <w:rPr>
          <w:rFonts w:asciiTheme="minorHAnsi" w:hAnsiTheme="minorHAnsi" w:cstheme="minorHAnsi"/>
          <w:b/>
          <w:sz w:val="20"/>
          <w:szCs w:val="20"/>
        </w:rPr>
      </w:pPr>
      <w:r w:rsidRPr="003271B2">
        <w:rPr>
          <w:rFonts w:asciiTheme="minorHAnsi" w:hAnsiTheme="minorHAnsi" w:cstheme="minorHAnsi"/>
          <w:b/>
          <w:sz w:val="20"/>
          <w:szCs w:val="20"/>
        </w:rPr>
        <w:t>1000 Ljubljana</w:t>
      </w:r>
    </w:p>
    <w:p w14:paraId="4DFDC33E" w14:textId="77777777" w:rsidR="00DC2578" w:rsidRPr="003271B2" w:rsidRDefault="00DC2578" w:rsidP="00DC2578">
      <w:pPr>
        <w:contextualSpacing/>
        <w:rPr>
          <w:rFonts w:asciiTheme="minorHAnsi" w:hAnsiTheme="minorHAnsi" w:cstheme="minorHAnsi"/>
          <w:sz w:val="20"/>
          <w:szCs w:val="20"/>
        </w:rPr>
      </w:pPr>
    </w:p>
    <w:p w14:paraId="253FC44A"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Ponudnik mora na skupen ovoj napisati tudi svoj poln naslov. Ovoj mora biti zaprt ali zapečaten tako, da se je na javnem odpiranju ponudb mogoče prepričati, da do tistega trenutka še ni bil odprt.</w:t>
      </w:r>
    </w:p>
    <w:p w14:paraId="1A5A154A" w14:textId="77777777" w:rsidR="00266C2C" w:rsidRPr="00266C2C" w:rsidRDefault="00266C2C" w:rsidP="00266C2C">
      <w:pPr>
        <w:contextualSpacing/>
        <w:rPr>
          <w:rFonts w:asciiTheme="minorHAnsi" w:hAnsiTheme="minorHAnsi" w:cstheme="minorHAnsi"/>
          <w:sz w:val="20"/>
          <w:szCs w:val="20"/>
        </w:rPr>
      </w:pPr>
    </w:p>
    <w:p w14:paraId="0CEF7986" w14:textId="77777777" w:rsidR="00266C2C" w:rsidRPr="00266C2C" w:rsidRDefault="00266C2C" w:rsidP="00266C2C">
      <w:pPr>
        <w:contextualSpacing/>
        <w:rPr>
          <w:rFonts w:asciiTheme="minorHAnsi" w:hAnsiTheme="minorHAnsi" w:cstheme="minorHAnsi"/>
          <w:sz w:val="20"/>
          <w:szCs w:val="20"/>
        </w:rPr>
      </w:pPr>
      <w:r w:rsidRPr="00266C2C">
        <w:rPr>
          <w:rFonts w:asciiTheme="minorHAnsi" w:hAnsiTheme="minorHAnsi" w:cstheme="minorHAnsi"/>
          <w:sz w:val="20"/>
          <w:szCs w:val="20"/>
        </w:rPr>
        <w:t xml:space="preserve">Ponudnik lahko ponudbo v pisni obliki dostavi naročniku po pošti ali jo preda osebno v pisarni na naslovu naročnika. </w:t>
      </w:r>
    </w:p>
    <w:p w14:paraId="48943EA6" w14:textId="77777777" w:rsidR="00DC2578" w:rsidRPr="003271B2" w:rsidRDefault="00DC2578" w:rsidP="00DC2578">
      <w:pPr>
        <w:contextualSpacing/>
        <w:rPr>
          <w:rFonts w:asciiTheme="minorHAnsi" w:hAnsiTheme="minorHAnsi" w:cstheme="minorHAnsi"/>
          <w:sz w:val="20"/>
          <w:szCs w:val="20"/>
        </w:rPr>
      </w:pPr>
    </w:p>
    <w:p w14:paraId="7A3431AE" w14:textId="77777777" w:rsidR="00DC2578" w:rsidRPr="003271B2" w:rsidRDefault="00DC2578" w:rsidP="00DC2578">
      <w:pPr>
        <w:contextualSpacing/>
        <w:rPr>
          <w:rFonts w:asciiTheme="minorHAnsi" w:hAnsiTheme="minorHAnsi" w:cstheme="minorHAnsi"/>
          <w:sz w:val="20"/>
          <w:szCs w:val="20"/>
        </w:rPr>
      </w:pPr>
    </w:p>
    <w:p w14:paraId="3F62D613"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6. Rok za predložitev ponudbe</w:t>
      </w:r>
    </w:p>
    <w:p w14:paraId="4DBB661A" w14:textId="77777777" w:rsidR="00DC2578" w:rsidRPr="003271B2" w:rsidRDefault="00DC2578" w:rsidP="00DC2578">
      <w:pPr>
        <w:contextualSpacing/>
        <w:rPr>
          <w:rFonts w:asciiTheme="minorHAnsi" w:hAnsiTheme="minorHAnsi" w:cstheme="minorHAnsi"/>
          <w:sz w:val="20"/>
          <w:szCs w:val="20"/>
        </w:rPr>
      </w:pPr>
    </w:p>
    <w:p w14:paraId="56266807" w14:textId="65948307" w:rsidR="00266C2C" w:rsidRPr="00266C2C" w:rsidRDefault="00266C2C" w:rsidP="00266C2C">
      <w:pPr>
        <w:rPr>
          <w:rFonts w:asciiTheme="minorHAnsi" w:hAnsiTheme="minorHAnsi" w:cstheme="minorHAnsi"/>
          <w:sz w:val="20"/>
          <w:szCs w:val="20"/>
        </w:rPr>
      </w:pPr>
      <w:r w:rsidRPr="00650838">
        <w:rPr>
          <w:rFonts w:asciiTheme="minorHAnsi" w:hAnsiTheme="minorHAnsi" w:cstheme="minorHAnsi"/>
          <w:sz w:val="20"/>
          <w:szCs w:val="20"/>
        </w:rPr>
        <w:t xml:space="preserve">Ponudbe je treba predložiti do </w:t>
      </w:r>
      <w:r w:rsidR="001502F2">
        <w:rPr>
          <w:rFonts w:asciiTheme="minorHAnsi" w:hAnsiTheme="minorHAnsi" w:cstheme="minorHAnsi"/>
          <w:b/>
          <w:sz w:val="20"/>
          <w:szCs w:val="20"/>
        </w:rPr>
        <w:t>17</w:t>
      </w:r>
      <w:r w:rsidR="00A73192" w:rsidRPr="00650838">
        <w:rPr>
          <w:rFonts w:asciiTheme="minorHAnsi" w:hAnsiTheme="minorHAnsi" w:cstheme="minorHAnsi"/>
          <w:b/>
          <w:sz w:val="20"/>
          <w:szCs w:val="20"/>
        </w:rPr>
        <w:t xml:space="preserve">. </w:t>
      </w:r>
      <w:r w:rsidR="002A2137">
        <w:rPr>
          <w:rFonts w:asciiTheme="minorHAnsi" w:hAnsiTheme="minorHAnsi" w:cstheme="minorHAnsi"/>
          <w:b/>
          <w:sz w:val="20"/>
          <w:szCs w:val="20"/>
        </w:rPr>
        <w:t>10</w:t>
      </w:r>
      <w:r w:rsidRPr="00650838">
        <w:rPr>
          <w:rFonts w:asciiTheme="minorHAnsi" w:hAnsiTheme="minorHAnsi" w:cstheme="minorHAnsi"/>
          <w:b/>
          <w:sz w:val="20"/>
          <w:szCs w:val="20"/>
        </w:rPr>
        <w:t>. 2016</w:t>
      </w:r>
      <w:r w:rsidRPr="00650838">
        <w:rPr>
          <w:rFonts w:asciiTheme="minorHAnsi" w:hAnsiTheme="minorHAnsi" w:cstheme="minorHAnsi"/>
          <w:sz w:val="20"/>
          <w:szCs w:val="20"/>
        </w:rPr>
        <w:t xml:space="preserve"> </w:t>
      </w:r>
      <w:r w:rsidRPr="00650838">
        <w:rPr>
          <w:rFonts w:asciiTheme="minorHAnsi" w:hAnsiTheme="minorHAnsi" w:cstheme="minorHAnsi"/>
          <w:b/>
          <w:sz w:val="20"/>
          <w:szCs w:val="20"/>
        </w:rPr>
        <w:t>do 9.00 ure</w:t>
      </w:r>
      <w:r w:rsidRPr="00650838">
        <w:rPr>
          <w:rFonts w:asciiTheme="minorHAnsi" w:hAnsiTheme="minorHAnsi" w:cstheme="minorHAnsi"/>
          <w:sz w:val="20"/>
          <w:szCs w:val="20"/>
        </w:rPr>
        <w:t xml:space="preserve"> po lokalnem času na naslov naročnika iz prejšnje</w:t>
      </w:r>
      <w:r w:rsidRPr="00266C2C">
        <w:rPr>
          <w:rFonts w:asciiTheme="minorHAnsi" w:hAnsiTheme="minorHAnsi" w:cstheme="minorHAnsi"/>
          <w:sz w:val="20"/>
          <w:szCs w:val="20"/>
        </w:rPr>
        <w:t xml:space="preserve"> točke. Pravočasna je tista ponudba, ki je predložena naročniku do roka iz predhodnega stavka.</w:t>
      </w:r>
    </w:p>
    <w:p w14:paraId="1A71B38E" w14:textId="77777777" w:rsidR="00266C2C" w:rsidRPr="00266C2C" w:rsidRDefault="00266C2C" w:rsidP="00266C2C">
      <w:pPr>
        <w:rPr>
          <w:rFonts w:asciiTheme="minorHAnsi" w:hAnsiTheme="minorHAnsi" w:cstheme="minorHAnsi"/>
          <w:sz w:val="20"/>
          <w:szCs w:val="20"/>
        </w:rPr>
      </w:pPr>
    </w:p>
    <w:p w14:paraId="17020E5A"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Če bo ponudba predložena po poteku roka za predložitev ponudbe, se bo štelo, da je bila predložena prepozno. Tako ponudbo naročnik ne bo prevzel oziroma jo bo neodprto vrnil ponudniku z navedbo, da je prepozna.</w:t>
      </w:r>
    </w:p>
    <w:p w14:paraId="44ED5C46" w14:textId="77777777" w:rsidR="00266C2C" w:rsidRPr="00266C2C" w:rsidRDefault="00266C2C" w:rsidP="00266C2C">
      <w:pPr>
        <w:rPr>
          <w:rFonts w:asciiTheme="minorHAnsi" w:hAnsiTheme="minorHAnsi" w:cstheme="minorHAnsi"/>
          <w:sz w:val="20"/>
          <w:szCs w:val="20"/>
        </w:rPr>
      </w:pPr>
    </w:p>
    <w:p w14:paraId="60F9D181" w14:textId="77777777" w:rsidR="00266C2C" w:rsidRPr="00266C2C" w:rsidRDefault="00266C2C" w:rsidP="00266C2C">
      <w:pPr>
        <w:rPr>
          <w:rFonts w:asciiTheme="minorHAnsi" w:hAnsiTheme="minorHAnsi" w:cstheme="minorHAnsi"/>
          <w:sz w:val="20"/>
          <w:szCs w:val="20"/>
        </w:rPr>
      </w:pPr>
      <w:r w:rsidRPr="00266C2C">
        <w:rPr>
          <w:rFonts w:asciiTheme="minorHAnsi" w:hAnsiTheme="minorHAnsi" w:cstheme="minorHAnsi"/>
          <w:sz w:val="20"/>
          <w:szCs w:val="20"/>
        </w:rPr>
        <w:t>Ponudba, ki je oddana na pošto priporočeno pred rokom za predložitev ponudb, a prispe k naročniku po poteku roka, ni pravočasna ponudba in bo po odpiranju ponudb neodprta vrnjena ponudniku z navedbo, da je prepozna.</w:t>
      </w:r>
    </w:p>
    <w:p w14:paraId="43EED4DE" w14:textId="77777777" w:rsidR="001926D7" w:rsidRPr="003271B2" w:rsidRDefault="001926D7" w:rsidP="00464512">
      <w:pPr>
        <w:rPr>
          <w:rFonts w:asciiTheme="minorHAnsi" w:hAnsiTheme="minorHAnsi"/>
          <w:color w:val="000000" w:themeColor="text1"/>
          <w:sz w:val="20"/>
          <w:szCs w:val="20"/>
        </w:rPr>
      </w:pPr>
    </w:p>
    <w:p w14:paraId="3C6923E9" w14:textId="77777777" w:rsidR="00DC2578" w:rsidRPr="003271B2" w:rsidRDefault="00DC2578" w:rsidP="00464512">
      <w:pPr>
        <w:rPr>
          <w:rFonts w:asciiTheme="minorHAnsi" w:hAnsiTheme="minorHAnsi"/>
          <w:color w:val="000000" w:themeColor="text1"/>
          <w:sz w:val="20"/>
          <w:szCs w:val="20"/>
        </w:rPr>
      </w:pPr>
    </w:p>
    <w:p w14:paraId="289384A0"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7. Dopolnitev, sprememba in umik ponudbe</w:t>
      </w:r>
    </w:p>
    <w:p w14:paraId="3E53C5F1" w14:textId="77777777" w:rsidR="00DC2578" w:rsidRPr="003271B2" w:rsidRDefault="00DC2578" w:rsidP="00DC2578"/>
    <w:p w14:paraId="4C800521"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Ponudnik lahko dopolni, spremeni ali umakne ponudbo pred rokom za predložitev ponudbe. </w:t>
      </w:r>
    </w:p>
    <w:p w14:paraId="6651A9B7" w14:textId="77777777" w:rsidR="00F155D7" w:rsidRPr="00F155D7" w:rsidRDefault="00F155D7" w:rsidP="00F155D7">
      <w:pPr>
        <w:contextualSpacing/>
        <w:rPr>
          <w:rFonts w:asciiTheme="minorHAnsi" w:hAnsiTheme="minorHAnsi" w:cstheme="minorHAnsi"/>
          <w:sz w:val="20"/>
          <w:szCs w:val="20"/>
        </w:rPr>
      </w:pPr>
    </w:p>
    <w:p w14:paraId="65E8AC71" w14:textId="42A12ADA"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Obvestilo o spremembi ali dopolnitvi ponudbe mora biti na ovoju ustrezno označeno s »SPREMEMBA PONUDBE ZA </w:t>
      </w:r>
      <w:r w:rsidR="002715E1">
        <w:rPr>
          <w:rFonts w:asciiTheme="minorHAnsi" w:hAnsiTheme="minorHAnsi" w:cstheme="minorHAnsi"/>
          <w:sz w:val="20"/>
          <w:szCs w:val="20"/>
        </w:rPr>
        <w:t>VZDRŽEVANJE INFORMACIJSKEGA SISTEMA PANTHEON</w:t>
      </w:r>
      <w:r w:rsidR="002715E1" w:rsidRPr="00F155D7">
        <w:rPr>
          <w:rFonts w:asciiTheme="minorHAnsi" w:hAnsiTheme="minorHAnsi" w:cstheme="minorHAnsi"/>
          <w:sz w:val="20"/>
          <w:szCs w:val="20"/>
        </w:rPr>
        <w:t xml:space="preserve"> </w:t>
      </w:r>
      <w:r w:rsidRPr="00F155D7">
        <w:rPr>
          <w:rFonts w:asciiTheme="minorHAnsi" w:hAnsiTheme="minorHAnsi" w:cstheme="minorHAnsi"/>
          <w:sz w:val="20"/>
          <w:szCs w:val="20"/>
        </w:rPr>
        <w:t>– NE ODPIRAJ«, ponudnik pa jo mora poslati na naslov naročnika s priporočenim pismom ali osebno predložiti v vložišču naročnika.</w:t>
      </w:r>
    </w:p>
    <w:p w14:paraId="2A2C5886" w14:textId="77777777" w:rsidR="00F155D7" w:rsidRPr="00F155D7" w:rsidRDefault="00F155D7" w:rsidP="00F155D7">
      <w:pPr>
        <w:contextualSpacing/>
        <w:rPr>
          <w:rFonts w:asciiTheme="minorHAnsi" w:hAnsiTheme="minorHAnsi" w:cstheme="minorHAnsi"/>
          <w:sz w:val="20"/>
          <w:szCs w:val="20"/>
        </w:rPr>
      </w:pPr>
    </w:p>
    <w:p w14:paraId="024CCE9F" w14:textId="5F1253BE"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 xml:space="preserve">V primeru, da ponudnik nadomesti svojo ponudbo z novo ponudbo, mora hkrati staro ponudbo umakniti iz postopka javnega naročanja. Umik ponudbe mora prispeti k naročniku do izteka roka za predložitev ponudb, podan pa mora biti pisno. Pisen umik ponudbe mora biti ustrezno označen z »UMIK PONUDBE ZA </w:t>
      </w:r>
      <w:r w:rsidR="002715E1" w:rsidRPr="002715E1">
        <w:rPr>
          <w:rFonts w:asciiTheme="minorHAnsi" w:hAnsiTheme="minorHAnsi" w:cstheme="minorHAnsi"/>
          <w:sz w:val="20"/>
          <w:szCs w:val="20"/>
        </w:rPr>
        <w:t>VZDRŽEVANJE INFORMACIJSKEGA SISTEMA PANTHEON</w:t>
      </w:r>
      <w:r w:rsidRPr="00F155D7">
        <w:rPr>
          <w:rFonts w:asciiTheme="minorHAnsi" w:hAnsiTheme="minorHAnsi" w:cstheme="minorHAnsi"/>
          <w:sz w:val="20"/>
          <w:szCs w:val="20"/>
        </w:rPr>
        <w:t>«, ponudnik pa ga mora poslati na naslov naročnika s priporočenim pismom ali osebno predložiti v vložišču naročnika.</w:t>
      </w:r>
    </w:p>
    <w:p w14:paraId="579F573E" w14:textId="77777777" w:rsidR="00F155D7" w:rsidRPr="00F155D7" w:rsidRDefault="00F155D7" w:rsidP="00F155D7">
      <w:pPr>
        <w:contextualSpacing/>
        <w:rPr>
          <w:rFonts w:asciiTheme="minorHAnsi" w:hAnsiTheme="minorHAnsi" w:cstheme="minorHAnsi"/>
          <w:sz w:val="20"/>
          <w:szCs w:val="20"/>
        </w:rPr>
      </w:pPr>
    </w:p>
    <w:p w14:paraId="16E2C92F"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Dokumentacija, ki se nanaša na spremembo, dopolnitev ali nadomestitev ponudbe mora biti pripravljena v skladu s 5. točko tega poglavja te dokumentacije v zvezi z oddajo javnega naročila ter naslovljena na naslov naročnika.</w:t>
      </w:r>
    </w:p>
    <w:p w14:paraId="154CCA85" w14:textId="77777777" w:rsidR="00F155D7" w:rsidRPr="00F155D7" w:rsidRDefault="00F155D7" w:rsidP="00F155D7">
      <w:pPr>
        <w:contextualSpacing/>
        <w:rPr>
          <w:rFonts w:asciiTheme="minorHAnsi" w:hAnsiTheme="minorHAnsi" w:cstheme="minorHAnsi"/>
          <w:sz w:val="20"/>
          <w:szCs w:val="20"/>
        </w:rPr>
      </w:pPr>
    </w:p>
    <w:p w14:paraId="3E021DDE" w14:textId="77777777" w:rsidR="00F155D7" w:rsidRPr="00F155D7" w:rsidRDefault="00F155D7" w:rsidP="00F155D7">
      <w:pPr>
        <w:contextualSpacing/>
        <w:rPr>
          <w:rFonts w:asciiTheme="minorHAnsi" w:hAnsiTheme="minorHAnsi" w:cstheme="minorHAnsi"/>
          <w:sz w:val="20"/>
          <w:szCs w:val="20"/>
        </w:rPr>
      </w:pPr>
      <w:r w:rsidRPr="00F155D7">
        <w:rPr>
          <w:rFonts w:asciiTheme="minorHAnsi" w:hAnsiTheme="minorHAnsi" w:cstheme="minorHAnsi"/>
          <w:sz w:val="20"/>
          <w:szCs w:val="20"/>
        </w:rPr>
        <w:t>Naročnik umaknjene ponudbe neodprte vrne ponudnikom še pred javnim odpiranjem prispelih ponudb.</w:t>
      </w:r>
    </w:p>
    <w:p w14:paraId="3F30BAE7" w14:textId="77777777" w:rsidR="00DC2578" w:rsidRDefault="00DC2578" w:rsidP="00DC2578">
      <w:pPr>
        <w:contextualSpacing/>
        <w:rPr>
          <w:rFonts w:asciiTheme="minorHAnsi" w:hAnsiTheme="minorHAnsi" w:cstheme="minorHAnsi"/>
          <w:sz w:val="20"/>
          <w:szCs w:val="20"/>
        </w:rPr>
      </w:pPr>
    </w:p>
    <w:p w14:paraId="7A0E6373" w14:textId="77777777" w:rsidR="00056ED5" w:rsidRDefault="00056ED5" w:rsidP="00DC2578">
      <w:pPr>
        <w:contextualSpacing/>
        <w:rPr>
          <w:rFonts w:asciiTheme="minorHAnsi" w:hAnsiTheme="minorHAnsi" w:cstheme="minorHAnsi"/>
          <w:sz w:val="20"/>
          <w:szCs w:val="20"/>
        </w:rPr>
      </w:pPr>
    </w:p>
    <w:p w14:paraId="4B7F0629"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8. Popravljanje napak </w:t>
      </w:r>
    </w:p>
    <w:p w14:paraId="631C2F5B" w14:textId="77777777" w:rsidR="00DC2578" w:rsidRPr="003271B2" w:rsidRDefault="00DC2578" w:rsidP="00DC2578">
      <w:pPr>
        <w:contextualSpacing/>
        <w:rPr>
          <w:rFonts w:asciiTheme="minorHAnsi" w:hAnsiTheme="minorHAnsi" w:cstheme="minorHAnsi"/>
          <w:sz w:val="20"/>
          <w:szCs w:val="20"/>
        </w:rPr>
      </w:pPr>
    </w:p>
    <w:p w14:paraId="3200D3C7" w14:textId="77777777" w:rsidR="00056ED5" w:rsidRPr="00056ED5" w:rsidRDefault="00056ED5" w:rsidP="00056ED5">
      <w:pPr>
        <w:contextualSpacing/>
        <w:rPr>
          <w:rFonts w:asciiTheme="minorHAnsi" w:hAnsiTheme="minorHAnsi" w:cstheme="minorHAnsi"/>
          <w:sz w:val="20"/>
          <w:szCs w:val="20"/>
        </w:rPr>
      </w:pPr>
      <w:r w:rsidRPr="00056ED5">
        <w:rPr>
          <w:rFonts w:asciiTheme="minorHAnsi" w:hAnsiTheme="minorHAnsi" w:cstheme="minorHAnsi"/>
          <w:sz w:val="20"/>
          <w:szCs w:val="20"/>
        </w:rPr>
        <w:t>Ponudba ne sme vsebovati nobenih sprememb ali dodatkov razen tistih, ki so potrebni za popravilo ponudnikovih napak. V takem primeru mora popravke parafirati oseba ali osebe, ki so podpisniki ponudbe.</w:t>
      </w:r>
    </w:p>
    <w:p w14:paraId="13DEF2A9" w14:textId="77777777" w:rsidR="00DC2578" w:rsidRPr="003271B2" w:rsidRDefault="00DC2578" w:rsidP="004334B1">
      <w:pPr>
        <w:contextualSpacing/>
        <w:rPr>
          <w:rFonts w:asciiTheme="minorHAnsi" w:hAnsiTheme="minorHAnsi" w:cstheme="minorHAnsi"/>
          <w:sz w:val="20"/>
          <w:szCs w:val="20"/>
        </w:rPr>
      </w:pPr>
    </w:p>
    <w:p w14:paraId="6B0FF25E" w14:textId="77777777" w:rsidR="00DC2578" w:rsidRPr="003271B2" w:rsidRDefault="00DC2578" w:rsidP="004334B1">
      <w:pPr>
        <w:contextualSpacing/>
        <w:rPr>
          <w:rFonts w:asciiTheme="minorHAnsi" w:hAnsiTheme="minorHAnsi" w:cstheme="minorHAnsi"/>
          <w:sz w:val="20"/>
          <w:szCs w:val="20"/>
        </w:rPr>
      </w:pPr>
    </w:p>
    <w:p w14:paraId="5DD1EA1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9. Dopustne dopolnitve ponudbe</w:t>
      </w:r>
    </w:p>
    <w:p w14:paraId="590E94ED" w14:textId="77777777" w:rsidR="00DC2578" w:rsidRPr="003271B2" w:rsidRDefault="00DC2578" w:rsidP="00DC2578">
      <w:pPr>
        <w:contextualSpacing/>
        <w:rPr>
          <w:rFonts w:asciiTheme="minorHAnsi" w:hAnsiTheme="minorHAnsi" w:cstheme="minorHAnsi"/>
          <w:sz w:val="20"/>
          <w:szCs w:val="20"/>
        </w:rPr>
      </w:pPr>
    </w:p>
    <w:p w14:paraId="7033AA01" w14:textId="77777777" w:rsidR="00D73312" w:rsidRPr="00D73312" w:rsidRDefault="00D73312" w:rsidP="00D73312">
      <w:pPr>
        <w:contextualSpacing/>
        <w:rPr>
          <w:rFonts w:asciiTheme="minorHAnsi" w:hAnsiTheme="minorHAnsi" w:cstheme="minorHAnsi"/>
          <w:sz w:val="20"/>
          <w:szCs w:val="20"/>
        </w:rPr>
      </w:pPr>
      <w:r w:rsidRPr="00AD50CC">
        <w:rPr>
          <w:rFonts w:asciiTheme="minorHAnsi" w:hAnsiTheme="minorHAnsi" w:cstheme="minorHAnsi"/>
          <w:sz w:val="20"/>
          <w:szCs w:val="20"/>
        </w:rPr>
        <w:t xml:space="preserve">Če bodo ali se bodo zdele informacije ali dokumentacija, ki jo mora predložiti ponudnik, nepopolne ali napačne oziroma če bodo posamezni dokumenti manjkali, bo naročnik zahteval, da ponudnik v ustreznem roku predloži manjkajoče dokumente ali jih dopolni, popravi ali pojasni ustrezne informacije ali dokumentacijo, pod pogojem, da je takšna zahteva popolnoma skladna z načeloma enake obravnave in transparentnosti. Naročnik od ponudnika zahteva dopolnitev, popravek, spremembo ali pojasnilo njegove ponudbe le, kadar določenega dejstva ne more preveriti sam. Predložitev manjkajočega dokumenta ali dopolnitev, popravek ali pojasnilo informacije ali dokumentacije se lahko nanaša izključno na takšne elemente ponudbe, katerih obstoj pred iztekom roka, določenega za predložitev ponudbe, je mogoče objektivno preveriti. Če ponudnik ne bo predložil manjkajočega dokumenta ali ne bo dopolnil, popravil ali pojasnil ustrezne informacije ali dokumentacije, </w:t>
      </w:r>
      <w:r w:rsidRPr="00D73312">
        <w:rPr>
          <w:rFonts w:asciiTheme="minorHAnsi" w:hAnsiTheme="minorHAnsi" w:cstheme="minorHAnsi"/>
          <w:sz w:val="20"/>
          <w:szCs w:val="20"/>
        </w:rPr>
        <w:t>bo naročnik ponudbo takega ponudnika izločil.</w:t>
      </w:r>
    </w:p>
    <w:p w14:paraId="090DD0D1" w14:textId="77777777" w:rsidR="00D73312" w:rsidRPr="00D73312" w:rsidRDefault="00D73312" w:rsidP="00D73312">
      <w:pPr>
        <w:contextualSpacing/>
        <w:rPr>
          <w:rFonts w:asciiTheme="minorHAnsi" w:hAnsiTheme="minorHAnsi" w:cstheme="minorHAnsi"/>
          <w:sz w:val="20"/>
          <w:szCs w:val="20"/>
        </w:rPr>
      </w:pPr>
    </w:p>
    <w:p w14:paraId="72109D7E" w14:textId="77777777" w:rsidR="00D73312" w:rsidRPr="00AD50CC" w:rsidRDefault="00D73312" w:rsidP="00D73312">
      <w:pPr>
        <w:contextualSpacing/>
        <w:rPr>
          <w:rFonts w:asciiTheme="minorHAnsi" w:hAnsiTheme="minorHAnsi" w:cstheme="minorHAnsi"/>
          <w:sz w:val="20"/>
          <w:szCs w:val="20"/>
        </w:rPr>
      </w:pPr>
      <w:r w:rsidRPr="00AD50CC">
        <w:rPr>
          <w:rFonts w:asciiTheme="minorHAnsi" w:hAnsiTheme="minorHAnsi" w:cstheme="minorHAnsi"/>
          <w:sz w:val="20"/>
          <w:szCs w:val="20"/>
        </w:rPr>
        <w:t xml:space="preserve">Razen kadar gre za popravek ali dopolnitev očitne napake, če zaradi tega popravka ali dopolnitve ni dejansko predlagana nova ponudba, ponudnik ne sme dopolnjevati ali popravljati: </w:t>
      </w:r>
    </w:p>
    <w:p w14:paraId="0276D420" w14:textId="77777777" w:rsidR="00D73312" w:rsidRPr="00AD50CC" w:rsidRDefault="00D73312" w:rsidP="004B6558">
      <w:pPr>
        <w:numPr>
          <w:ilvl w:val="0"/>
          <w:numId w:val="16"/>
        </w:numPr>
        <w:tabs>
          <w:tab w:val="left" w:pos="709"/>
        </w:tabs>
        <w:contextualSpacing/>
        <w:rPr>
          <w:rFonts w:asciiTheme="minorHAnsi" w:hAnsiTheme="minorHAnsi" w:cstheme="minorHAnsi"/>
          <w:sz w:val="20"/>
          <w:szCs w:val="20"/>
        </w:rPr>
      </w:pPr>
      <w:r w:rsidRPr="00AD50CC">
        <w:rPr>
          <w:rFonts w:asciiTheme="minorHAnsi" w:hAnsiTheme="minorHAnsi" w:cstheme="minorHAnsi"/>
          <w:sz w:val="20"/>
          <w:szCs w:val="20"/>
        </w:rPr>
        <w:t xml:space="preserve">svoje cene brez DDV na enoto, vrednosti postavke brez DDV, skupne vrednosti ponudbe brez DDV, razen kadar se skupna vrednost spremeni v skladu s sedmim odstavkom 89. člena ZJN-3 in ponudbe v okviru meril, </w:t>
      </w:r>
    </w:p>
    <w:p w14:paraId="23B49217" w14:textId="77777777" w:rsidR="00D73312" w:rsidRPr="00AD50CC" w:rsidRDefault="00D73312" w:rsidP="004B6558">
      <w:pPr>
        <w:numPr>
          <w:ilvl w:val="0"/>
          <w:numId w:val="16"/>
        </w:numPr>
        <w:tabs>
          <w:tab w:val="left" w:pos="709"/>
        </w:tabs>
        <w:contextualSpacing/>
        <w:rPr>
          <w:rFonts w:asciiTheme="minorHAnsi" w:hAnsiTheme="minorHAnsi" w:cstheme="minorHAnsi"/>
          <w:sz w:val="20"/>
          <w:szCs w:val="20"/>
        </w:rPr>
      </w:pPr>
      <w:r w:rsidRPr="00AD50CC">
        <w:rPr>
          <w:rFonts w:asciiTheme="minorHAnsi" w:hAnsiTheme="minorHAnsi" w:cstheme="minorHAnsi"/>
          <w:sz w:val="20"/>
          <w:szCs w:val="20"/>
        </w:rPr>
        <w:t>tistega dela ponudbe, ki se veže na tehnične specifikacije predmeta javnega naročila,</w:t>
      </w:r>
    </w:p>
    <w:p w14:paraId="61553441" w14:textId="70BE0A8D" w:rsidR="00D73312" w:rsidRPr="00AD50CC" w:rsidRDefault="00D73312" w:rsidP="004B6558">
      <w:pPr>
        <w:numPr>
          <w:ilvl w:val="0"/>
          <w:numId w:val="16"/>
        </w:numPr>
        <w:tabs>
          <w:tab w:val="left" w:pos="709"/>
        </w:tabs>
        <w:contextualSpacing/>
        <w:rPr>
          <w:rFonts w:asciiTheme="minorHAnsi" w:hAnsiTheme="minorHAnsi" w:cstheme="minorHAnsi"/>
          <w:sz w:val="20"/>
          <w:szCs w:val="20"/>
        </w:rPr>
      </w:pPr>
      <w:r w:rsidRPr="00AD50CC">
        <w:rPr>
          <w:rFonts w:asciiTheme="minorHAnsi" w:hAnsiTheme="minorHAnsi" w:cstheme="minorHAnsi"/>
          <w:sz w:val="20"/>
          <w:szCs w:val="20"/>
        </w:rPr>
        <w:t xml:space="preserve">tistih elementov ponudbe, ki vplivajo ali bi lahko vplivali na drugačno razvrstitev njegove ponudbe glede na preostale ponudbe, ki jih je naročnik prejel v postopku javnega naročanja. </w:t>
      </w:r>
    </w:p>
    <w:p w14:paraId="1CC27F6D" w14:textId="77777777" w:rsidR="00D73312" w:rsidRPr="00AD50CC" w:rsidRDefault="00D73312" w:rsidP="00D73312">
      <w:pPr>
        <w:contextualSpacing/>
        <w:rPr>
          <w:rFonts w:asciiTheme="minorHAnsi" w:hAnsiTheme="minorHAnsi" w:cstheme="minorHAnsi"/>
          <w:sz w:val="20"/>
          <w:szCs w:val="20"/>
        </w:rPr>
      </w:pPr>
    </w:p>
    <w:p w14:paraId="6C9F3BF5" w14:textId="195C3BD8" w:rsidR="00D73312" w:rsidRPr="00AD50CC" w:rsidRDefault="00D73312" w:rsidP="00D73312">
      <w:pPr>
        <w:contextualSpacing/>
        <w:rPr>
          <w:rFonts w:asciiTheme="minorHAnsi" w:hAnsiTheme="minorHAnsi" w:cstheme="minorHAnsi"/>
          <w:sz w:val="20"/>
          <w:szCs w:val="20"/>
        </w:rPr>
      </w:pPr>
      <w:r w:rsidRPr="00AD50CC">
        <w:rPr>
          <w:rFonts w:asciiTheme="minorHAnsi" w:hAnsiTheme="minorHAnsi" w:cstheme="minorHAnsi"/>
          <w:sz w:val="20"/>
          <w:szCs w:val="20"/>
        </w:rPr>
        <w:t xml:space="preserve">Na glede na prejšnji odstavek sme izključno naročnik ob pisnem soglasju ponudnika popraviti </w:t>
      </w:r>
      <w:r w:rsidR="006A5D1D" w:rsidRPr="00AD50CC">
        <w:rPr>
          <w:rFonts w:asciiTheme="minorHAnsi" w:hAnsiTheme="minorHAnsi" w:cstheme="minorHAnsi"/>
          <w:sz w:val="20"/>
          <w:szCs w:val="20"/>
        </w:rPr>
        <w:t xml:space="preserve">očitne tipkarske in </w:t>
      </w:r>
      <w:r w:rsidRPr="00AD50CC">
        <w:rPr>
          <w:rFonts w:asciiTheme="minorHAnsi" w:hAnsiTheme="minorHAnsi" w:cstheme="minorHAnsi"/>
          <w:sz w:val="20"/>
          <w:szCs w:val="20"/>
        </w:rPr>
        <w:t>računske napake, ki jih odkrije pri pregledu in ocenjevanju ponudb. Pri tem se količina in cena na enoto brez DDV ne smeta spreminjati. Če se pri pregledu in ocenjevanju ponudb ugotovi, da je prišlo do računske napake zaradi nepravilne vnaprej določene matematične operacije s strani naročnika, lahko naročnik ob pisnem soglasju ponudnika popravi računsko napako tako, da ob upoštevanju cen na enoto brez DDV in količin, ki jih ponudi ponudnik, izračuna vrednost ponudbe z upoštevanjem pravilne matematične operacije. Ne glede na prejšnji odstavek lahko naročnik ob pisnem soglasju ponudnika napačno zapisano stopnjo DDV popravi v pravilno. </w:t>
      </w:r>
    </w:p>
    <w:p w14:paraId="30C5E904" w14:textId="77777777" w:rsidR="00DC2578" w:rsidRDefault="00DC2578" w:rsidP="00DC2578">
      <w:pPr>
        <w:contextualSpacing/>
        <w:rPr>
          <w:rFonts w:asciiTheme="minorHAnsi" w:hAnsiTheme="minorHAnsi" w:cstheme="minorHAnsi"/>
          <w:sz w:val="20"/>
          <w:szCs w:val="20"/>
        </w:rPr>
      </w:pPr>
    </w:p>
    <w:p w14:paraId="45A7ABBF" w14:textId="77777777" w:rsidR="00D73312" w:rsidRPr="003271B2" w:rsidRDefault="00D73312" w:rsidP="00DC2578">
      <w:pPr>
        <w:contextualSpacing/>
        <w:rPr>
          <w:rFonts w:asciiTheme="minorHAnsi" w:hAnsiTheme="minorHAnsi" w:cstheme="minorHAnsi"/>
          <w:sz w:val="20"/>
          <w:szCs w:val="20"/>
        </w:rPr>
      </w:pPr>
    </w:p>
    <w:p w14:paraId="3388FBF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10. Navedba zavajajočih podatkov</w:t>
      </w:r>
    </w:p>
    <w:p w14:paraId="293737CE" w14:textId="77777777" w:rsidR="00DC2578" w:rsidRPr="003271B2" w:rsidRDefault="00DC2578" w:rsidP="00DC2578">
      <w:pPr>
        <w:contextualSpacing/>
        <w:rPr>
          <w:rFonts w:asciiTheme="minorHAnsi" w:hAnsiTheme="minorHAnsi" w:cstheme="minorHAnsi"/>
          <w:sz w:val="20"/>
          <w:szCs w:val="20"/>
        </w:rPr>
      </w:pPr>
    </w:p>
    <w:p w14:paraId="2ECE2D4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Naročnik bo Državni revizijski komisiji podal predlog za uvedbo postopka o prekršku:</w:t>
      </w:r>
    </w:p>
    <w:p w14:paraId="36AC2DD9" w14:textId="77777777" w:rsidR="00D73312" w:rsidRPr="00AD50CC" w:rsidRDefault="00D73312" w:rsidP="004B6558">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v primeru, da se bo pri naročniku pojavil utemeljen sum, da je ponudnik v</w:t>
      </w:r>
      <w:r w:rsidRPr="00AD50CC">
        <w:rPr>
          <w:rFonts w:asciiTheme="minorHAnsi" w:hAnsiTheme="minorHAnsi" w:cstheme="minorHAnsi"/>
          <w:sz w:val="20"/>
          <w:szCs w:val="20"/>
        </w:rPr>
        <w:t xml:space="preserve"> postopku javnega naročila predložil neresnično izjavo ali ponarejeno ali spremenjeno listino kot pravo v skladu z enajstim odstavkom 89. člena ZJN-3, </w:t>
      </w:r>
    </w:p>
    <w:p w14:paraId="0667BFFE" w14:textId="77777777" w:rsidR="00D73312" w:rsidRPr="00D73312" w:rsidRDefault="00D73312" w:rsidP="004B6558">
      <w:pPr>
        <w:numPr>
          <w:ilvl w:val="0"/>
          <w:numId w:val="9"/>
        </w:numPr>
        <w:ind w:left="709"/>
        <w:contextualSpacing/>
        <w:rPr>
          <w:rFonts w:asciiTheme="minorHAnsi" w:hAnsiTheme="minorHAnsi" w:cstheme="minorHAnsi"/>
          <w:sz w:val="20"/>
          <w:szCs w:val="20"/>
        </w:rPr>
      </w:pPr>
      <w:r w:rsidRPr="00D73312">
        <w:rPr>
          <w:rFonts w:asciiTheme="minorHAnsi" w:hAnsiTheme="minorHAnsi" w:cstheme="minorHAnsi"/>
          <w:sz w:val="20"/>
          <w:szCs w:val="20"/>
        </w:rPr>
        <w:t>če glavni izvajalec ne ravna v skladu s 94. členom ZJN-3.</w:t>
      </w:r>
    </w:p>
    <w:p w14:paraId="4E807C35" w14:textId="77777777" w:rsidR="00DC087D" w:rsidRDefault="00DC087D" w:rsidP="00DC2578">
      <w:pPr>
        <w:contextualSpacing/>
        <w:rPr>
          <w:rFonts w:asciiTheme="minorHAnsi" w:hAnsiTheme="minorHAnsi" w:cstheme="minorHAnsi"/>
          <w:sz w:val="20"/>
          <w:szCs w:val="20"/>
        </w:rPr>
      </w:pPr>
    </w:p>
    <w:p w14:paraId="652A395F" w14:textId="77777777" w:rsidR="00652F71" w:rsidRDefault="00652F71" w:rsidP="00DC2578">
      <w:pPr>
        <w:contextualSpacing/>
        <w:rPr>
          <w:rFonts w:asciiTheme="minorHAnsi" w:hAnsiTheme="minorHAnsi" w:cstheme="minorHAnsi"/>
          <w:sz w:val="20"/>
          <w:szCs w:val="20"/>
        </w:rPr>
      </w:pPr>
    </w:p>
    <w:p w14:paraId="1FE7ECC5" w14:textId="77777777" w:rsidR="00652F71" w:rsidRDefault="00652F71" w:rsidP="00DC2578">
      <w:pPr>
        <w:contextualSpacing/>
        <w:rPr>
          <w:rFonts w:asciiTheme="minorHAnsi" w:hAnsiTheme="minorHAnsi" w:cstheme="minorHAnsi"/>
          <w:sz w:val="20"/>
          <w:szCs w:val="20"/>
        </w:rPr>
      </w:pPr>
    </w:p>
    <w:p w14:paraId="1F7313B1" w14:textId="77777777" w:rsidR="00652F71" w:rsidRDefault="00652F71" w:rsidP="00DC2578">
      <w:pPr>
        <w:contextualSpacing/>
        <w:rPr>
          <w:rFonts w:asciiTheme="minorHAnsi" w:hAnsiTheme="minorHAnsi" w:cstheme="minorHAnsi"/>
          <w:sz w:val="20"/>
          <w:szCs w:val="20"/>
        </w:rPr>
      </w:pPr>
    </w:p>
    <w:p w14:paraId="44C59F8E" w14:textId="77777777" w:rsidR="002A2137" w:rsidRPr="003271B2" w:rsidRDefault="002A2137" w:rsidP="00DC2578">
      <w:pPr>
        <w:contextualSpacing/>
        <w:rPr>
          <w:rFonts w:asciiTheme="minorHAnsi" w:hAnsiTheme="minorHAnsi" w:cstheme="minorHAnsi"/>
          <w:sz w:val="20"/>
          <w:szCs w:val="20"/>
        </w:rPr>
      </w:pPr>
    </w:p>
    <w:p w14:paraId="11AA0404"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lastRenderedPageBreak/>
        <w:t>11. Stroški priprave ponudbe</w:t>
      </w:r>
    </w:p>
    <w:p w14:paraId="4268CD98" w14:textId="77777777" w:rsidR="00DC2578" w:rsidRPr="003271B2" w:rsidRDefault="00DC2578" w:rsidP="00DC2578">
      <w:pPr>
        <w:contextualSpacing/>
        <w:rPr>
          <w:rFonts w:asciiTheme="minorHAnsi" w:hAnsiTheme="minorHAnsi" w:cstheme="minorHAnsi"/>
          <w:sz w:val="20"/>
          <w:szCs w:val="20"/>
        </w:rPr>
      </w:pPr>
    </w:p>
    <w:p w14:paraId="5D8251DA" w14:textId="77777777" w:rsidR="00D73312" w:rsidRPr="00D73312" w:rsidRDefault="00D73312" w:rsidP="00D73312">
      <w:pPr>
        <w:contextualSpacing/>
        <w:rPr>
          <w:rFonts w:asciiTheme="minorHAnsi" w:hAnsiTheme="minorHAnsi" w:cstheme="minorHAnsi"/>
          <w:sz w:val="20"/>
          <w:szCs w:val="20"/>
        </w:rPr>
      </w:pPr>
      <w:r w:rsidRPr="00D73312">
        <w:rPr>
          <w:rFonts w:asciiTheme="minorHAnsi" w:hAnsiTheme="minorHAnsi" w:cstheme="minorHAnsi"/>
          <w:sz w:val="20"/>
          <w:szCs w:val="20"/>
        </w:rPr>
        <w:t>Ponudniki nosijo sami vse stroške povezane s pripravo in predložitvijo ponudbe, vključno s stroški prospektnega materiala, katalogov, če jih bo naročnik zahteval. Naročnik v nobenem primeru ne more biti odgovoren za morebitno škodo, ki bi nastala zaradi teh stroškov, brez ozira na potek postopkov v zvezi z javnim naročilom in na končno izbiro ponudnika.</w:t>
      </w:r>
    </w:p>
    <w:p w14:paraId="5FE2D828" w14:textId="77777777" w:rsidR="00775B96" w:rsidRDefault="00775B96" w:rsidP="00DC2578">
      <w:pPr>
        <w:contextualSpacing/>
        <w:rPr>
          <w:rFonts w:asciiTheme="minorHAnsi" w:hAnsiTheme="minorHAnsi" w:cstheme="minorHAnsi"/>
          <w:sz w:val="20"/>
          <w:szCs w:val="20"/>
        </w:rPr>
      </w:pPr>
    </w:p>
    <w:p w14:paraId="7A03C6B0" w14:textId="77777777" w:rsidR="0000120C" w:rsidRPr="003271B2" w:rsidRDefault="0000120C" w:rsidP="00DC2578">
      <w:pPr>
        <w:contextualSpacing/>
        <w:rPr>
          <w:rFonts w:asciiTheme="minorHAnsi" w:hAnsiTheme="minorHAnsi" w:cstheme="minorHAnsi"/>
          <w:sz w:val="20"/>
          <w:szCs w:val="20"/>
        </w:rPr>
      </w:pPr>
    </w:p>
    <w:p w14:paraId="4267C05D"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 xml:space="preserve">12. Obvezni pogoji </w:t>
      </w:r>
    </w:p>
    <w:p w14:paraId="214B8488" w14:textId="77777777" w:rsidR="00DC2578" w:rsidRPr="003271B2" w:rsidRDefault="00DC2578" w:rsidP="00DC2578">
      <w:pPr>
        <w:contextualSpacing/>
        <w:rPr>
          <w:rFonts w:asciiTheme="minorHAnsi" w:hAnsiTheme="minorHAnsi" w:cstheme="minorHAnsi"/>
          <w:sz w:val="20"/>
          <w:szCs w:val="20"/>
        </w:rPr>
      </w:pPr>
    </w:p>
    <w:p w14:paraId="34393614"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Ponudnik mora izpolnjevati vse pogoje, ki so navedeni v predmetni dokumentaciji v zvezi z oddajo javnega naročila. Vrsta dokazila, s katerim ponudnik izkaže izpolnjevanje zahtevanega pogoja, je navedena za vsakim zahtevanim pogojem. </w:t>
      </w:r>
    </w:p>
    <w:p w14:paraId="11DC655A" w14:textId="77777777" w:rsidR="000D46F3" w:rsidRPr="000D46F3" w:rsidRDefault="000D46F3" w:rsidP="000D46F3">
      <w:pPr>
        <w:contextualSpacing/>
        <w:rPr>
          <w:rFonts w:asciiTheme="minorHAnsi" w:hAnsiTheme="minorHAnsi" w:cstheme="minorHAnsi"/>
          <w:sz w:val="20"/>
          <w:szCs w:val="20"/>
        </w:rPr>
      </w:pPr>
    </w:p>
    <w:p w14:paraId="4F28D721" w14:textId="77777777" w:rsidR="000D46F3" w:rsidRPr="000D46F3" w:rsidRDefault="000D46F3" w:rsidP="000D46F3">
      <w:pPr>
        <w:contextualSpacing/>
        <w:rPr>
          <w:rFonts w:asciiTheme="minorHAnsi" w:hAnsiTheme="minorHAnsi" w:cstheme="minorHAnsi"/>
          <w:sz w:val="20"/>
          <w:szCs w:val="20"/>
        </w:rPr>
      </w:pPr>
      <w:r w:rsidRPr="00AD50CC">
        <w:rPr>
          <w:rFonts w:asciiTheme="minorHAnsi" w:hAnsiTheme="minorHAnsi" w:cstheme="minorHAnsi"/>
          <w:sz w:val="20"/>
          <w:szCs w:val="20"/>
        </w:rPr>
        <w:t>Naročnik namesto potrdil, ki jih izdajajo javni organi ali tretje osebe, sprejme kot predhodni dokaz Enotni evropski dokument v zvezi z oddajo javnega naročila – ESPD. Če ponudnik uporablja zmogljivosti drugih subjektov, mora ESPD vsebovati zahtevane informacije tudi v zvezi s subjekti, katerih zmogljivosti uporablja ponudnik.</w:t>
      </w:r>
    </w:p>
    <w:p w14:paraId="6CD1F7FC" w14:textId="77777777" w:rsidR="000D46F3" w:rsidRPr="000D46F3" w:rsidRDefault="000D46F3" w:rsidP="000D46F3">
      <w:pPr>
        <w:contextualSpacing/>
        <w:rPr>
          <w:rFonts w:asciiTheme="minorHAnsi" w:hAnsiTheme="minorHAnsi" w:cstheme="minorHAnsi"/>
          <w:sz w:val="20"/>
          <w:szCs w:val="20"/>
        </w:rPr>
      </w:pPr>
    </w:p>
    <w:p w14:paraId="4E236712"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Če država, v kateri ima ponudnik svoj sedež, ne izdaja zahtevanih dokazil iz točk 12.1.1. in 12.1.2. in 12.1.4. II. poglavja te dokumentacije v zvezi z oddajo javnega naročila ali če ti ne zajemajo vseh primerov iz točk 12.1.1., 12.1.2. in 12.1.4. II. poglavja te dokumentacije v zvezi z oddajo javnega naročila, lahko ponudnik da zapriseženo izjavo. Če ta v državi, v kateri ima ponudnik svoj sedež, ni predvidena, pa lahko ponudnik da izjavo določene osebe, dano pred pristojnim sodnim ali upravnim organom, notarjem ali pred pristojno poklicno ali trgovinsko organizacijo v matični državi te osebe ali v državi, v kateri ima ponudnik sedež. </w:t>
      </w:r>
    </w:p>
    <w:p w14:paraId="3F36065D" w14:textId="77777777" w:rsidR="000D46F3" w:rsidRPr="000D46F3" w:rsidRDefault="000D46F3" w:rsidP="000D46F3">
      <w:pPr>
        <w:contextualSpacing/>
        <w:rPr>
          <w:rFonts w:asciiTheme="minorHAnsi" w:hAnsiTheme="minorHAnsi" w:cstheme="minorHAnsi"/>
          <w:sz w:val="20"/>
          <w:szCs w:val="20"/>
        </w:rPr>
      </w:pPr>
    </w:p>
    <w:p w14:paraId="169EFC0C" w14:textId="77777777" w:rsidR="000D46F3" w:rsidRPr="00AD50CC" w:rsidRDefault="000D46F3" w:rsidP="000D46F3">
      <w:pPr>
        <w:contextualSpacing/>
        <w:rPr>
          <w:rFonts w:asciiTheme="minorHAnsi" w:hAnsiTheme="minorHAnsi" w:cstheme="minorHAnsi"/>
          <w:sz w:val="20"/>
          <w:szCs w:val="20"/>
        </w:rPr>
      </w:pPr>
      <w:r w:rsidRPr="00AD50CC">
        <w:rPr>
          <w:rFonts w:asciiTheme="minorHAnsi" w:hAnsiTheme="minorHAnsi" w:cstheme="minorHAnsi"/>
          <w:sz w:val="20"/>
          <w:szCs w:val="20"/>
        </w:rPr>
        <w:t xml:space="preserve">Naročnik lahko ponudnike kadar koli med postopkom pozove, da predložijo vsa dokazila ali del dokazil v zvezi z navedbami v ESPD. </w:t>
      </w:r>
    </w:p>
    <w:p w14:paraId="6C381F2A" w14:textId="77777777" w:rsidR="000D46F3" w:rsidRPr="00AD50CC" w:rsidRDefault="000D46F3" w:rsidP="000D46F3">
      <w:pPr>
        <w:contextualSpacing/>
        <w:rPr>
          <w:rFonts w:asciiTheme="minorHAnsi" w:hAnsiTheme="minorHAnsi" w:cstheme="minorHAnsi"/>
          <w:sz w:val="20"/>
          <w:szCs w:val="20"/>
        </w:rPr>
      </w:pPr>
    </w:p>
    <w:p w14:paraId="4010810C" w14:textId="77777777" w:rsidR="000D46F3" w:rsidRPr="00AD50CC" w:rsidRDefault="000D46F3" w:rsidP="000D46F3">
      <w:pPr>
        <w:contextualSpacing/>
        <w:rPr>
          <w:rFonts w:asciiTheme="minorHAnsi" w:hAnsiTheme="minorHAnsi" w:cstheme="minorHAnsi"/>
          <w:sz w:val="20"/>
          <w:szCs w:val="20"/>
        </w:rPr>
      </w:pPr>
      <w:r w:rsidRPr="00AD50CC">
        <w:rPr>
          <w:rFonts w:asciiTheme="minorHAnsi" w:hAnsiTheme="minorHAnsi" w:cstheme="minorHAnsi"/>
          <w:sz w:val="20"/>
          <w:szCs w:val="20"/>
        </w:rPr>
        <w:t>Naročnik bo pred oddajo javnega naročila od ponudnika, kateremu se je odločil oddati javno naročilo, zahteval, da predloži najnovejša dokazila, ki dokazujejo</w:t>
      </w:r>
      <w:r w:rsidRPr="000D46F3">
        <w:rPr>
          <w:rFonts w:asciiTheme="minorHAnsi" w:hAnsiTheme="minorHAnsi" w:cstheme="minorHAnsi"/>
          <w:sz w:val="20"/>
          <w:szCs w:val="20"/>
        </w:rPr>
        <w:t xml:space="preserve"> izpolnjevanje vseh pogojev, ki so navedeni v predmetni dokumentaciji v zvezi z oddajo javnega naročila.</w:t>
      </w:r>
      <w:r w:rsidRPr="00AD50CC">
        <w:rPr>
          <w:rFonts w:asciiTheme="minorHAnsi" w:hAnsiTheme="minorHAnsi" w:cstheme="minorHAnsi"/>
          <w:sz w:val="20"/>
          <w:szCs w:val="20"/>
        </w:rPr>
        <w:t xml:space="preserve"> Naročnik si pridržuje pravico, da pozove ponudnike, da dopolnijo ali pojasnijo predložena potrdila. </w:t>
      </w:r>
    </w:p>
    <w:p w14:paraId="54338DB0" w14:textId="77777777" w:rsidR="000D46F3" w:rsidRPr="00AD50CC" w:rsidRDefault="000D46F3" w:rsidP="000D46F3">
      <w:pPr>
        <w:contextualSpacing/>
        <w:rPr>
          <w:rFonts w:asciiTheme="minorHAnsi" w:hAnsiTheme="minorHAnsi" w:cstheme="minorHAnsi"/>
          <w:sz w:val="20"/>
          <w:szCs w:val="20"/>
        </w:rPr>
      </w:pPr>
    </w:p>
    <w:p w14:paraId="58CF7B18"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 xml:space="preserve">Podatke, ki se vodijo v uradnih evidencah in ponudnik za njih ne bo predložil dokazila sam, lahko naročnik namesto v uradni evidenci preveri v enotnem informacijskem sistemu, če ponudnik v tem sistemu naročnika izkazljivo potrdi. </w:t>
      </w:r>
    </w:p>
    <w:p w14:paraId="2AB21F9C" w14:textId="77777777" w:rsidR="000D46F3" w:rsidRPr="000D46F3" w:rsidRDefault="000D46F3" w:rsidP="000D46F3">
      <w:pPr>
        <w:contextualSpacing/>
        <w:rPr>
          <w:rFonts w:asciiTheme="minorHAnsi" w:hAnsiTheme="minorHAnsi" w:cstheme="minorHAnsi"/>
          <w:sz w:val="20"/>
          <w:szCs w:val="20"/>
        </w:rPr>
      </w:pPr>
    </w:p>
    <w:p w14:paraId="0E737FFD" w14:textId="77777777" w:rsidR="000D46F3" w:rsidRPr="00AD50CC" w:rsidRDefault="000D46F3" w:rsidP="000D46F3">
      <w:pPr>
        <w:contextualSpacing/>
        <w:rPr>
          <w:rFonts w:asciiTheme="minorHAnsi" w:hAnsiTheme="minorHAnsi" w:cstheme="minorHAnsi"/>
          <w:sz w:val="20"/>
          <w:szCs w:val="20"/>
        </w:rPr>
      </w:pPr>
      <w:r w:rsidRPr="00AD50CC">
        <w:rPr>
          <w:rFonts w:asciiTheme="minorHAnsi" w:hAnsiTheme="minorHAnsi" w:cstheme="minorHAnsi"/>
          <w:sz w:val="20"/>
          <w:szCs w:val="20"/>
        </w:rPr>
        <w:t xml:space="preserve">Ponudnik ni dolžan predložiti dokazil ali drugih listinskih dokazov, če lahko naročnik potrdila ali druge potrebne informacije pridobi brezplačno z neposrednim dostopom do nacionalne baze podatkov katere koli države članice, kakršne so nacionalni register javnih naročil, elektronski register podjetij, elektronski sistem za shranjevanje dokumentov ali predkvalifikacijski sistem. Ponudnik prav tako ni dolžan predložiti dokazil, če naročnik že ima te dokumente zaradi prejšnjega oddanega javnega naročila ali sklenjenega okvirnega sporazuma in so ti dokumenti še vedno veljavni oziroma izkazujejo navedbe v ESPD. </w:t>
      </w:r>
    </w:p>
    <w:p w14:paraId="0001B800" w14:textId="77777777" w:rsidR="000D46F3" w:rsidRPr="000D46F3" w:rsidRDefault="000D46F3" w:rsidP="000D46F3">
      <w:pPr>
        <w:contextualSpacing/>
        <w:rPr>
          <w:rFonts w:asciiTheme="minorHAnsi" w:hAnsiTheme="minorHAnsi" w:cstheme="minorHAnsi"/>
          <w:sz w:val="20"/>
          <w:szCs w:val="20"/>
        </w:rPr>
      </w:pPr>
    </w:p>
    <w:p w14:paraId="5CFC761F" w14:textId="77777777" w:rsidR="000D46F3" w:rsidRPr="00AD50CC" w:rsidRDefault="000D46F3" w:rsidP="000D46F3">
      <w:pPr>
        <w:contextualSpacing/>
        <w:rPr>
          <w:rFonts w:asciiTheme="minorHAnsi" w:hAnsiTheme="minorHAnsi" w:cstheme="minorHAnsi"/>
          <w:sz w:val="20"/>
          <w:szCs w:val="20"/>
        </w:rPr>
      </w:pPr>
      <w:r w:rsidRPr="00AD50CC">
        <w:rPr>
          <w:rFonts w:asciiTheme="minorHAnsi" w:hAnsiTheme="minorHAnsi" w:cstheme="minorHAnsi"/>
          <w:sz w:val="20"/>
          <w:szCs w:val="20"/>
        </w:rPr>
        <w:t>Če lahko naročnik dokazila pridobi neposredno v bazi podatkov, mora ESPD vsebovati tudi informacije, ki so potrebne v ta namen, zlasti spletni naslov baze podatkov, podatke za identifikacijo, če je to potrebno, pa tudi soglasje, da pridobi dokazilo naročnik.</w:t>
      </w:r>
    </w:p>
    <w:p w14:paraId="5C4C5DDA" w14:textId="77777777" w:rsidR="000D46F3" w:rsidRPr="000D46F3" w:rsidRDefault="000D46F3" w:rsidP="000D46F3">
      <w:pPr>
        <w:contextualSpacing/>
        <w:rPr>
          <w:rFonts w:asciiTheme="minorHAnsi" w:hAnsiTheme="minorHAnsi" w:cstheme="minorHAnsi"/>
          <w:sz w:val="20"/>
          <w:szCs w:val="20"/>
        </w:rPr>
      </w:pPr>
    </w:p>
    <w:p w14:paraId="78B94CAF" w14:textId="77777777" w:rsidR="000D46F3" w:rsidRPr="000D46F3" w:rsidRDefault="000D46F3" w:rsidP="000D46F3">
      <w:pPr>
        <w:contextualSpacing/>
        <w:rPr>
          <w:rFonts w:asciiTheme="minorHAnsi" w:hAnsiTheme="minorHAnsi" w:cstheme="minorHAnsi"/>
          <w:sz w:val="20"/>
          <w:szCs w:val="20"/>
        </w:rPr>
      </w:pPr>
      <w:r w:rsidRPr="000D46F3">
        <w:rPr>
          <w:rFonts w:asciiTheme="minorHAnsi" w:hAnsiTheme="minorHAnsi" w:cstheme="minorHAnsi"/>
          <w:sz w:val="20"/>
          <w:szCs w:val="20"/>
        </w:rPr>
        <w:t>Naročnik bo ugotavljal sposobnost ponudnikov na osnovi izpolnjevanja naslednjih pogojev:</w:t>
      </w:r>
    </w:p>
    <w:p w14:paraId="6476A880" w14:textId="77777777" w:rsidR="00DC2578" w:rsidRPr="003271B2" w:rsidRDefault="00DC2578" w:rsidP="00DC2578">
      <w:pPr>
        <w:contextualSpacing/>
        <w:rPr>
          <w:rFonts w:asciiTheme="minorHAnsi" w:hAnsiTheme="minorHAnsi" w:cstheme="minorHAnsi"/>
          <w:sz w:val="20"/>
          <w:szCs w:val="20"/>
        </w:rPr>
      </w:pPr>
    </w:p>
    <w:p w14:paraId="521CFEC6" w14:textId="77777777" w:rsidR="000D46F3" w:rsidRPr="000D46F3" w:rsidRDefault="000D46F3" w:rsidP="004B6558">
      <w:pPr>
        <w:pStyle w:val="Naslov9"/>
        <w:numPr>
          <w:ilvl w:val="1"/>
          <w:numId w:val="5"/>
        </w:numPr>
        <w:spacing w:before="0"/>
        <w:contextualSpacing/>
        <w:rPr>
          <w:rFonts w:asciiTheme="minorHAnsi" w:hAnsiTheme="minorHAnsi" w:cs="Arial"/>
          <w:b/>
          <w:i w:val="0"/>
          <w:color w:val="000000" w:themeColor="text1"/>
          <w:sz w:val="20"/>
          <w:szCs w:val="20"/>
        </w:rPr>
      </w:pPr>
      <w:r w:rsidRPr="000D46F3">
        <w:rPr>
          <w:rFonts w:asciiTheme="minorHAnsi" w:hAnsiTheme="minorHAnsi" w:cs="Arial"/>
          <w:b/>
          <w:i w:val="0"/>
          <w:color w:val="000000" w:themeColor="text1"/>
          <w:sz w:val="20"/>
          <w:szCs w:val="20"/>
        </w:rPr>
        <w:lastRenderedPageBreak/>
        <w:t>Osnovna sposobnost ponudnika</w:t>
      </w:r>
    </w:p>
    <w:p w14:paraId="3D66CCAB" w14:textId="77777777" w:rsidR="000D46F3" w:rsidRPr="000D46F3" w:rsidRDefault="000D46F3" w:rsidP="000D46F3">
      <w:pPr>
        <w:rPr>
          <w:rFonts w:asciiTheme="minorHAnsi" w:hAnsiTheme="minorHAnsi" w:cs="Arial"/>
          <w:sz w:val="20"/>
          <w:szCs w:val="20"/>
        </w:rPr>
      </w:pPr>
    </w:p>
    <w:p w14:paraId="2BC694B0" w14:textId="3E1DA81D" w:rsidR="000D46F3" w:rsidRPr="00AD50CC" w:rsidRDefault="00032209" w:rsidP="000D46F3">
      <w:pPr>
        <w:ind w:left="709" w:hanging="709"/>
        <w:rPr>
          <w:rFonts w:asciiTheme="minorHAnsi" w:hAnsiTheme="minorHAnsi" w:cs="Arial"/>
          <w:sz w:val="20"/>
          <w:szCs w:val="20"/>
        </w:rPr>
      </w:pPr>
      <w:r w:rsidRPr="00AD50CC">
        <w:rPr>
          <w:rFonts w:asciiTheme="minorHAnsi" w:hAnsiTheme="minorHAnsi" w:cs="Arial"/>
          <w:sz w:val="20"/>
          <w:szCs w:val="20"/>
        </w:rPr>
        <w:t>12.1.1.</w:t>
      </w:r>
      <w:r w:rsidRPr="00AD50CC">
        <w:rPr>
          <w:rFonts w:asciiTheme="minorHAnsi" w:hAnsiTheme="minorHAnsi" w:cs="Arial"/>
          <w:sz w:val="20"/>
          <w:szCs w:val="20"/>
        </w:rPr>
        <w:tab/>
      </w:r>
      <w:r w:rsidR="000D46F3" w:rsidRPr="00AD50CC">
        <w:rPr>
          <w:rFonts w:asciiTheme="minorHAnsi" w:hAnsiTheme="minorHAnsi" w:cs="Arial"/>
          <w:sz w:val="20"/>
          <w:szCs w:val="20"/>
        </w:rPr>
        <w:t>Naročnik bo iz sodelovanja v postopku javnega naročanja izključil ponudnika, če bo pri preverjanju v skladu s 77., 79. in 80. členom ZJN-3 ugotovil ali je drugače seznanjen, da je bila ponudniku ali osebi, ki je članica upravnega, vodstvenega ali nadzornega organa tega gospodarskega subjekta ali ki ima pooblastila za njegovo zastopanje ali odločanje ali nadzor v njem, izrečena pravnomočna sodba, ki ima elemente naslednjih kaznivih dejanj, ki so opredeljena v Kazenskem zakoniku (</w:t>
      </w:r>
      <w:r w:rsidR="00F73211" w:rsidRPr="00AD50CC">
        <w:rPr>
          <w:rFonts w:asciiTheme="minorHAnsi" w:hAnsiTheme="minorHAnsi" w:cs="Arial"/>
          <w:sz w:val="20"/>
          <w:szCs w:val="20"/>
        </w:rPr>
        <w:t>Uradni list RS, št. 50/12 – uradno prečiščeno besedilo, 6/16 – popr., 54/15 in 38/16</w:t>
      </w:r>
      <w:r w:rsidR="000D46F3" w:rsidRPr="00AD50CC">
        <w:rPr>
          <w:rFonts w:asciiTheme="minorHAnsi" w:hAnsiTheme="minorHAnsi" w:cs="Arial"/>
          <w:sz w:val="20"/>
          <w:szCs w:val="20"/>
        </w:rPr>
        <w:t xml:space="preserve">; v nadaljnjem besedilu: KZ-1): </w:t>
      </w:r>
    </w:p>
    <w:p w14:paraId="7C42F23C" w14:textId="77777777" w:rsidR="000D46F3" w:rsidRPr="00AD50CC" w:rsidRDefault="000D46F3" w:rsidP="000D46F3">
      <w:pPr>
        <w:ind w:left="709" w:hanging="709"/>
        <w:rPr>
          <w:rFonts w:asciiTheme="minorHAnsi" w:hAnsiTheme="minorHAnsi" w:cs="Arial"/>
          <w:sz w:val="20"/>
          <w:szCs w:val="20"/>
        </w:rPr>
      </w:pPr>
      <w:r w:rsidRPr="00AD50CC">
        <w:rPr>
          <w:rFonts w:asciiTheme="minorHAnsi" w:hAnsiTheme="minorHAnsi" w:cs="Arial"/>
          <w:sz w:val="20"/>
          <w:szCs w:val="20"/>
        </w:rPr>
        <w:tab/>
        <w:t>- terorizem (108. člen KZ-1), </w:t>
      </w:r>
    </w:p>
    <w:p w14:paraId="2F53E0E2" w14:textId="77777777" w:rsidR="000D46F3" w:rsidRPr="00AD50CC" w:rsidRDefault="000D46F3" w:rsidP="000D46F3">
      <w:pPr>
        <w:ind w:left="709"/>
        <w:rPr>
          <w:rFonts w:asciiTheme="minorHAnsi" w:hAnsiTheme="minorHAnsi" w:cs="Arial"/>
          <w:sz w:val="20"/>
          <w:szCs w:val="20"/>
        </w:rPr>
      </w:pPr>
      <w:r w:rsidRPr="00AD50CC">
        <w:rPr>
          <w:rFonts w:asciiTheme="minorHAnsi" w:hAnsiTheme="minorHAnsi" w:cs="Arial"/>
          <w:sz w:val="20"/>
          <w:szCs w:val="20"/>
        </w:rPr>
        <w:t>- financiranje terorizma (109. člen KZ-1),</w:t>
      </w:r>
    </w:p>
    <w:p w14:paraId="3FE705F5" w14:textId="77777777" w:rsidR="000D46F3" w:rsidRPr="00AD50CC" w:rsidRDefault="000D46F3" w:rsidP="000D46F3">
      <w:pPr>
        <w:ind w:left="709"/>
        <w:rPr>
          <w:rFonts w:asciiTheme="minorHAnsi" w:hAnsiTheme="minorHAnsi" w:cs="Arial"/>
          <w:sz w:val="20"/>
          <w:szCs w:val="20"/>
        </w:rPr>
      </w:pPr>
      <w:r w:rsidRPr="00AD50CC">
        <w:rPr>
          <w:rFonts w:asciiTheme="minorHAnsi" w:hAnsiTheme="minorHAnsi" w:cs="Arial"/>
          <w:sz w:val="20"/>
          <w:szCs w:val="20"/>
        </w:rPr>
        <w:t>- ščuvanje in javno poveličevanje terorističnih dejanj (110. člen KZ-1),</w:t>
      </w:r>
    </w:p>
    <w:p w14:paraId="1CDC6943" w14:textId="77777777" w:rsidR="000D46F3" w:rsidRPr="00AD50CC" w:rsidRDefault="000D46F3" w:rsidP="000D46F3">
      <w:pPr>
        <w:ind w:left="709"/>
        <w:rPr>
          <w:rFonts w:asciiTheme="minorHAnsi" w:hAnsiTheme="minorHAnsi" w:cs="Arial"/>
          <w:sz w:val="20"/>
          <w:szCs w:val="20"/>
        </w:rPr>
      </w:pPr>
      <w:r w:rsidRPr="00AD50CC">
        <w:rPr>
          <w:rFonts w:asciiTheme="minorHAnsi" w:hAnsiTheme="minorHAnsi" w:cs="Arial"/>
          <w:sz w:val="20"/>
          <w:szCs w:val="20"/>
        </w:rPr>
        <w:t xml:space="preserve">- novačenje in usposabljanje za terorizem (111. člen KZ-1), </w:t>
      </w:r>
    </w:p>
    <w:p w14:paraId="4EBF0056" w14:textId="77777777" w:rsidR="000D46F3" w:rsidRPr="00AD50CC" w:rsidRDefault="000D46F3" w:rsidP="000D46F3">
      <w:pPr>
        <w:ind w:left="709"/>
        <w:rPr>
          <w:rFonts w:asciiTheme="minorHAnsi" w:hAnsiTheme="minorHAnsi" w:cs="Arial"/>
          <w:sz w:val="20"/>
          <w:szCs w:val="20"/>
        </w:rPr>
      </w:pPr>
      <w:r w:rsidRPr="00AD50CC">
        <w:rPr>
          <w:rFonts w:asciiTheme="minorHAnsi" w:hAnsiTheme="minorHAnsi" w:cs="Arial"/>
          <w:sz w:val="20"/>
          <w:szCs w:val="20"/>
        </w:rPr>
        <w:t>- spravljanje v suženjsko razmerje (112. člen KZ-1),</w:t>
      </w:r>
    </w:p>
    <w:p w14:paraId="107CCAA5" w14:textId="77777777" w:rsidR="000D46F3" w:rsidRPr="00AD50CC" w:rsidRDefault="000D46F3" w:rsidP="000D46F3">
      <w:pPr>
        <w:ind w:left="709"/>
        <w:rPr>
          <w:rFonts w:asciiTheme="minorHAnsi" w:hAnsiTheme="minorHAnsi" w:cs="Arial"/>
          <w:sz w:val="20"/>
          <w:szCs w:val="20"/>
        </w:rPr>
      </w:pPr>
      <w:r w:rsidRPr="00AD50CC">
        <w:rPr>
          <w:rFonts w:asciiTheme="minorHAnsi" w:hAnsiTheme="minorHAnsi" w:cs="Arial"/>
          <w:sz w:val="20"/>
          <w:szCs w:val="20"/>
        </w:rPr>
        <w:t>- trgovina z ljudmi (113. člen KZ-1),</w:t>
      </w:r>
    </w:p>
    <w:p w14:paraId="1E76E8E5" w14:textId="77777777" w:rsidR="000D46F3" w:rsidRPr="00AD50CC" w:rsidRDefault="000D46F3" w:rsidP="000D46F3">
      <w:pPr>
        <w:ind w:left="709"/>
        <w:rPr>
          <w:rFonts w:asciiTheme="minorHAnsi" w:hAnsiTheme="minorHAnsi" w:cs="Arial"/>
          <w:sz w:val="20"/>
          <w:szCs w:val="20"/>
          <w:lang w:val="de-DE"/>
        </w:rPr>
      </w:pPr>
      <w:r w:rsidRPr="00AD50CC">
        <w:rPr>
          <w:rFonts w:asciiTheme="minorHAnsi" w:hAnsiTheme="minorHAnsi" w:cs="Arial"/>
          <w:sz w:val="20"/>
          <w:szCs w:val="20"/>
          <w:lang w:val="de-DE"/>
        </w:rPr>
        <w:t>- sprejemanje podkupnine pri volitvah (157. člen KZ-1),</w:t>
      </w:r>
    </w:p>
    <w:p w14:paraId="52D16192" w14:textId="77777777" w:rsidR="000D46F3" w:rsidRPr="00AD50CC" w:rsidRDefault="000D46F3" w:rsidP="000D46F3">
      <w:pPr>
        <w:ind w:left="709"/>
        <w:rPr>
          <w:rFonts w:asciiTheme="minorHAnsi" w:hAnsiTheme="minorHAnsi" w:cs="Arial"/>
          <w:sz w:val="20"/>
          <w:szCs w:val="20"/>
          <w:lang w:val="de-DE"/>
        </w:rPr>
      </w:pPr>
      <w:r w:rsidRPr="00AD50CC">
        <w:rPr>
          <w:rFonts w:asciiTheme="minorHAnsi" w:hAnsiTheme="minorHAnsi" w:cs="Arial"/>
          <w:sz w:val="20"/>
          <w:szCs w:val="20"/>
          <w:lang w:val="de-DE"/>
        </w:rPr>
        <w:t>- kršitev temeljnih pravic delavcev (196. člen KZ-1),</w:t>
      </w:r>
    </w:p>
    <w:p w14:paraId="459909B6" w14:textId="77777777" w:rsidR="000D46F3" w:rsidRPr="00AD50CC" w:rsidRDefault="000D46F3" w:rsidP="000D46F3">
      <w:pPr>
        <w:ind w:firstLine="709"/>
        <w:rPr>
          <w:rFonts w:asciiTheme="minorHAnsi" w:hAnsiTheme="minorHAnsi" w:cs="Arial"/>
          <w:sz w:val="20"/>
          <w:szCs w:val="20"/>
          <w:lang w:val="de-DE"/>
        </w:rPr>
      </w:pPr>
      <w:r w:rsidRPr="00AD50CC">
        <w:rPr>
          <w:rFonts w:asciiTheme="minorHAnsi" w:hAnsiTheme="minorHAnsi" w:cs="Arial"/>
          <w:sz w:val="20"/>
          <w:szCs w:val="20"/>
          <w:lang w:val="de-DE"/>
        </w:rPr>
        <w:t>- goljufija (211. člen KZ-1),</w:t>
      </w:r>
    </w:p>
    <w:p w14:paraId="1B1665A2" w14:textId="77777777" w:rsidR="000D46F3" w:rsidRPr="00AD50CC" w:rsidRDefault="000D46F3" w:rsidP="000D46F3">
      <w:pPr>
        <w:ind w:firstLine="709"/>
        <w:rPr>
          <w:rFonts w:asciiTheme="minorHAnsi" w:hAnsiTheme="minorHAnsi" w:cs="Arial"/>
          <w:sz w:val="20"/>
          <w:szCs w:val="20"/>
          <w:lang w:val="de-DE"/>
        </w:rPr>
      </w:pPr>
      <w:r w:rsidRPr="00AD50CC">
        <w:rPr>
          <w:rFonts w:asciiTheme="minorHAnsi" w:hAnsiTheme="minorHAnsi" w:cs="Arial"/>
          <w:sz w:val="20"/>
          <w:szCs w:val="20"/>
          <w:lang w:val="de-DE"/>
        </w:rPr>
        <w:t xml:space="preserve">- protipravno omejevanje konkurence (225. člen KZ-1), </w:t>
      </w:r>
    </w:p>
    <w:p w14:paraId="4545BB83"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povzročitev stečaja z goljufijo ali nevestnim poslovanjem (226. člen KZ-1),</w:t>
      </w:r>
    </w:p>
    <w:p w14:paraId="1F376B4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upnikov (227. člen KZ-1),</w:t>
      </w:r>
    </w:p>
    <w:p w14:paraId="2C1A6E3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poslovna goljufija (228. člen KZ-1),</w:t>
      </w:r>
    </w:p>
    <w:p w14:paraId="0D02E00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goljufija na škodo Evropske unije (229. člen KZ-1), </w:t>
      </w:r>
    </w:p>
    <w:p w14:paraId="4259B1F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pridobitvi in uporabi posojila ali ugodnosti (230. člen KZ-1), </w:t>
      </w:r>
    </w:p>
    <w:p w14:paraId="060DB59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pri poslovanju z vrednostnimi papirji (231. člen KZ-1),</w:t>
      </w:r>
    </w:p>
    <w:p w14:paraId="56FB24C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preslepitev kupcev (232. člen KZ-1),</w:t>
      </w:r>
    </w:p>
    <w:p w14:paraId="7BC00EA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neupravičena uporaba tuje oznake ali modela (233. člen KZ-1),</w:t>
      </w:r>
    </w:p>
    <w:p w14:paraId="120048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neupravičena uporaba tujega izuma ali topografije (234. člen KZ-1), </w:t>
      </w:r>
    </w:p>
    <w:p w14:paraId="2FED637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ponareditev ali uničenje poslovnih listin (235. člen KZ-1),  </w:t>
      </w:r>
    </w:p>
    <w:p w14:paraId="410D457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izdaja in neupravičena pridobitev poslovne skrivnosti (236. člen KZ-1), </w:t>
      </w:r>
    </w:p>
    <w:p w14:paraId="352F98E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informacijskega sistema (237. člen KZ-1),</w:t>
      </w:r>
    </w:p>
    <w:p w14:paraId="7E0A0D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notranje informacije (238. člen KZ-1),</w:t>
      </w:r>
    </w:p>
    <w:p w14:paraId="62C5B49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trga finančnih instrumentov (239. člen KZ-1), </w:t>
      </w:r>
    </w:p>
    <w:p w14:paraId="55ADB6D5"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položaja ali zaupanja pri gospodarski dejavnosti (240. člen KZ-1),</w:t>
      </w:r>
    </w:p>
    <w:p w14:paraId="044BE92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sprejemanje daril (241. člen KZ-1),</w:t>
      </w:r>
    </w:p>
    <w:p w14:paraId="6F3BC2C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nedovoljeno dajanje daril (242. člen KZ-1),</w:t>
      </w:r>
    </w:p>
    <w:p w14:paraId="62ACF934"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denarja (243. člen KZ-1), </w:t>
      </w:r>
    </w:p>
    <w:p w14:paraId="20E12BB7"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ponarejanje in uporaba ponarejenih vrednotnic ali vrednostnih papirjev (244. člen KZ-1),</w:t>
      </w:r>
    </w:p>
    <w:p w14:paraId="7956CD9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pranje denarja (245. člen KZ-1), </w:t>
      </w:r>
    </w:p>
    <w:p w14:paraId="12191576"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negotovinskega plačilnega sredstva (246. člen KZ-1),</w:t>
      </w:r>
    </w:p>
    <w:p w14:paraId="675904FD"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uporaba ponarejenega negotovinskega plačilnega sredstva (247. člen KZ-1), </w:t>
      </w:r>
    </w:p>
    <w:p w14:paraId="5D2155CB"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xml:space="preserve">- izdelava, pridobitev in odtujitev pripomočkov za ponarejanje (248. člen KZ-1), </w:t>
      </w:r>
    </w:p>
    <w:p w14:paraId="62E53E8F"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davčna zatajitev (249. člen KZ-1),</w:t>
      </w:r>
    </w:p>
    <w:p w14:paraId="0F9DF0C8"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tihotapstvo (250. člen KZ-1),</w:t>
      </w:r>
    </w:p>
    <w:p w14:paraId="392AF3A9"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zloraba uradnega položaja ali uradnih pravic (257. člen KZ-1),</w:t>
      </w:r>
    </w:p>
    <w:p w14:paraId="3FD26D6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oškodovanje javnih sredstev (257.a člen KZ-1),</w:t>
      </w:r>
    </w:p>
    <w:p w14:paraId="06BC5F3E"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izdaja tajnih podatkov (260. člen KZ-1),</w:t>
      </w:r>
    </w:p>
    <w:p w14:paraId="039E77F0"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jemanje podkupnine (261. člen KZ-1),</w:t>
      </w:r>
    </w:p>
    <w:p w14:paraId="716BDE51"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podkupnine (262. člen KZ-1), </w:t>
      </w:r>
    </w:p>
    <w:p w14:paraId="523CC91A"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sprejemanje koristi za nezakonito posredovanje (263. člen KZ-1),</w:t>
      </w:r>
    </w:p>
    <w:p w14:paraId="00FBD812"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dajanje daril za nezakonito posredovanje (264. člen KZ-1), </w:t>
      </w:r>
    </w:p>
    <w:p w14:paraId="589CD40C" w14:textId="77777777" w:rsidR="000D46F3" w:rsidRPr="000D46F3" w:rsidRDefault="000D46F3" w:rsidP="000D46F3">
      <w:pPr>
        <w:ind w:left="720"/>
        <w:rPr>
          <w:rFonts w:asciiTheme="minorHAnsi" w:hAnsiTheme="minorHAnsi" w:cs="Arial"/>
          <w:sz w:val="20"/>
          <w:szCs w:val="20"/>
          <w:lang w:val="en-US"/>
        </w:rPr>
      </w:pPr>
      <w:r w:rsidRPr="000D46F3">
        <w:rPr>
          <w:rFonts w:asciiTheme="minorHAnsi" w:hAnsiTheme="minorHAnsi" w:cs="Arial"/>
          <w:sz w:val="20"/>
          <w:szCs w:val="20"/>
          <w:lang w:val="en-US"/>
        </w:rPr>
        <w:t>- hudodelsko združevanje (294. člen KZ-1). </w:t>
      </w:r>
    </w:p>
    <w:p w14:paraId="137FC254" w14:textId="77777777" w:rsidR="000D46F3" w:rsidRPr="000D46F3" w:rsidRDefault="000D46F3" w:rsidP="000D46F3">
      <w:pPr>
        <w:ind w:left="720"/>
        <w:rPr>
          <w:rFonts w:asciiTheme="minorHAnsi" w:hAnsiTheme="minorHAnsi" w:cs="Arial"/>
          <w:sz w:val="20"/>
          <w:szCs w:val="20"/>
          <w:lang w:val="en-US"/>
        </w:rPr>
      </w:pPr>
    </w:p>
    <w:p w14:paraId="274EDA06"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lastRenderedPageBreak/>
        <w:t xml:space="preserve">Dokazilo: </w:t>
      </w:r>
      <w:r w:rsidRPr="000D46F3">
        <w:rPr>
          <w:rFonts w:asciiTheme="minorHAnsi" w:hAnsiTheme="minorHAnsi" w:cs="Arial"/>
          <w:sz w:val="20"/>
          <w:szCs w:val="20"/>
        </w:rPr>
        <w:t>ESPD obrazec</w:t>
      </w:r>
      <w:r w:rsidRPr="000D46F3">
        <w:rPr>
          <w:rFonts w:asciiTheme="minorHAnsi" w:hAnsiTheme="minorHAnsi" w:cs="Arial"/>
          <w:b/>
          <w:sz w:val="20"/>
          <w:szCs w:val="20"/>
        </w:rPr>
        <w:t xml:space="preserve"> </w:t>
      </w:r>
    </w:p>
    <w:p w14:paraId="0E73F8A0" w14:textId="77777777" w:rsidR="00DC2578" w:rsidRPr="000D46F3" w:rsidRDefault="00DC2578" w:rsidP="000D46F3">
      <w:pPr>
        <w:contextualSpacing/>
        <w:rPr>
          <w:rFonts w:asciiTheme="minorHAnsi" w:hAnsiTheme="minorHAnsi" w:cstheme="minorHAnsi"/>
          <w:sz w:val="20"/>
          <w:szCs w:val="20"/>
        </w:rPr>
      </w:pPr>
    </w:p>
    <w:p w14:paraId="7F1C43D2" w14:textId="7F37DD4E" w:rsidR="000D46F3" w:rsidRPr="000D46F3" w:rsidRDefault="000D46F3" w:rsidP="000D46F3">
      <w:pPr>
        <w:ind w:left="709" w:hanging="709"/>
        <w:rPr>
          <w:rFonts w:asciiTheme="minorHAnsi" w:hAnsiTheme="minorHAnsi" w:cs="Arial"/>
          <w:sz w:val="20"/>
          <w:szCs w:val="20"/>
          <w:lang w:val="en-US"/>
        </w:rPr>
      </w:pPr>
      <w:r w:rsidRPr="000D46F3">
        <w:rPr>
          <w:rFonts w:asciiTheme="minorHAnsi" w:hAnsiTheme="minorHAnsi" w:cs="Arial"/>
          <w:sz w:val="20"/>
          <w:szCs w:val="20"/>
        </w:rPr>
        <w:t>12.1.2.</w:t>
      </w:r>
      <w:r w:rsidR="00032209">
        <w:rPr>
          <w:rFonts w:asciiTheme="minorHAnsi" w:hAnsiTheme="minorHAnsi" w:cs="Arial"/>
          <w:sz w:val="20"/>
          <w:szCs w:val="20"/>
        </w:rPr>
        <w:tab/>
      </w:r>
      <w:r w:rsidRPr="000D46F3">
        <w:rPr>
          <w:rFonts w:asciiTheme="minorHAnsi" w:hAnsiTheme="minorHAnsi" w:cs="Arial"/>
          <w:sz w:val="20"/>
          <w:szCs w:val="20"/>
          <w:lang w:val="en-US"/>
        </w:rPr>
        <w:t>Naročnik bo iz sodelovanja v postopku javnega naročanja izključil ponudnika, če bo pri preverjanju v skladu s 77., 79. in 80. členom ZJN-3 ugotovil, da ponudnik ne izpolnjuje obveznih dajatev in drugih denarnih nedavčnih obveznosti v skladu z zakonom, ki ureja finančno upravo, ki jih pobira davčni organ v skladu s predpisi države, v kateri ima sedež, ali predpisi države naročnika, če vrednost teh neplačanih zapadlih obveznosti na dan oddaje ponudbe ali prijave znaša 50 eurov ali več. Šteje se, da ponudnik ne izpolnjuje obveznosti iz prejšnjega stavka tudi, če na dan oddaje ponudbe ni imel predloženih vseh obračunov davčnih odtegljajev za dohodke iz delovnega razmerja za obdobje zadnjih petih let do dne oddaje ponudbe.</w:t>
      </w:r>
    </w:p>
    <w:p w14:paraId="7A62D8B4" w14:textId="77777777" w:rsidR="000D46F3" w:rsidRPr="000D46F3" w:rsidRDefault="000D46F3" w:rsidP="000D46F3">
      <w:pPr>
        <w:contextualSpacing/>
        <w:rPr>
          <w:rFonts w:asciiTheme="minorHAnsi" w:hAnsiTheme="minorHAnsi" w:cs="Arial"/>
          <w:b/>
          <w:sz w:val="20"/>
          <w:szCs w:val="20"/>
        </w:rPr>
      </w:pPr>
    </w:p>
    <w:p w14:paraId="3D2076B0" w14:textId="77777777" w:rsidR="000D46F3" w:rsidRPr="000D46F3" w:rsidRDefault="000D46F3" w:rsidP="000D46F3">
      <w:pPr>
        <w:ind w:left="709"/>
        <w:contextualSpacing/>
        <w:rPr>
          <w:rFonts w:asciiTheme="minorHAnsi" w:hAnsiTheme="minorHAnsi" w:cs="Arial"/>
          <w:sz w:val="20"/>
          <w:szCs w:val="20"/>
          <w:lang w:val="en-US"/>
        </w:rPr>
      </w:pPr>
      <w:r w:rsidRPr="000D46F3">
        <w:rPr>
          <w:rFonts w:asciiTheme="minorHAnsi" w:hAnsiTheme="minorHAnsi" w:cs="Arial"/>
          <w:b/>
          <w:sz w:val="20"/>
          <w:szCs w:val="20"/>
        </w:rPr>
        <w:t xml:space="preserve">Dokazilo: </w:t>
      </w:r>
      <w:r w:rsidRPr="000D46F3">
        <w:rPr>
          <w:rFonts w:asciiTheme="minorHAnsi" w:hAnsiTheme="minorHAnsi" w:cs="Arial"/>
          <w:sz w:val="20"/>
          <w:szCs w:val="20"/>
          <w:lang w:val="en-US"/>
        </w:rPr>
        <w:t>ESPD obrazec</w:t>
      </w:r>
    </w:p>
    <w:p w14:paraId="4A16C03E" w14:textId="77777777" w:rsidR="00DC2578" w:rsidRPr="001A7F2B" w:rsidRDefault="00DC2578" w:rsidP="001A7F2B">
      <w:pPr>
        <w:contextualSpacing/>
        <w:rPr>
          <w:rFonts w:asciiTheme="minorHAnsi" w:hAnsiTheme="minorHAnsi" w:cstheme="minorHAnsi"/>
          <w:sz w:val="20"/>
          <w:szCs w:val="20"/>
        </w:rPr>
      </w:pPr>
    </w:p>
    <w:p w14:paraId="3FB06203" w14:textId="176BF4F7"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rPr>
        <w:t>12.1.3.</w:t>
      </w:r>
      <w:r>
        <w:rPr>
          <w:rFonts w:asciiTheme="minorHAnsi" w:hAnsiTheme="minorHAnsi" w:cs="Arial"/>
          <w:sz w:val="20"/>
          <w:szCs w:val="20"/>
        </w:rPr>
        <w:tab/>
      </w:r>
      <w:r w:rsidR="001A7F2B" w:rsidRPr="001A7F2B">
        <w:rPr>
          <w:rFonts w:asciiTheme="minorHAnsi" w:hAnsiTheme="minorHAnsi" w:cs="Arial"/>
          <w:sz w:val="20"/>
          <w:szCs w:val="20"/>
          <w:lang w:val="en-US"/>
        </w:rPr>
        <w:t xml:space="preserve">Naročnik bo iz postopka javnega naročanja izključil ponudnika, če je ta na dan, ko poteče rok za oddajo ponudb, izločen iz postopkov oddaje javnih naročil zaradi uvrstitve v evidenco gospodarskih subjektov z negativnimi referencami. </w:t>
      </w:r>
    </w:p>
    <w:p w14:paraId="6CACF5B0" w14:textId="77777777" w:rsidR="001A7F2B" w:rsidRPr="001A7F2B" w:rsidRDefault="001A7F2B" w:rsidP="001A7F2B">
      <w:pPr>
        <w:rPr>
          <w:rFonts w:asciiTheme="minorHAnsi" w:hAnsiTheme="minorHAnsi" w:cs="Arial"/>
          <w:sz w:val="20"/>
          <w:szCs w:val="20"/>
          <w:lang w:val="en-US"/>
        </w:rPr>
      </w:pPr>
    </w:p>
    <w:p w14:paraId="425A50A8" w14:textId="77777777" w:rsidR="001A7F2B" w:rsidRPr="001A7F2B" w:rsidRDefault="001A7F2B" w:rsidP="001A7F2B">
      <w:pPr>
        <w:ind w:left="709"/>
        <w:contextualSpacing/>
        <w:rPr>
          <w:rFonts w:asciiTheme="minorHAnsi" w:hAnsiTheme="minorHAnsi" w:cs="Arial"/>
          <w:b/>
          <w:sz w:val="20"/>
          <w:szCs w:val="20"/>
        </w:rPr>
      </w:pPr>
      <w:r w:rsidRPr="001A7F2B">
        <w:rPr>
          <w:rFonts w:asciiTheme="minorHAnsi" w:hAnsiTheme="minorHAnsi" w:cs="Arial"/>
          <w:b/>
          <w:sz w:val="20"/>
          <w:szCs w:val="20"/>
        </w:rPr>
        <w:t xml:space="preserve">Dokazilo: </w:t>
      </w:r>
      <w:r w:rsidRPr="001A7F2B">
        <w:rPr>
          <w:rFonts w:asciiTheme="minorHAnsi" w:hAnsiTheme="minorHAnsi" w:cs="Arial"/>
          <w:sz w:val="20"/>
          <w:szCs w:val="20"/>
        </w:rPr>
        <w:t>ESPD obrazec</w:t>
      </w:r>
    </w:p>
    <w:p w14:paraId="1DD51047" w14:textId="77777777" w:rsidR="001A7F2B" w:rsidRPr="001A7F2B" w:rsidRDefault="001A7F2B" w:rsidP="001A7F2B">
      <w:pPr>
        <w:rPr>
          <w:rFonts w:asciiTheme="minorHAnsi" w:hAnsiTheme="minorHAnsi" w:cs="Arial"/>
          <w:sz w:val="20"/>
          <w:szCs w:val="20"/>
          <w:lang w:val="en-US"/>
        </w:rPr>
      </w:pPr>
    </w:p>
    <w:p w14:paraId="11DE4611" w14:textId="15FBB370" w:rsidR="001A7F2B" w:rsidRPr="001A7F2B" w:rsidRDefault="00032209" w:rsidP="001A7F2B">
      <w:pPr>
        <w:ind w:left="709" w:hanging="709"/>
        <w:rPr>
          <w:rFonts w:asciiTheme="minorHAnsi" w:hAnsiTheme="minorHAnsi" w:cs="Arial"/>
          <w:sz w:val="20"/>
          <w:szCs w:val="20"/>
          <w:lang w:val="en-US"/>
        </w:rPr>
      </w:pPr>
      <w:r>
        <w:rPr>
          <w:rFonts w:asciiTheme="minorHAnsi" w:hAnsiTheme="minorHAnsi" w:cs="Arial"/>
          <w:sz w:val="20"/>
          <w:szCs w:val="20"/>
          <w:lang w:val="en-US"/>
        </w:rPr>
        <w:t>12.1.4.</w:t>
      </w:r>
      <w:r>
        <w:rPr>
          <w:rFonts w:asciiTheme="minorHAnsi" w:hAnsiTheme="minorHAnsi" w:cs="Arial"/>
          <w:sz w:val="20"/>
          <w:szCs w:val="20"/>
          <w:lang w:val="en-US"/>
        </w:rPr>
        <w:tab/>
      </w:r>
      <w:r w:rsidR="001A7F2B" w:rsidRPr="001A7F2B">
        <w:rPr>
          <w:rFonts w:asciiTheme="minorHAnsi" w:hAnsiTheme="minorHAnsi" w:cs="Arial"/>
          <w:sz w:val="20"/>
          <w:szCs w:val="20"/>
          <w:lang w:val="en-US"/>
        </w:rPr>
        <w:t xml:space="preserve">Naročnik bo iz postopka javnega naročanja izključil ponudnika, če mu je bila v zadnjih treh letih pred potekom roka za oddajo ponudb s pravnomočno odločbo pristojnega organa Republike Slovenije ali druge države članice ali tretje države dvakrat izrečena globa zaradi prekrška v zvezi s plačilom za delo. </w:t>
      </w:r>
    </w:p>
    <w:p w14:paraId="1732BE97" w14:textId="77777777" w:rsidR="001A7F2B" w:rsidRPr="001A7F2B" w:rsidRDefault="001A7F2B" w:rsidP="001A7F2B">
      <w:pPr>
        <w:rPr>
          <w:rFonts w:asciiTheme="minorHAnsi" w:hAnsiTheme="minorHAnsi" w:cs="Arial"/>
          <w:sz w:val="20"/>
          <w:szCs w:val="20"/>
        </w:rPr>
      </w:pPr>
    </w:p>
    <w:p w14:paraId="10C6541E" w14:textId="77777777" w:rsidR="001A7F2B" w:rsidRPr="001A7F2B" w:rsidRDefault="001A7F2B" w:rsidP="001A7F2B">
      <w:pPr>
        <w:ind w:left="709"/>
        <w:rPr>
          <w:rFonts w:asciiTheme="minorHAnsi" w:hAnsiTheme="minorHAnsi" w:cs="Arial"/>
          <w:sz w:val="20"/>
          <w:szCs w:val="20"/>
          <w:lang w:val="en-US"/>
        </w:rPr>
      </w:pPr>
      <w:r w:rsidRPr="001A7F2B">
        <w:rPr>
          <w:rFonts w:asciiTheme="minorHAnsi" w:hAnsiTheme="minorHAnsi" w:cs="Arial"/>
          <w:b/>
          <w:sz w:val="20"/>
          <w:szCs w:val="20"/>
        </w:rPr>
        <w:t xml:space="preserve">Dokazilo: </w:t>
      </w:r>
      <w:r w:rsidRPr="001A7F2B">
        <w:rPr>
          <w:rFonts w:asciiTheme="minorHAnsi" w:hAnsiTheme="minorHAnsi" w:cs="Arial"/>
          <w:sz w:val="20"/>
          <w:szCs w:val="20"/>
          <w:lang w:val="en-US"/>
        </w:rPr>
        <w:t>ESPD obrazec</w:t>
      </w:r>
    </w:p>
    <w:p w14:paraId="0D2CA307" w14:textId="77777777" w:rsidR="00D30A3C" w:rsidRPr="001A7F2B" w:rsidRDefault="00D30A3C" w:rsidP="00643433">
      <w:pPr>
        <w:contextualSpacing/>
        <w:rPr>
          <w:rFonts w:asciiTheme="minorHAnsi" w:hAnsiTheme="minorHAnsi" w:cstheme="minorHAnsi"/>
          <w:sz w:val="20"/>
          <w:szCs w:val="20"/>
        </w:rPr>
      </w:pPr>
    </w:p>
    <w:p w14:paraId="0476F453" w14:textId="77777777" w:rsidR="00D30A3C" w:rsidRPr="001A7F2B" w:rsidRDefault="00D30A3C" w:rsidP="004B6558">
      <w:pPr>
        <w:pStyle w:val="Naslov9"/>
        <w:numPr>
          <w:ilvl w:val="1"/>
          <w:numId w:val="5"/>
        </w:numPr>
        <w:spacing w:before="0"/>
        <w:contextualSpacing/>
        <w:rPr>
          <w:rFonts w:asciiTheme="minorHAnsi" w:hAnsiTheme="minorHAnsi" w:cstheme="minorHAnsi"/>
          <w:b/>
          <w:i w:val="0"/>
          <w:sz w:val="20"/>
          <w:szCs w:val="20"/>
        </w:rPr>
      </w:pPr>
      <w:r w:rsidRPr="001A7F2B">
        <w:rPr>
          <w:rFonts w:asciiTheme="minorHAnsi" w:hAnsiTheme="minorHAnsi" w:cstheme="minorHAnsi"/>
          <w:b/>
          <w:i w:val="0"/>
          <w:sz w:val="20"/>
          <w:szCs w:val="20"/>
        </w:rPr>
        <w:t>Sposobnost za opravljanje poklicne dejavnosti</w:t>
      </w:r>
    </w:p>
    <w:p w14:paraId="6287D124" w14:textId="77777777" w:rsidR="00D30A3C" w:rsidRPr="003271B2" w:rsidRDefault="00D30A3C" w:rsidP="00D30A3C"/>
    <w:p w14:paraId="236FCAAA" w14:textId="638E77ED" w:rsidR="001A7F2B" w:rsidRPr="00AD50CC" w:rsidRDefault="001A7F2B" w:rsidP="001A7F2B">
      <w:pPr>
        <w:ind w:left="709" w:hanging="709"/>
        <w:contextualSpacing/>
        <w:rPr>
          <w:rFonts w:asciiTheme="minorHAnsi" w:hAnsiTheme="minorHAnsi" w:cs="Arial"/>
          <w:sz w:val="20"/>
          <w:szCs w:val="20"/>
        </w:rPr>
      </w:pPr>
      <w:r w:rsidRPr="001A7F2B">
        <w:rPr>
          <w:rFonts w:asciiTheme="minorHAnsi" w:hAnsiTheme="minorHAnsi" w:cs="Arial"/>
          <w:sz w:val="20"/>
          <w:szCs w:val="20"/>
        </w:rPr>
        <w:t>12.2.1.</w:t>
      </w:r>
      <w:r w:rsidRPr="001A7F2B">
        <w:rPr>
          <w:rFonts w:asciiTheme="minorHAnsi" w:hAnsiTheme="minorHAnsi" w:cs="Arial"/>
          <w:sz w:val="20"/>
          <w:szCs w:val="20"/>
        </w:rPr>
        <w:tab/>
      </w:r>
      <w:r w:rsidRPr="00AD50CC">
        <w:rPr>
          <w:rFonts w:asciiTheme="minorHAnsi" w:hAnsiTheme="minorHAnsi" w:cs="Arial"/>
          <w:sz w:val="20"/>
          <w:szCs w:val="20"/>
        </w:rPr>
        <w:t xml:space="preserve">Ponudnik </w:t>
      </w:r>
      <w:r w:rsidR="00280B9A" w:rsidRPr="00280B9A">
        <w:rPr>
          <w:rFonts w:asciiTheme="minorHAnsi" w:hAnsiTheme="minorHAnsi" w:cs="Arial"/>
          <w:sz w:val="20"/>
          <w:szCs w:val="20"/>
        </w:rPr>
        <w:t xml:space="preserve">ima </w:t>
      </w:r>
      <w:r w:rsidR="00280B9A" w:rsidRPr="002941D3">
        <w:rPr>
          <w:rFonts w:asciiTheme="minorHAnsi" w:hAnsiTheme="minorHAnsi" w:cs="Arial"/>
          <w:sz w:val="20"/>
          <w:szCs w:val="20"/>
        </w:rPr>
        <w:t>veljavno registracijo za opravljanje dejavnosti, ki je predmet tega razpisa</w:t>
      </w:r>
      <w:r w:rsidR="00280B9A" w:rsidRPr="00280B9A">
        <w:rPr>
          <w:rFonts w:asciiTheme="minorHAnsi" w:hAnsiTheme="minorHAnsi" w:cs="Arial"/>
          <w:sz w:val="20"/>
          <w:szCs w:val="20"/>
        </w:rPr>
        <w:t>, v skladu s predpisi države članice, v kateri je registrirana dejavnost o vpisu v register</w:t>
      </w:r>
      <w:r w:rsidR="00280B9A">
        <w:rPr>
          <w:rFonts w:asciiTheme="minorHAnsi" w:hAnsiTheme="minorHAnsi" w:cs="Arial"/>
          <w:sz w:val="20"/>
          <w:szCs w:val="20"/>
        </w:rPr>
        <w:t xml:space="preserve"> poklicev ali trgovski register</w:t>
      </w:r>
      <w:r w:rsidRPr="00AD50CC">
        <w:rPr>
          <w:rFonts w:asciiTheme="minorHAnsi" w:hAnsiTheme="minorHAnsi" w:cs="Arial"/>
          <w:sz w:val="20"/>
          <w:szCs w:val="20"/>
        </w:rPr>
        <w:t xml:space="preserve">. </w:t>
      </w:r>
    </w:p>
    <w:p w14:paraId="12BE9CB9" w14:textId="77777777" w:rsidR="001A7F2B" w:rsidRPr="001A7F2B" w:rsidRDefault="001A7F2B" w:rsidP="001A7F2B">
      <w:pPr>
        <w:contextualSpacing/>
        <w:rPr>
          <w:rFonts w:asciiTheme="minorHAnsi" w:hAnsiTheme="minorHAnsi" w:cs="Arial"/>
          <w:sz w:val="20"/>
          <w:szCs w:val="20"/>
        </w:rPr>
      </w:pPr>
    </w:p>
    <w:p w14:paraId="358F2B31" w14:textId="77777777" w:rsidR="001A7F2B" w:rsidRPr="001A7F2B" w:rsidRDefault="001A7F2B" w:rsidP="001A7F2B">
      <w:pPr>
        <w:ind w:left="709" w:hanging="709"/>
        <w:contextualSpacing/>
        <w:rPr>
          <w:rFonts w:asciiTheme="minorHAnsi" w:hAnsiTheme="minorHAnsi" w:cs="Arial"/>
          <w:b/>
          <w:sz w:val="20"/>
          <w:szCs w:val="20"/>
        </w:rPr>
      </w:pPr>
      <w:r w:rsidRPr="001A7F2B">
        <w:rPr>
          <w:rFonts w:asciiTheme="minorHAnsi" w:hAnsiTheme="minorHAnsi" w:cs="Arial"/>
          <w:b/>
          <w:sz w:val="20"/>
          <w:szCs w:val="20"/>
        </w:rPr>
        <w:tab/>
        <w:t xml:space="preserve">Dokazilo: </w:t>
      </w:r>
      <w:r w:rsidRPr="001A7F2B">
        <w:rPr>
          <w:rFonts w:asciiTheme="minorHAnsi" w:hAnsiTheme="minorHAnsi" w:cs="Arial"/>
          <w:sz w:val="20"/>
          <w:szCs w:val="20"/>
        </w:rPr>
        <w:t>ESPD obrazec</w:t>
      </w:r>
    </w:p>
    <w:p w14:paraId="31EB0CC5" w14:textId="77777777" w:rsidR="001A7F2B" w:rsidRDefault="001A7F2B" w:rsidP="00775B96">
      <w:pPr>
        <w:contextualSpacing/>
        <w:rPr>
          <w:rFonts w:asciiTheme="minorHAnsi" w:hAnsiTheme="minorHAnsi" w:cstheme="minorHAnsi"/>
          <w:sz w:val="20"/>
          <w:szCs w:val="20"/>
        </w:rPr>
      </w:pPr>
    </w:p>
    <w:p w14:paraId="43A709CE" w14:textId="3EAA654F" w:rsidR="00FE6CFB" w:rsidRDefault="00280B9A" w:rsidP="00775B96">
      <w:pPr>
        <w:contextualSpacing/>
        <w:rPr>
          <w:rFonts w:asciiTheme="minorHAnsi" w:hAnsiTheme="minorHAnsi" w:cstheme="minorHAnsi"/>
          <w:b/>
          <w:sz w:val="20"/>
          <w:szCs w:val="20"/>
        </w:rPr>
      </w:pPr>
      <w:r w:rsidRPr="00280B9A">
        <w:rPr>
          <w:rFonts w:asciiTheme="minorHAnsi" w:hAnsiTheme="minorHAnsi" w:cstheme="minorHAnsi"/>
          <w:b/>
          <w:sz w:val="20"/>
          <w:szCs w:val="20"/>
        </w:rPr>
        <w:t xml:space="preserve">12.3. </w:t>
      </w:r>
      <w:r>
        <w:rPr>
          <w:rFonts w:asciiTheme="minorHAnsi" w:hAnsiTheme="minorHAnsi" w:cstheme="minorHAnsi"/>
          <w:b/>
          <w:sz w:val="20"/>
          <w:szCs w:val="20"/>
        </w:rPr>
        <w:t xml:space="preserve">      </w:t>
      </w:r>
      <w:r w:rsidRPr="00280B9A">
        <w:rPr>
          <w:rFonts w:asciiTheme="minorHAnsi" w:hAnsiTheme="minorHAnsi" w:cstheme="minorHAnsi"/>
          <w:b/>
          <w:sz w:val="20"/>
          <w:szCs w:val="20"/>
        </w:rPr>
        <w:t xml:space="preserve">Tehnična in/ali kadrovska sposobnost </w:t>
      </w:r>
    </w:p>
    <w:p w14:paraId="29FD6A75" w14:textId="77777777" w:rsidR="00280B9A" w:rsidRDefault="00280B9A" w:rsidP="00775B96">
      <w:pPr>
        <w:contextualSpacing/>
        <w:rPr>
          <w:rFonts w:asciiTheme="minorHAnsi" w:hAnsiTheme="minorHAnsi" w:cstheme="minorHAnsi"/>
          <w:b/>
          <w:sz w:val="20"/>
          <w:szCs w:val="20"/>
        </w:rPr>
      </w:pPr>
    </w:p>
    <w:p w14:paraId="3113B07B" w14:textId="27EC5494" w:rsidR="002941D3" w:rsidRDefault="00280B9A" w:rsidP="009C1D8A">
      <w:pPr>
        <w:ind w:left="709" w:hanging="709"/>
        <w:contextualSpacing/>
        <w:rPr>
          <w:rFonts w:asciiTheme="minorHAnsi" w:hAnsiTheme="minorHAnsi" w:cstheme="minorHAnsi"/>
          <w:sz w:val="20"/>
          <w:szCs w:val="20"/>
        </w:rPr>
      </w:pPr>
      <w:r w:rsidRPr="002941D3">
        <w:rPr>
          <w:rFonts w:asciiTheme="minorHAnsi" w:hAnsiTheme="minorHAnsi" w:cstheme="minorHAnsi"/>
          <w:sz w:val="20"/>
          <w:szCs w:val="20"/>
        </w:rPr>
        <w:t xml:space="preserve">12.3.1. </w:t>
      </w:r>
      <w:r w:rsidR="009C1D8A">
        <w:rPr>
          <w:rFonts w:asciiTheme="minorHAnsi" w:hAnsiTheme="minorHAnsi" w:cstheme="minorHAnsi"/>
          <w:sz w:val="20"/>
          <w:szCs w:val="20"/>
        </w:rPr>
        <w:t xml:space="preserve"> </w:t>
      </w:r>
      <w:r w:rsidR="002941D3" w:rsidRPr="002941D3">
        <w:rPr>
          <w:rFonts w:asciiTheme="minorHAnsi" w:hAnsiTheme="minorHAnsi" w:cstheme="minorHAnsi"/>
          <w:sz w:val="20"/>
          <w:szCs w:val="20"/>
        </w:rPr>
        <w:t>Ponudnik mora biti</w:t>
      </w:r>
      <w:r w:rsidR="009C1D8A">
        <w:rPr>
          <w:rFonts w:asciiTheme="minorHAnsi" w:hAnsiTheme="minorHAnsi" w:cstheme="minorHAnsi"/>
          <w:sz w:val="20"/>
          <w:szCs w:val="20"/>
        </w:rPr>
        <w:t xml:space="preserve"> </w:t>
      </w:r>
      <w:r w:rsidR="009C1D8A" w:rsidRPr="009C1D8A">
        <w:rPr>
          <w:rFonts w:asciiTheme="minorHAnsi" w:hAnsiTheme="minorHAnsi" w:cstheme="minorHAnsi"/>
          <w:bCs/>
          <w:sz w:val="20"/>
          <w:szCs w:val="20"/>
        </w:rPr>
        <w:t>Premium partner za poslovni informacijski sistem Pantheon pri družbi Dat</w:t>
      </w:r>
      <w:r w:rsidR="009C1D8A">
        <w:rPr>
          <w:rFonts w:asciiTheme="minorHAnsi" w:hAnsiTheme="minorHAnsi" w:cstheme="minorHAnsi"/>
          <w:bCs/>
          <w:sz w:val="20"/>
          <w:szCs w:val="20"/>
        </w:rPr>
        <w:t>alab Tehnologije, d.d.</w:t>
      </w:r>
    </w:p>
    <w:p w14:paraId="30757654" w14:textId="77777777" w:rsidR="009C1D8A" w:rsidRDefault="009C1D8A" w:rsidP="009C1D8A">
      <w:pPr>
        <w:ind w:left="709" w:hanging="709"/>
        <w:contextualSpacing/>
        <w:rPr>
          <w:rFonts w:asciiTheme="minorHAnsi" w:hAnsiTheme="minorHAnsi" w:cstheme="minorHAnsi"/>
          <w:sz w:val="20"/>
          <w:szCs w:val="20"/>
        </w:rPr>
      </w:pPr>
    </w:p>
    <w:p w14:paraId="7AB30870" w14:textId="4157989D" w:rsidR="002941D3" w:rsidRPr="002941D3" w:rsidRDefault="002941D3" w:rsidP="00B87141">
      <w:pPr>
        <w:ind w:firstLine="720"/>
        <w:contextualSpacing/>
        <w:rPr>
          <w:rFonts w:asciiTheme="minorHAnsi" w:hAnsiTheme="minorHAnsi" w:cstheme="minorHAnsi"/>
          <w:sz w:val="20"/>
          <w:szCs w:val="20"/>
        </w:rPr>
      </w:pPr>
      <w:r w:rsidRPr="002941D3">
        <w:rPr>
          <w:rFonts w:asciiTheme="minorHAnsi" w:hAnsiTheme="minorHAnsi" w:cstheme="minorHAnsi"/>
          <w:b/>
          <w:sz w:val="20"/>
          <w:szCs w:val="20"/>
        </w:rPr>
        <w:t>Dokazilo:</w:t>
      </w:r>
      <w:r>
        <w:rPr>
          <w:rFonts w:asciiTheme="minorHAnsi" w:hAnsiTheme="minorHAnsi" w:cstheme="minorHAnsi"/>
          <w:sz w:val="20"/>
          <w:szCs w:val="20"/>
        </w:rPr>
        <w:t xml:space="preserve"> Lastna izjava</w:t>
      </w:r>
    </w:p>
    <w:p w14:paraId="6B9BA466" w14:textId="77777777" w:rsidR="00280B9A" w:rsidRDefault="00280B9A" w:rsidP="00775B96">
      <w:pPr>
        <w:contextualSpacing/>
        <w:rPr>
          <w:rFonts w:asciiTheme="minorHAnsi" w:hAnsiTheme="minorHAnsi" w:cstheme="minorHAnsi"/>
          <w:sz w:val="20"/>
          <w:szCs w:val="20"/>
        </w:rPr>
      </w:pPr>
    </w:p>
    <w:p w14:paraId="103F2F6A" w14:textId="5D161B1B" w:rsidR="00851B50" w:rsidRPr="00851B50" w:rsidRDefault="00851B50" w:rsidP="00851B50">
      <w:pPr>
        <w:ind w:left="709" w:hanging="709"/>
        <w:contextualSpacing/>
        <w:rPr>
          <w:rFonts w:asciiTheme="minorHAnsi" w:hAnsiTheme="minorHAnsi" w:cstheme="minorHAnsi"/>
          <w:sz w:val="20"/>
          <w:szCs w:val="20"/>
        </w:rPr>
      </w:pPr>
      <w:r>
        <w:rPr>
          <w:rFonts w:asciiTheme="minorHAnsi" w:hAnsiTheme="minorHAnsi" w:cstheme="minorHAnsi"/>
          <w:sz w:val="20"/>
          <w:szCs w:val="20"/>
        </w:rPr>
        <w:t xml:space="preserve">12.3.2.  </w:t>
      </w:r>
      <w:r w:rsidR="007C5BCB" w:rsidRPr="007C5BCB">
        <w:rPr>
          <w:rFonts w:asciiTheme="minorHAnsi" w:hAnsiTheme="minorHAnsi" w:cstheme="minorHAnsi"/>
          <w:sz w:val="20"/>
          <w:szCs w:val="20"/>
        </w:rPr>
        <w:t xml:space="preserve">Ponudnik mora izkazati </w:t>
      </w:r>
      <w:r>
        <w:rPr>
          <w:rFonts w:asciiTheme="minorHAnsi" w:hAnsiTheme="minorHAnsi" w:cstheme="minorHAnsi"/>
          <w:sz w:val="20"/>
          <w:szCs w:val="20"/>
        </w:rPr>
        <w:t xml:space="preserve">vsaj </w:t>
      </w:r>
      <w:r w:rsidR="00992EED">
        <w:rPr>
          <w:rFonts w:asciiTheme="minorHAnsi" w:hAnsiTheme="minorHAnsi" w:cstheme="minorHAnsi"/>
          <w:sz w:val="20"/>
          <w:szCs w:val="20"/>
        </w:rPr>
        <w:t>2</w:t>
      </w:r>
      <w:r w:rsidR="001C015E">
        <w:rPr>
          <w:rFonts w:asciiTheme="minorHAnsi" w:hAnsiTheme="minorHAnsi" w:cstheme="minorHAnsi"/>
          <w:sz w:val="20"/>
          <w:szCs w:val="20"/>
        </w:rPr>
        <w:t xml:space="preserve"> </w:t>
      </w:r>
      <w:r>
        <w:rPr>
          <w:rFonts w:asciiTheme="minorHAnsi" w:hAnsiTheme="minorHAnsi" w:cstheme="minorHAnsi"/>
          <w:sz w:val="20"/>
          <w:szCs w:val="20"/>
        </w:rPr>
        <w:t>(</w:t>
      </w:r>
      <w:r w:rsidR="00992EED">
        <w:rPr>
          <w:rFonts w:asciiTheme="minorHAnsi" w:hAnsiTheme="minorHAnsi" w:cstheme="minorHAnsi"/>
          <w:sz w:val="20"/>
          <w:szCs w:val="20"/>
        </w:rPr>
        <w:t>dve</w:t>
      </w:r>
      <w:r>
        <w:rPr>
          <w:rFonts w:asciiTheme="minorHAnsi" w:hAnsiTheme="minorHAnsi" w:cstheme="minorHAnsi"/>
          <w:sz w:val="20"/>
          <w:szCs w:val="20"/>
        </w:rPr>
        <w:t>) referenc</w:t>
      </w:r>
      <w:r w:rsidR="00992EED">
        <w:rPr>
          <w:rFonts w:asciiTheme="minorHAnsi" w:hAnsiTheme="minorHAnsi" w:cstheme="minorHAnsi"/>
          <w:sz w:val="20"/>
          <w:szCs w:val="20"/>
        </w:rPr>
        <w:t>i</w:t>
      </w:r>
      <w:r>
        <w:rPr>
          <w:rFonts w:asciiTheme="minorHAnsi" w:hAnsiTheme="minorHAnsi" w:cstheme="minorHAnsi"/>
          <w:sz w:val="20"/>
          <w:szCs w:val="20"/>
        </w:rPr>
        <w:t xml:space="preserve"> iz </w:t>
      </w:r>
      <w:r w:rsidRPr="00851B50">
        <w:rPr>
          <w:rFonts w:asciiTheme="minorHAnsi" w:hAnsiTheme="minorHAnsi" w:cstheme="minorHAnsi"/>
          <w:sz w:val="20"/>
          <w:szCs w:val="20"/>
        </w:rPr>
        <w:t>podpore in razvoja programske opreme Pantheon proračunskim uporabnikom, od tega eno (1) iz področja</w:t>
      </w:r>
      <w:r>
        <w:rPr>
          <w:rFonts w:asciiTheme="minorHAnsi" w:hAnsiTheme="minorHAnsi" w:cstheme="minorHAnsi"/>
          <w:sz w:val="20"/>
          <w:szCs w:val="20"/>
        </w:rPr>
        <w:t xml:space="preserve"> upravljanja finančnih podatkov. </w:t>
      </w:r>
    </w:p>
    <w:p w14:paraId="6498CB08" w14:textId="0D75CC06" w:rsidR="004E7689" w:rsidRDefault="004E7689" w:rsidP="00775B96">
      <w:pPr>
        <w:contextualSpacing/>
        <w:rPr>
          <w:rFonts w:asciiTheme="minorHAnsi" w:hAnsiTheme="minorHAnsi" w:cstheme="minorHAnsi"/>
          <w:sz w:val="20"/>
          <w:szCs w:val="20"/>
        </w:rPr>
      </w:pPr>
    </w:p>
    <w:p w14:paraId="2380C43D" w14:textId="02F80ECB" w:rsidR="007C5BCB" w:rsidRPr="007C5BCB" w:rsidRDefault="007C5BCB" w:rsidP="007C5BCB">
      <w:pPr>
        <w:ind w:firstLine="709"/>
        <w:contextualSpacing/>
        <w:rPr>
          <w:rFonts w:asciiTheme="minorHAnsi" w:hAnsiTheme="minorHAnsi" w:cstheme="minorHAnsi"/>
          <w:sz w:val="20"/>
          <w:szCs w:val="20"/>
        </w:rPr>
      </w:pPr>
      <w:r w:rsidRPr="007C5BCB">
        <w:rPr>
          <w:rFonts w:asciiTheme="minorHAnsi" w:hAnsiTheme="minorHAnsi" w:cstheme="minorHAnsi"/>
          <w:b/>
          <w:sz w:val="20"/>
          <w:szCs w:val="20"/>
        </w:rPr>
        <w:t xml:space="preserve">Dokazilo: </w:t>
      </w:r>
      <w:r w:rsidR="001C015E">
        <w:rPr>
          <w:rFonts w:asciiTheme="minorHAnsi" w:hAnsiTheme="minorHAnsi" w:cstheme="minorHAnsi"/>
          <w:sz w:val="20"/>
          <w:szCs w:val="20"/>
        </w:rPr>
        <w:t>Reference (OBR-5</w:t>
      </w:r>
      <w:r w:rsidR="007A147E" w:rsidRPr="007A147E">
        <w:rPr>
          <w:rFonts w:asciiTheme="minorHAnsi" w:hAnsiTheme="minorHAnsi" w:cstheme="minorHAnsi"/>
          <w:sz w:val="20"/>
          <w:szCs w:val="20"/>
        </w:rPr>
        <w:t>)</w:t>
      </w:r>
      <w:r w:rsidR="007A147E">
        <w:rPr>
          <w:rFonts w:asciiTheme="minorHAnsi" w:hAnsiTheme="minorHAnsi" w:cstheme="minorHAnsi"/>
          <w:b/>
          <w:sz w:val="20"/>
          <w:szCs w:val="20"/>
        </w:rPr>
        <w:t xml:space="preserve"> </w:t>
      </w:r>
    </w:p>
    <w:p w14:paraId="660E1AA8" w14:textId="77777777" w:rsidR="00280B9A" w:rsidRDefault="00280B9A" w:rsidP="00775B96">
      <w:pPr>
        <w:contextualSpacing/>
        <w:rPr>
          <w:rFonts w:asciiTheme="minorHAnsi" w:hAnsiTheme="minorHAnsi" w:cstheme="minorHAnsi"/>
          <w:sz w:val="20"/>
          <w:szCs w:val="20"/>
        </w:rPr>
      </w:pPr>
    </w:p>
    <w:p w14:paraId="2437C85B" w14:textId="42493D6F" w:rsidR="00C508B0" w:rsidRPr="00C508B0" w:rsidRDefault="004E7689" w:rsidP="00C508B0">
      <w:pPr>
        <w:ind w:left="709" w:hanging="709"/>
        <w:contextualSpacing/>
        <w:rPr>
          <w:rFonts w:asciiTheme="minorHAnsi" w:hAnsiTheme="minorHAnsi" w:cstheme="minorHAnsi"/>
          <w:sz w:val="20"/>
          <w:szCs w:val="20"/>
        </w:rPr>
      </w:pPr>
      <w:r>
        <w:rPr>
          <w:rFonts w:asciiTheme="minorHAnsi" w:hAnsiTheme="minorHAnsi" w:cstheme="minorHAnsi"/>
          <w:sz w:val="20"/>
          <w:szCs w:val="20"/>
        </w:rPr>
        <w:t xml:space="preserve">12.3.3.  </w:t>
      </w:r>
      <w:r w:rsidRPr="004E7689">
        <w:rPr>
          <w:rFonts w:asciiTheme="minorHAnsi" w:hAnsiTheme="minorHAnsi" w:cstheme="minorHAnsi"/>
          <w:sz w:val="20"/>
          <w:szCs w:val="20"/>
        </w:rPr>
        <w:t>Ponudnik izkazuje, da je kadro</w:t>
      </w:r>
      <w:r w:rsidR="00C508B0">
        <w:rPr>
          <w:rFonts w:asciiTheme="minorHAnsi" w:hAnsiTheme="minorHAnsi" w:cstheme="minorHAnsi"/>
          <w:sz w:val="20"/>
          <w:szCs w:val="20"/>
        </w:rPr>
        <w:t xml:space="preserve">vsko sposoben izvesti naročilo in ima več kot 2 (dva) </w:t>
      </w:r>
      <w:r w:rsidR="00C508B0" w:rsidRPr="00C508B0">
        <w:rPr>
          <w:rFonts w:asciiTheme="minorHAnsi" w:hAnsiTheme="minorHAnsi" w:cstheme="minorHAnsi"/>
          <w:sz w:val="20"/>
          <w:szCs w:val="20"/>
        </w:rPr>
        <w:t xml:space="preserve">zaposlena na področju razvoja </w:t>
      </w:r>
      <w:r w:rsidR="00C508B0">
        <w:rPr>
          <w:rFonts w:asciiTheme="minorHAnsi" w:hAnsiTheme="minorHAnsi" w:cstheme="minorHAnsi"/>
          <w:sz w:val="20"/>
          <w:szCs w:val="20"/>
        </w:rPr>
        <w:t xml:space="preserve">programske opreme (programerja). </w:t>
      </w:r>
    </w:p>
    <w:p w14:paraId="189A9500" w14:textId="77777777" w:rsidR="004E7689" w:rsidRPr="004E7689" w:rsidRDefault="004E7689" w:rsidP="00C508B0">
      <w:pPr>
        <w:contextualSpacing/>
        <w:rPr>
          <w:rFonts w:asciiTheme="minorHAnsi" w:hAnsiTheme="minorHAnsi" w:cstheme="minorHAnsi"/>
          <w:sz w:val="20"/>
          <w:szCs w:val="20"/>
        </w:rPr>
      </w:pPr>
    </w:p>
    <w:p w14:paraId="4DF683B9" w14:textId="7AD73AE1" w:rsidR="00C508B0" w:rsidRDefault="004E7689" w:rsidP="00C508B0">
      <w:pPr>
        <w:ind w:left="709"/>
        <w:contextualSpacing/>
        <w:rPr>
          <w:rFonts w:asciiTheme="minorHAnsi" w:hAnsiTheme="minorHAnsi" w:cstheme="minorHAnsi"/>
          <w:bCs/>
          <w:sz w:val="20"/>
          <w:szCs w:val="20"/>
        </w:rPr>
      </w:pPr>
      <w:r w:rsidRPr="004E7689">
        <w:rPr>
          <w:rFonts w:asciiTheme="minorHAnsi" w:hAnsiTheme="minorHAnsi" w:cstheme="minorHAnsi"/>
          <w:b/>
          <w:sz w:val="20"/>
          <w:szCs w:val="20"/>
        </w:rPr>
        <w:t xml:space="preserve">Dokazilo: </w:t>
      </w:r>
      <w:r w:rsidR="001C015E">
        <w:rPr>
          <w:rFonts w:asciiTheme="minorHAnsi" w:hAnsiTheme="minorHAnsi" w:cstheme="minorHAnsi"/>
          <w:sz w:val="20"/>
          <w:szCs w:val="20"/>
        </w:rPr>
        <w:t>Seznam projektne skupine (OBR-6</w:t>
      </w:r>
      <w:r w:rsidRPr="004E7689">
        <w:rPr>
          <w:rFonts w:asciiTheme="minorHAnsi" w:hAnsiTheme="minorHAnsi" w:cstheme="minorHAnsi"/>
          <w:sz w:val="20"/>
          <w:szCs w:val="20"/>
        </w:rPr>
        <w:t xml:space="preserve">) </w:t>
      </w:r>
      <w:r w:rsidR="00C508B0">
        <w:rPr>
          <w:rFonts w:asciiTheme="minorHAnsi" w:hAnsiTheme="minorHAnsi" w:cstheme="minorHAnsi"/>
          <w:sz w:val="20"/>
          <w:szCs w:val="20"/>
        </w:rPr>
        <w:t xml:space="preserve">in </w:t>
      </w:r>
      <w:r w:rsidR="00C508B0" w:rsidRPr="00C508B0">
        <w:rPr>
          <w:rFonts w:asciiTheme="minorHAnsi" w:hAnsiTheme="minorHAnsi" w:cstheme="minorHAnsi"/>
          <w:bCs/>
          <w:sz w:val="20"/>
          <w:szCs w:val="20"/>
        </w:rPr>
        <w:t>življenjepi</w:t>
      </w:r>
      <w:r w:rsidR="001C015E">
        <w:rPr>
          <w:rFonts w:asciiTheme="minorHAnsi" w:hAnsiTheme="minorHAnsi" w:cstheme="minorHAnsi"/>
          <w:bCs/>
          <w:sz w:val="20"/>
          <w:szCs w:val="20"/>
        </w:rPr>
        <w:t>si zaposlenih, navedenih v OBR-6</w:t>
      </w:r>
      <w:r w:rsidR="00C508B0" w:rsidRPr="00C508B0">
        <w:rPr>
          <w:rFonts w:asciiTheme="minorHAnsi" w:hAnsiTheme="minorHAnsi" w:cstheme="minorHAnsi"/>
          <w:bCs/>
          <w:sz w:val="20"/>
          <w:szCs w:val="20"/>
        </w:rPr>
        <w:t>.</w:t>
      </w:r>
    </w:p>
    <w:p w14:paraId="5331EA16" w14:textId="77777777" w:rsidR="004229B6" w:rsidRDefault="004229B6" w:rsidP="00C508B0">
      <w:pPr>
        <w:ind w:left="709"/>
        <w:contextualSpacing/>
        <w:rPr>
          <w:rFonts w:asciiTheme="minorHAnsi" w:hAnsiTheme="minorHAnsi" w:cstheme="minorHAnsi"/>
          <w:bCs/>
          <w:sz w:val="20"/>
          <w:szCs w:val="20"/>
        </w:rPr>
      </w:pPr>
    </w:p>
    <w:p w14:paraId="3CEE30F9" w14:textId="4FC912D4" w:rsidR="004229B6" w:rsidRPr="00C508B0" w:rsidRDefault="004229B6" w:rsidP="004229B6">
      <w:pPr>
        <w:ind w:left="709" w:hanging="709"/>
        <w:contextualSpacing/>
        <w:rPr>
          <w:rFonts w:asciiTheme="minorHAnsi" w:hAnsiTheme="minorHAnsi" w:cstheme="minorHAnsi"/>
          <w:bCs/>
          <w:sz w:val="20"/>
          <w:szCs w:val="20"/>
        </w:rPr>
      </w:pPr>
      <w:r>
        <w:rPr>
          <w:rFonts w:asciiTheme="minorHAnsi" w:hAnsiTheme="minorHAnsi" w:cstheme="minorHAnsi"/>
          <w:bCs/>
          <w:sz w:val="20"/>
          <w:szCs w:val="20"/>
        </w:rPr>
        <w:lastRenderedPageBreak/>
        <w:t xml:space="preserve">12.3.4.   Ponudnik mora izkazati, da ima </w:t>
      </w:r>
      <w:r w:rsidRPr="004229B6">
        <w:rPr>
          <w:rFonts w:asciiTheme="minorHAnsi" w:hAnsiTheme="minorHAnsi" w:cstheme="minorHAnsi"/>
          <w:bCs/>
          <w:sz w:val="20"/>
          <w:szCs w:val="20"/>
        </w:rPr>
        <w:t>izkušnje iz izdelave in uporabe integracijskih vmesnikov, kot orodje za oboje smerno integracijo finančnih podatkov Pantheon z drugimi program</w:t>
      </w:r>
      <w:r>
        <w:rPr>
          <w:rFonts w:asciiTheme="minorHAnsi" w:hAnsiTheme="minorHAnsi" w:cstheme="minorHAnsi"/>
          <w:bCs/>
          <w:sz w:val="20"/>
          <w:szCs w:val="20"/>
        </w:rPr>
        <w:t xml:space="preserve">skimi rešitvami oziroma sistemi. </w:t>
      </w:r>
    </w:p>
    <w:p w14:paraId="4621872E" w14:textId="1DEDFF5A" w:rsidR="00280B9A" w:rsidRDefault="00280B9A" w:rsidP="00C508B0">
      <w:pPr>
        <w:ind w:left="709"/>
        <w:contextualSpacing/>
        <w:rPr>
          <w:rFonts w:asciiTheme="minorHAnsi" w:hAnsiTheme="minorHAnsi" w:cstheme="minorHAnsi"/>
          <w:sz w:val="20"/>
          <w:szCs w:val="20"/>
        </w:rPr>
      </w:pPr>
    </w:p>
    <w:p w14:paraId="10BB7712" w14:textId="086A9D5B" w:rsidR="00C951B0" w:rsidRDefault="002E7272" w:rsidP="00C951B0">
      <w:pPr>
        <w:ind w:firstLine="709"/>
        <w:contextualSpacing/>
        <w:rPr>
          <w:rFonts w:asciiTheme="minorHAnsi" w:hAnsiTheme="minorHAnsi" w:cstheme="minorHAnsi"/>
          <w:b/>
          <w:sz w:val="20"/>
          <w:szCs w:val="20"/>
        </w:rPr>
      </w:pPr>
      <w:r w:rsidRPr="002E7272">
        <w:rPr>
          <w:rFonts w:asciiTheme="minorHAnsi" w:hAnsiTheme="minorHAnsi" w:cstheme="minorHAnsi"/>
          <w:b/>
          <w:sz w:val="20"/>
          <w:szCs w:val="20"/>
        </w:rPr>
        <w:t xml:space="preserve">Dokazilo: </w:t>
      </w:r>
      <w:r w:rsidR="00992EED" w:rsidRPr="00992EED">
        <w:rPr>
          <w:rFonts w:asciiTheme="minorHAnsi" w:hAnsiTheme="minorHAnsi" w:cstheme="minorHAnsi"/>
          <w:sz w:val="20"/>
          <w:szCs w:val="20"/>
        </w:rPr>
        <w:t>lastna izjava z navedbo kontaktne osebe pri naročniku posla.</w:t>
      </w:r>
    </w:p>
    <w:p w14:paraId="02D3ADD5" w14:textId="77777777" w:rsidR="00C951B0" w:rsidRDefault="00C951B0" w:rsidP="002E7272">
      <w:pPr>
        <w:ind w:firstLine="709"/>
        <w:contextualSpacing/>
        <w:rPr>
          <w:rFonts w:asciiTheme="minorHAnsi" w:hAnsiTheme="minorHAnsi" w:cstheme="minorHAnsi"/>
          <w:b/>
          <w:sz w:val="20"/>
          <w:szCs w:val="20"/>
        </w:rPr>
      </w:pPr>
    </w:p>
    <w:p w14:paraId="5373E91D" w14:textId="77777777" w:rsidR="000C35C4" w:rsidRPr="002E7272" w:rsidRDefault="000C35C4" w:rsidP="002E7272">
      <w:pPr>
        <w:ind w:firstLine="709"/>
        <w:contextualSpacing/>
        <w:rPr>
          <w:rFonts w:asciiTheme="minorHAnsi" w:hAnsiTheme="minorHAnsi" w:cstheme="minorHAnsi"/>
          <w:b/>
          <w:sz w:val="20"/>
          <w:szCs w:val="20"/>
        </w:rPr>
      </w:pPr>
    </w:p>
    <w:p w14:paraId="060DA645"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13. Izločitev ponudbe</w:t>
      </w:r>
    </w:p>
    <w:p w14:paraId="54B04F8D" w14:textId="77777777" w:rsidR="00DC2578" w:rsidRPr="003271B2" w:rsidRDefault="00DC2578" w:rsidP="00DC2578">
      <w:pPr>
        <w:contextualSpacing/>
        <w:rPr>
          <w:rFonts w:asciiTheme="minorHAnsi" w:hAnsiTheme="minorHAnsi" w:cstheme="minorHAnsi"/>
          <w:sz w:val="20"/>
          <w:szCs w:val="20"/>
        </w:rPr>
      </w:pPr>
    </w:p>
    <w:p w14:paraId="5EC4335B" w14:textId="77777777" w:rsidR="006532FE" w:rsidRPr="006532FE" w:rsidRDefault="006532FE" w:rsidP="006532FE">
      <w:pPr>
        <w:contextualSpacing/>
        <w:rPr>
          <w:rFonts w:asciiTheme="minorHAnsi" w:hAnsiTheme="minorHAnsi" w:cstheme="minorHAnsi"/>
          <w:sz w:val="20"/>
          <w:szCs w:val="20"/>
        </w:rPr>
      </w:pPr>
      <w:bookmarkStart w:id="1" w:name="_Toc261337266"/>
      <w:r w:rsidRPr="006532FE">
        <w:rPr>
          <w:rFonts w:asciiTheme="minorHAnsi" w:hAnsiTheme="minorHAnsi" w:cstheme="minorHAnsi"/>
          <w:sz w:val="20"/>
          <w:szCs w:val="20"/>
        </w:rPr>
        <w:t>Naročnik bo izločil:</w:t>
      </w:r>
    </w:p>
    <w:p w14:paraId="27F323E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nepravočasne ponudbe;</w:t>
      </w:r>
    </w:p>
    <w:p w14:paraId="35B4C901"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ponudbe, ki ne bodo izpolnjevale vseh zahtev iz točke 2 in 12 II. poglavja teh navodil;</w:t>
      </w:r>
    </w:p>
    <w:p w14:paraId="739009C5" w14:textId="77777777" w:rsidR="006532FE" w:rsidRPr="006532FE" w:rsidRDefault="006532FE" w:rsidP="004B6558">
      <w:pPr>
        <w:numPr>
          <w:ilvl w:val="0"/>
          <w:numId w:val="17"/>
        </w:numPr>
        <w:tabs>
          <w:tab w:val="num" w:pos="794"/>
        </w:tabs>
        <w:contextualSpacing/>
        <w:rPr>
          <w:rFonts w:asciiTheme="minorHAnsi" w:hAnsiTheme="minorHAnsi" w:cstheme="minorHAnsi"/>
          <w:sz w:val="20"/>
          <w:szCs w:val="20"/>
        </w:rPr>
      </w:pPr>
      <w:r w:rsidRPr="006532FE">
        <w:rPr>
          <w:rFonts w:asciiTheme="minorHAnsi" w:hAnsiTheme="minorHAnsi" w:cstheme="minorHAnsi"/>
          <w:sz w:val="20"/>
          <w:szCs w:val="20"/>
        </w:rPr>
        <w:t>ponudbo, ki ne bo ustrezala vsem tehničnim zahtevam.</w:t>
      </w:r>
    </w:p>
    <w:p w14:paraId="77D3C5AC" w14:textId="77777777" w:rsidR="006532FE" w:rsidRPr="006532FE" w:rsidRDefault="006532FE" w:rsidP="006532FE">
      <w:pPr>
        <w:contextualSpacing/>
        <w:rPr>
          <w:rFonts w:asciiTheme="minorHAnsi" w:hAnsiTheme="minorHAnsi" w:cstheme="minorHAnsi"/>
          <w:sz w:val="20"/>
          <w:szCs w:val="20"/>
        </w:rPr>
      </w:pPr>
    </w:p>
    <w:p w14:paraId="1253421C" w14:textId="77777777" w:rsidR="006532FE" w:rsidRPr="00AD50CC" w:rsidRDefault="006532FE" w:rsidP="006532FE">
      <w:pPr>
        <w:contextualSpacing/>
        <w:rPr>
          <w:rFonts w:asciiTheme="minorHAnsi" w:hAnsiTheme="minorHAnsi" w:cstheme="minorHAnsi"/>
          <w:sz w:val="20"/>
          <w:szCs w:val="20"/>
        </w:rPr>
      </w:pPr>
      <w:r w:rsidRPr="00AD50CC">
        <w:rPr>
          <w:rFonts w:asciiTheme="minorHAnsi" w:hAnsiTheme="minorHAnsi" w:cstheme="minorHAnsi"/>
          <w:sz w:val="20"/>
          <w:szCs w:val="20"/>
        </w:rPr>
        <w:t xml:space="preserve">Naročnik iz postopka javnega naročanja kadar koli v postopku izključi ponudnika, če se izkaže, da je pred ali med postopkom javnega naročanja ta subjekt glede na storjena ali neizvedena dejanja v enem od položajev iz točk 12.1.1., 12.1.2, 12.1.3. in 12.1.4. točke 12.1. II. </w:t>
      </w:r>
      <w:r w:rsidRPr="006532FE">
        <w:rPr>
          <w:rFonts w:asciiTheme="minorHAnsi" w:hAnsiTheme="minorHAnsi" w:cstheme="minorHAnsi"/>
          <w:sz w:val="20"/>
          <w:szCs w:val="20"/>
        </w:rPr>
        <w:t>poglavja te dokumentacije v zvezi z oddajo javnega naročila.</w:t>
      </w:r>
      <w:r w:rsidRPr="00AD50CC">
        <w:rPr>
          <w:rFonts w:asciiTheme="minorHAnsi" w:hAnsiTheme="minorHAnsi" w:cstheme="minorHAnsi"/>
          <w:sz w:val="20"/>
          <w:szCs w:val="20"/>
        </w:rPr>
        <w:t xml:space="preserve"> Naročnik pa lahko kadar koli v postopku izključi ponudnika, če se izkaže, da je pred ali med postopkom javnega naročanja ta subjekt glede na storjena ali neizvedena dejanja v enem od položajev iz šestega odstavka 75. člena ZJN-3. </w:t>
      </w:r>
    </w:p>
    <w:p w14:paraId="653F59BC" w14:textId="77777777" w:rsidR="001B0B1D" w:rsidRPr="00AD50CC" w:rsidRDefault="001B0B1D" w:rsidP="006532FE">
      <w:pPr>
        <w:contextualSpacing/>
        <w:rPr>
          <w:rFonts w:asciiTheme="minorHAnsi" w:hAnsiTheme="minorHAnsi" w:cstheme="minorHAnsi"/>
          <w:sz w:val="20"/>
          <w:szCs w:val="20"/>
        </w:rPr>
      </w:pPr>
    </w:p>
    <w:p w14:paraId="0E1D156D" w14:textId="77777777" w:rsidR="006532FE" w:rsidRPr="00AD50CC" w:rsidRDefault="006532FE" w:rsidP="006532FE">
      <w:pPr>
        <w:contextualSpacing/>
        <w:rPr>
          <w:rFonts w:asciiTheme="minorHAnsi" w:hAnsiTheme="minorHAnsi" w:cstheme="minorHAnsi"/>
          <w:sz w:val="20"/>
          <w:szCs w:val="20"/>
        </w:rPr>
      </w:pPr>
      <w:r w:rsidRPr="00AD50CC">
        <w:rPr>
          <w:rFonts w:asciiTheme="minorHAnsi" w:hAnsiTheme="minorHAnsi" w:cstheme="minorHAnsi"/>
          <w:sz w:val="20"/>
          <w:szCs w:val="20"/>
        </w:rPr>
        <w:t xml:space="preserve">Ponudnik, ki je v enem od položajev iz točke 12.1.1. točke 12.1. II. </w:t>
      </w:r>
      <w:r w:rsidRPr="006532FE">
        <w:rPr>
          <w:rFonts w:asciiTheme="minorHAnsi" w:hAnsiTheme="minorHAnsi" w:cstheme="minorHAnsi"/>
          <w:sz w:val="20"/>
          <w:szCs w:val="20"/>
        </w:rPr>
        <w:t>poglavja te dokumentacije v zvezi z oddajo javnega naročila</w:t>
      </w:r>
      <w:r w:rsidRPr="00AD50CC">
        <w:rPr>
          <w:rFonts w:asciiTheme="minorHAnsi" w:hAnsiTheme="minorHAnsi" w:cstheme="minorHAnsi"/>
          <w:sz w:val="20"/>
          <w:szCs w:val="20"/>
        </w:rPr>
        <w:t xml:space="preserve">, lahko naročniku predloži dokaze, da je sprejel zadostne ukrepe, s katerimi lahko dokaže svojo zanesljivost kljub obstoju razlogov za izključitev. Za zadostne ukrepe šteje plačilo ali zaveza plačati nadomestilo za vso škodo, povzročeno s kaznivim dejanjem ali kršitvijo, aktivno sodelovanje s preiskovalnimi organi za celotno razjasnitev dejstev in okoliščin ter sprejetje konkretnih tehničnih, organizacijskih in kadrovskih ukrepov, ustreznih za preprečitev nadaljnjih kaznivih dejanj ali kršitev. To ne velja za ponudnika, ki je bil iz sodelovanja v postopkih javnega naročanja ali postopkih za podelitev koncesije izključen na podlagi pravnomočne sodbe ali odločbe o prekršku, ki učinkuje v Republiki Sloveniji. </w:t>
      </w:r>
    </w:p>
    <w:p w14:paraId="3C8840FC" w14:textId="77777777" w:rsidR="00775B96" w:rsidRDefault="00775B96" w:rsidP="00DC2578">
      <w:pPr>
        <w:contextualSpacing/>
        <w:rPr>
          <w:rFonts w:asciiTheme="minorHAnsi" w:hAnsiTheme="minorHAnsi" w:cstheme="minorHAnsi"/>
          <w:sz w:val="20"/>
          <w:szCs w:val="20"/>
        </w:rPr>
      </w:pPr>
    </w:p>
    <w:p w14:paraId="5C2CB8F2" w14:textId="77777777" w:rsidR="004643CF" w:rsidRPr="003271B2" w:rsidRDefault="004643CF" w:rsidP="00DC2578">
      <w:pPr>
        <w:contextualSpacing/>
        <w:rPr>
          <w:rFonts w:asciiTheme="minorHAnsi" w:hAnsiTheme="minorHAnsi" w:cstheme="minorHAnsi"/>
          <w:sz w:val="20"/>
          <w:szCs w:val="20"/>
        </w:rPr>
      </w:pPr>
    </w:p>
    <w:p w14:paraId="10E706C8"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14. Ponudbena cena</w:t>
      </w:r>
      <w:bookmarkEnd w:id="1"/>
    </w:p>
    <w:p w14:paraId="09FBD7E3" w14:textId="77777777" w:rsidR="00DC2578" w:rsidRPr="003271B2" w:rsidRDefault="00DC2578" w:rsidP="00DC2578">
      <w:pPr>
        <w:contextualSpacing/>
        <w:rPr>
          <w:rFonts w:asciiTheme="minorHAnsi" w:hAnsiTheme="minorHAnsi" w:cstheme="minorHAnsi"/>
          <w:sz w:val="20"/>
          <w:szCs w:val="20"/>
        </w:rPr>
      </w:pPr>
    </w:p>
    <w:p w14:paraId="16DDBEC8"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Ponudnik mora v ponudbi navesti skupno končno ceno v EUR. Končna cena mora vsebovati vse stroške, popuste in rabate. Ponudbena cena mora imeti stopnjo in vrednost DDV-ja posebej izkazano.</w:t>
      </w:r>
    </w:p>
    <w:p w14:paraId="53ECA984" w14:textId="77777777" w:rsidR="006532FE" w:rsidRPr="006532FE" w:rsidRDefault="006532FE" w:rsidP="006532FE">
      <w:pPr>
        <w:contextualSpacing/>
        <w:rPr>
          <w:rFonts w:asciiTheme="minorHAnsi" w:hAnsiTheme="minorHAnsi" w:cstheme="minorHAnsi"/>
          <w:sz w:val="20"/>
          <w:szCs w:val="20"/>
        </w:rPr>
      </w:pPr>
    </w:p>
    <w:p w14:paraId="393002E6" w14:textId="77777777" w:rsidR="006532FE" w:rsidRPr="006532FE" w:rsidRDefault="006532FE" w:rsidP="006532FE">
      <w:pPr>
        <w:contextualSpacing/>
        <w:rPr>
          <w:rFonts w:asciiTheme="minorHAnsi" w:hAnsiTheme="minorHAnsi" w:cstheme="minorHAnsi"/>
          <w:sz w:val="20"/>
          <w:szCs w:val="20"/>
        </w:rPr>
      </w:pPr>
      <w:r w:rsidRPr="006532FE">
        <w:rPr>
          <w:rFonts w:asciiTheme="minorHAnsi" w:hAnsiTheme="minorHAnsi" w:cstheme="minorHAnsi"/>
          <w:sz w:val="20"/>
          <w:szCs w:val="20"/>
        </w:rPr>
        <w:t>Cena mora biti fiksna v času trajanja pogodbe.</w:t>
      </w:r>
    </w:p>
    <w:p w14:paraId="01EBF226" w14:textId="77777777" w:rsidR="006532FE" w:rsidRPr="006532FE" w:rsidRDefault="006532FE" w:rsidP="006532FE">
      <w:pPr>
        <w:contextualSpacing/>
        <w:rPr>
          <w:rFonts w:asciiTheme="minorHAnsi" w:hAnsiTheme="minorHAnsi" w:cstheme="minorHAnsi"/>
          <w:sz w:val="20"/>
          <w:szCs w:val="20"/>
        </w:rPr>
      </w:pPr>
    </w:p>
    <w:p w14:paraId="78D60749" w14:textId="77777777" w:rsidR="00DC2578" w:rsidRPr="003271B2" w:rsidDel="00454961" w:rsidRDefault="00DC2578" w:rsidP="00DC2578">
      <w:pPr>
        <w:contextualSpacing/>
        <w:rPr>
          <w:rFonts w:asciiTheme="minorHAnsi" w:hAnsiTheme="minorHAnsi" w:cstheme="minorHAnsi"/>
          <w:sz w:val="20"/>
          <w:szCs w:val="20"/>
        </w:rPr>
      </w:pPr>
    </w:p>
    <w:p w14:paraId="1B134C94" w14:textId="6ADD966C" w:rsidR="00DC2578" w:rsidRPr="003271B2" w:rsidDel="007364B7" w:rsidRDefault="00DC2578" w:rsidP="00ED2A6D">
      <w:pPr>
        <w:widowControl w:val="0"/>
        <w:jc w:val="left"/>
        <w:rPr>
          <w:rFonts w:asciiTheme="minorHAnsi" w:eastAsiaTheme="majorEastAsia" w:hAnsiTheme="minorHAnsi" w:cstheme="minorHAnsi"/>
          <w:b/>
          <w:iCs/>
          <w:color w:val="272727" w:themeColor="text1" w:themeTint="D8"/>
          <w:sz w:val="20"/>
          <w:szCs w:val="20"/>
        </w:rPr>
      </w:pPr>
      <w:r w:rsidRPr="003271B2">
        <w:rPr>
          <w:rFonts w:asciiTheme="minorHAnsi" w:hAnsiTheme="minorHAnsi" w:cstheme="minorHAnsi"/>
          <w:b/>
          <w:sz w:val="20"/>
          <w:szCs w:val="20"/>
        </w:rPr>
        <w:t>15. Merila</w:t>
      </w:r>
    </w:p>
    <w:p w14:paraId="4E6D95BE" w14:textId="77777777" w:rsidR="00EF123E" w:rsidRPr="003271B2" w:rsidRDefault="00EF123E" w:rsidP="00DC2578">
      <w:pPr>
        <w:contextualSpacing/>
        <w:rPr>
          <w:rFonts w:asciiTheme="minorHAnsi" w:hAnsiTheme="minorHAnsi" w:cstheme="minorHAnsi"/>
          <w:sz w:val="20"/>
          <w:szCs w:val="20"/>
        </w:rPr>
      </w:pPr>
    </w:p>
    <w:p w14:paraId="254F6324" w14:textId="114A9036" w:rsidR="006532FE" w:rsidRDefault="006532FE" w:rsidP="00DC2578">
      <w:pPr>
        <w:contextualSpacing/>
        <w:rPr>
          <w:rFonts w:asciiTheme="minorHAnsi" w:hAnsiTheme="minorHAnsi" w:cstheme="minorHAnsi"/>
          <w:sz w:val="20"/>
          <w:szCs w:val="20"/>
        </w:rPr>
      </w:pPr>
      <w:r w:rsidRPr="006532FE">
        <w:rPr>
          <w:rFonts w:asciiTheme="minorHAnsi" w:hAnsiTheme="minorHAnsi" w:cstheme="minorHAnsi"/>
          <w:sz w:val="20"/>
          <w:szCs w:val="20"/>
        </w:rPr>
        <w:t>Merilo za izbiro najugodnejšega ponudnika je ekonomsko najugodnejša ponudba. Najugodnejšega ponudnika se bo izbralo na podla</w:t>
      </w:r>
      <w:r w:rsidR="00C53917">
        <w:rPr>
          <w:rFonts w:asciiTheme="minorHAnsi" w:hAnsiTheme="minorHAnsi" w:cstheme="minorHAnsi"/>
          <w:sz w:val="20"/>
          <w:szCs w:val="20"/>
        </w:rPr>
        <w:t xml:space="preserve">gi merila najnižje skupne cene </w:t>
      </w:r>
      <w:r w:rsidR="00464CDA">
        <w:rPr>
          <w:rFonts w:asciiTheme="minorHAnsi" w:hAnsiTheme="minorHAnsi" w:cstheme="minorHAnsi"/>
          <w:sz w:val="20"/>
          <w:szCs w:val="20"/>
        </w:rPr>
        <w:t xml:space="preserve">iz predračuna (OBR-2). </w:t>
      </w:r>
    </w:p>
    <w:p w14:paraId="450CD99A" w14:textId="77777777" w:rsidR="00F3052D" w:rsidRPr="003271B2" w:rsidRDefault="00F3052D" w:rsidP="00DC2578">
      <w:pPr>
        <w:contextualSpacing/>
        <w:rPr>
          <w:rFonts w:asciiTheme="minorHAnsi" w:hAnsiTheme="minorHAnsi" w:cstheme="minorHAnsi"/>
          <w:sz w:val="20"/>
          <w:szCs w:val="20"/>
        </w:rPr>
      </w:pPr>
    </w:p>
    <w:p w14:paraId="7AFE15CE" w14:textId="77777777" w:rsidR="00EF123E"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16. Neobičajno nizka ponudba</w:t>
      </w:r>
    </w:p>
    <w:p w14:paraId="0097775A" w14:textId="77777777" w:rsidR="00EF123E" w:rsidRPr="003271B2" w:rsidRDefault="00EF123E" w:rsidP="00EF123E">
      <w:pPr>
        <w:rPr>
          <w:rFonts w:asciiTheme="minorHAnsi" w:hAnsiTheme="minorHAnsi"/>
          <w:sz w:val="20"/>
          <w:szCs w:val="20"/>
        </w:rPr>
      </w:pPr>
    </w:p>
    <w:p w14:paraId="51636FC8" w14:textId="77777777" w:rsidR="006532FE" w:rsidRPr="00AD50CC" w:rsidRDefault="006532FE" w:rsidP="006532FE">
      <w:pPr>
        <w:contextualSpacing/>
        <w:rPr>
          <w:rFonts w:asciiTheme="minorHAnsi" w:hAnsiTheme="minorHAnsi"/>
          <w:sz w:val="20"/>
          <w:szCs w:val="20"/>
        </w:rPr>
      </w:pPr>
      <w:r w:rsidRPr="006532FE">
        <w:rPr>
          <w:rFonts w:asciiTheme="minorHAnsi" w:hAnsiTheme="minorHAnsi"/>
          <w:sz w:val="20"/>
          <w:szCs w:val="20"/>
        </w:rPr>
        <w:t xml:space="preserve">Če bo naročnik menil, da je pri določenem naročilu glede na njegove zahteve </w:t>
      </w:r>
      <w:r w:rsidRPr="00AD50CC">
        <w:rPr>
          <w:rFonts w:asciiTheme="minorHAnsi" w:hAnsiTheme="minorHAnsi"/>
          <w:sz w:val="20"/>
          <w:szCs w:val="20"/>
        </w:rPr>
        <w:t xml:space="preserve">ponudba neobičajno nizka glede na cene na trgu ali v zvezi z njo obstaja dvom o možnosti izpolnitve naročila, bo naročnik preveril, ali je neobičajno nizka in od ponudnika zahteval, da pojasni ceno ali stroške v ponudbi. </w:t>
      </w:r>
    </w:p>
    <w:p w14:paraId="6EC41B3A" w14:textId="77777777" w:rsidR="006532FE" w:rsidRPr="00AD50CC" w:rsidRDefault="006532FE" w:rsidP="006532FE">
      <w:pPr>
        <w:contextualSpacing/>
        <w:rPr>
          <w:rFonts w:asciiTheme="minorHAnsi" w:hAnsiTheme="minorHAnsi"/>
          <w:sz w:val="20"/>
          <w:szCs w:val="20"/>
        </w:rPr>
      </w:pPr>
    </w:p>
    <w:p w14:paraId="74557C86" w14:textId="77777777" w:rsidR="006532FE" w:rsidRPr="00AD50CC" w:rsidRDefault="006532FE" w:rsidP="006532FE">
      <w:pPr>
        <w:contextualSpacing/>
        <w:rPr>
          <w:rFonts w:asciiTheme="minorHAnsi" w:hAnsiTheme="minorHAnsi"/>
          <w:sz w:val="20"/>
          <w:szCs w:val="20"/>
        </w:rPr>
      </w:pPr>
      <w:r w:rsidRPr="00AD50CC">
        <w:rPr>
          <w:rFonts w:asciiTheme="minorHAnsi" w:hAnsiTheme="minorHAnsi"/>
          <w:sz w:val="20"/>
          <w:szCs w:val="20"/>
        </w:rPr>
        <w:lastRenderedPageBreak/>
        <w:t xml:space="preserve">Naročnik bo preveril, ali je ponudba neobičajno nizka tudi, če je vrednost ponudbe za več kot 50 odstotkov nižja od povprečne vrednosti pravočasnih ponudb in za več kot 20 odstotkov nižja od naslednje uvrščene ponudbe, vendar le, če je prejel vsaj štiri pravočasne ponudbe. </w:t>
      </w:r>
    </w:p>
    <w:p w14:paraId="0E9715A5" w14:textId="77777777" w:rsidR="006532FE" w:rsidRPr="00AD50CC" w:rsidRDefault="006532FE" w:rsidP="006532FE">
      <w:pPr>
        <w:contextualSpacing/>
        <w:rPr>
          <w:rFonts w:asciiTheme="minorHAnsi" w:hAnsiTheme="minorHAnsi"/>
          <w:sz w:val="20"/>
          <w:szCs w:val="20"/>
        </w:rPr>
      </w:pPr>
    </w:p>
    <w:p w14:paraId="5526233F" w14:textId="77777777" w:rsidR="006532FE" w:rsidRPr="00AD50CC" w:rsidRDefault="006532FE" w:rsidP="006532FE">
      <w:pPr>
        <w:contextualSpacing/>
        <w:rPr>
          <w:rFonts w:asciiTheme="minorHAnsi" w:hAnsiTheme="minorHAnsi"/>
          <w:sz w:val="20"/>
          <w:szCs w:val="20"/>
        </w:rPr>
      </w:pPr>
      <w:r w:rsidRPr="00AD50CC">
        <w:rPr>
          <w:rFonts w:asciiTheme="minorHAnsi" w:hAnsiTheme="minorHAnsi"/>
          <w:sz w:val="20"/>
          <w:szCs w:val="20"/>
        </w:rPr>
        <w:t xml:space="preserve">Kadar naročnik v postopku javnega naročanja preveri dopustnost vseh ponudb, v skladu s prejšnjim stavkom preveri, ali je ponudba neobičajno nizka glede na dopustne ponudbe. </w:t>
      </w:r>
    </w:p>
    <w:p w14:paraId="33230C97" w14:textId="77777777" w:rsidR="006532FE" w:rsidRPr="006532FE" w:rsidRDefault="006532FE" w:rsidP="006532FE">
      <w:pPr>
        <w:contextualSpacing/>
        <w:rPr>
          <w:rFonts w:asciiTheme="minorHAnsi" w:hAnsiTheme="minorHAnsi"/>
          <w:sz w:val="20"/>
          <w:szCs w:val="20"/>
        </w:rPr>
      </w:pPr>
    </w:p>
    <w:p w14:paraId="62A6DB7D" w14:textId="77777777" w:rsidR="006532FE" w:rsidRPr="006532FE" w:rsidRDefault="006532FE" w:rsidP="006532FE">
      <w:pPr>
        <w:contextualSpacing/>
        <w:rPr>
          <w:rFonts w:asciiTheme="minorHAnsi" w:hAnsiTheme="minorHAnsi"/>
          <w:sz w:val="20"/>
          <w:szCs w:val="20"/>
        </w:rPr>
      </w:pPr>
      <w:r w:rsidRPr="006532FE">
        <w:rPr>
          <w:rFonts w:asciiTheme="minorHAnsi" w:hAnsiTheme="minorHAnsi"/>
          <w:sz w:val="20"/>
          <w:szCs w:val="20"/>
        </w:rPr>
        <w:t>Preden naročnik izloči neobičajno nizko ponudbo, mora od ponudnika v skladu s 86. členom ZJN-3 pisno zahtevati podrobne podatke in utemeljitev o elementih ponudbe, za katere meni, da so odločilni za izpolnitev naročila oziroma vplivajo na razvrstitev ponudb.</w:t>
      </w:r>
    </w:p>
    <w:p w14:paraId="363F340F" w14:textId="77777777" w:rsidR="006532FE" w:rsidRPr="006532FE" w:rsidRDefault="006532FE" w:rsidP="006532FE">
      <w:pPr>
        <w:contextualSpacing/>
        <w:rPr>
          <w:rFonts w:asciiTheme="minorHAnsi" w:hAnsiTheme="minorHAnsi"/>
          <w:sz w:val="20"/>
          <w:szCs w:val="20"/>
        </w:rPr>
      </w:pPr>
    </w:p>
    <w:p w14:paraId="31BD01A3" w14:textId="77777777" w:rsidR="006532FE" w:rsidRP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Naročnik bo ocenil pojasnila tako, da se bo posvetoval s ponudnikom. Ponudbo bo zavrnil le, če predložena dokazila zadostno ne pojasnijo nizke ravni predlagane cene ali stroškov, pri čemer se upoštevajo elementi iz prejšnjega odstavka. </w:t>
      </w:r>
    </w:p>
    <w:p w14:paraId="3AF48A0E" w14:textId="77777777" w:rsidR="006532FE" w:rsidRPr="006532FE" w:rsidRDefault="006532FE" w:rsidP="006532FE">
      <w:pPr>
        <w:contextualSpacing/>
        <w:rPr>
          <w:rFonts w:asciiTheme="minorHAnsi" w:hAnsiTheme="minorHAnsi"/>
          <w:sz w:val="20"/>
          <w:szCs w:val="20"/>
          <w:lang w:val="en-US"/>
        </w:rPr>
      </w:pPr>
    </w:p>
    <w:p w14:paraId="52610BA2" w14:textId="77777777" w:rsidR="006532FE" w:rsidRDefault="006532FE" w:rsidP="006532FE">
      <w:pPr>
        <w:contextualSpacing/>
        <w:rPr>
          <w:rFonts w:asciiTheme="minorHAnsi" w:hAnsiTheme="minorHAnsi"/>
          <w:sz w:val="20"/>
          <w:szCs w:val="20"/>
          <w:lang w:val="en-US"/>
        </w:rPr>
      </w:pPr>
      <w:r w:rsidRPr="006532FE">
        <w:rPr>
          <w:rFonts w:asciiTheme="minorHAnsi" w:hAnsiTheme="minorHAnsi"/>
          <w:sz w:val="20"/>
          <w:szCs w:val="20"/>
          <w:lang w:val="en-US"/>
        </w:rPr>
        <w:t xml:space="preserve">Če bo naročnik ugotovil, da je ponudba neobičajno nizka, ker ni skladna z veljavnimi obveznostmi iz drugega odstavka 3. člena ZJN-3, jo bo naročnik zavrnil. </w:t>
      </w:r>
    </w:p>
    <w:p w14:paraId="5D3EB585" w14:textId="77777777" w:rsidR="00FE6CFB" w:rsidRDefault="00FE6CFB" w:rsidP="006532FE">
      <w:pPr>
        <w:contextualSpacing/>
        <w:rPr>
          <w:rFonts w:asciiTheme="minorHAnsi" w:hAnsiTheme="minorHAnsi"/>
          <w:sz w:val="20"/>
          <w:szCs w:val="20"/>
          <w:lang w:val="en-US"/>
        </w:rPr>
      </w:pPr>
    </w:p>
    <w:p w14:paraId="4A627450" w14:textId="77777777" w:rsidR="001B0B1D" w:rsidRDefault="001B0B1D" w:rsidP="006532FE">
      <w:pPr>
        <w:contextualSpacing/>
        <w:rPr>
          <w:rFonts w:asciiTheme="minorHAnsi" w:hAnsiTheme="minorHAnsi"/>
          <w:sz w:val="20"/>
          <w:szCs w:val="20"/>
          <w:lang w:val="en-US"/>
        </w:rPr>
      </w:pPr>
    </w:p>
    <w:p w14:paraId="60EA43C6" w14:textId="77777777" w:rsidR="00EF123E" w:rsidRPr="003271B2" w:rsidRDefault="00DC2578" w:rsidP="00EF123E">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17. Podatki o lastniški strukturi</w:t>
      </w:r>
    </w:p>
    <w:p w14:paraId="1636DFD8" w14:textId="77777777" w:rsidR="00EF123E" w:rsidRPr="003271B2" w:rsidRDefault="00EF123E" w:rsidP="00EF123E"/>
    <w:p w14:paraId="7CB96C43" w14:textId="77777777" w:rsidR="006532FE" w:rsidRPr="006532FE" w:rsidRDefault="006532FE" w:rsidP="006532FE">
      <w:pPr>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Izbrani ponudnik mora v roku osmih dni od prejema naročnikovega poziva posredovati podatke o: </w:t>
      </w:r>
    </w:p>
    <w:p w14:paraId="707B330F" w14:textId="1A7E7BF2"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svojih ustanoviteljih, družbenikih, delničarjih, komanditistih ali drugih lastnikih in podatke o lastniških deležih navedenih oseb; </w:t>
      </w:r>
    </w:p>
    <w:p w14:paraId="4162B5DE" w14:textId="0EEEC450" w:rsidR="006532FE" w:rsidRPr="006532FE" w:rsidRDefault="006532FE" w:rsidP="004B6558">
      <w:pPr>
        <w:pStyle w:val="Odstavekseznama"/>
        <w:numPr>
          <w:ilvl w:val="1"/>
          <w:numId w:val="15"/>
        </w:numPr>
        <w:ind w:left="567" w:hanging="284"/>
        <w:contextualSpacing/>
        <w:rPr>
          <w:rFonts w:asciiTheme="minorHAnsi" w:hAnsiTheme="minorHAnsi" w:cstheme="minorHAnsi"/>
          <w:sz w:val="20"/>
          <w:szCs w:val="20"/>
          <w:lang w:val="en-US"/>
        </w:rPr>
      </w:pPr>
      <w:r w:rsidRPr="006532FE">
        <w:rPr>
          <w:rFonts w:asciiTheme="minorHAnsi" w:hAnsiTheme="minorHAnsi" w:cstheme="minorHAnsi"/>
          <w:sz w:val="20"/>
          <w:szCs w:val="20"/>
          <w:lang w:val="en-US"/>
        </w:rPr>
        <w:t xml:space="preserve">gospodarskih subjektih, za katere se glede na določbe zakona, ki ureja gospodarske družbe, šteje, da so z njim povezane družbe. </w:t>
      </w:r>
    </w:p>
    <w:p w14:paraId="58D44CA9" w14:textId="77777777" w:rsidR="00DC2578" w:rsidRPr="003271B2" w:rsidRDefault="00DC2578" w:rsidP="00DC2578">
      <w:pPr>
        <w:contextualSpacing/>
        <w:rPr>
          <w:rFonts w:asciiTheme="minorHAnsi" w:hAnsiTheme="minorHAnsi" w:cstheme="minorHAnsi"/>
          <w:sz w:val="20"/>
          <w:szCs w:val="20"/>
        </w:rPr>
      </w:pPr>
    </w:p>
    <w:p w14:paraId="15305328" w14:textId="77777777" w:rsidR="00A15D42" w:rsidRPr="003271B2" w:rsidRDefault="00A15D42" w:rsidP="00DC2578">
      <w:pPr>
        <w:contextualSpacing/>
        <w:rPr>
          <w:rFonts w:asciiTheme="minorHAnsi" w:hAnsiTheme="minorHAnsi" w:cstheme="minorHAnsi"/>
          <w:sz w:val="20"/>
          <w:szCs w:val="20"/>
        </w:rPr>
      </w:pPr>
    </w:p>
    <w:p w14:paraId="50F23A07"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18. Veljavnost ponudbe</w:t>
      </w:r>
    </w:p>
    <w:p w14:paraId="77A90FAE" w14:textId="77777777" w:rsidR="00EF123E" w:rsidRPr="003271B2" w:rsidRDefault="00EF123E" w:rsidP="00DC2578">
      <w:pPr>
        <w:contextualSpacing/>
        <w:rPr>
          <w:rFonts w:asciiTheme="minorHAnsi" w:hAnsiTheme="minorHAnsi" w:cstheme="minorHAnsi"/>
          <w:sz w:val="20"/>
          <w:szCs w:val="20"/>
        </w:rPr>
      </w:pPr>
    </w:p>
    <w:p w14:paraId="2BCB910E"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Ponudba mora veljati 90 dni od dneva odpiranja ponudb.</w:t>
      </w:r>
    </w:p>
    <w:p w14:paraId="3B888FE4" w14:textId="77777777" w:rsidR="00DC2578" w:rsidRPr="003271B2" w:rsidRDefault="00DC2578" w:rsidP="00DC2578">
      <w:pPr>
        <w:contextualSpacing/>
        <w:rPr>
          <w:rFonts w:asciiTheme="minorHAnsi" w:hAnsiTheme="minorHAnsi" w:cstheme="minorHAnsi"/>
          <w:sz w:val="20"/>
          <w:szCs w:val="20"/>
        </w:rPr>
      </w:pPr>
    </w:p>
    <w:p w14:paraId="31A13CEE"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izjemnih okoliščinah lahko naročnik zahteva, da ponudnik podaljša čas veljavnosti ponudbe za določeno dodatno obdobje. Zahteva in odgovori ponudnika morajo biti podani v pisni obliki ali preko telefaksa. Ponudnik lahko zavrne zahtevo. Od ponudnika, ki se z zahtevo strinja, ne bo zahtevano ali dovoljeno, da razen podaljšanja veljavnosti ponudbe, kakorkoli drugače spreminja ponudbo.</w:t>
      </w:r>
    </w:p>
    <w:p w14:paraId="19553AF6" w14:textId="77777777" w:rsidR="00BF4144" w:rsidRPr="003271B2" w:rsidRDefault="00BF4144" w:rsidP="00DC2578">
      <w:pPr>
        <w:contextualSpacing/>
        <w:rPr>
          <w:rFonts w:asciiTheme="minorHAnsi" w:hAnsiTheme="minorHAnsi" w:cstheme="minorHAnsi"/>
          <w:sz w:val="20"/>
          <w:szCs w:val="20"/>
        </w:rPr>
      </w:pPr>
    </w:p>
    <w:p w14:paraId="675577D6" w14:textId="77777777" w:rsidR="00DC2578" w:rsidRPr="003271B2" w:rsidRDefault="00DC2578" w:rsidP="00DC2578">
      <w:pPr>
        <w:contextualSpacing/>
        <w:rPr>
          <w:rFonts w:asciiTheme="minorHAnsi" w:hAnsiTheme="minorHAnsi" w:cstheme="minorHAnsi"/>
          <w:sz w:val="20"/>
          <w:szCs w:val="20"/>
        </w:rPr>
      </w:pPr>
    </w:p>
    <w:p w14:paraId="54E33CAF" w14:textId="77777777" w:rsidR="00DC2578" w:rsidRPr="003271B2" w:rsidRDefault="00DC2578" w:rsidP="00DC2578">
      <w:pPr>
        <w:pStyle w:val="Naslov9"/>
        <w:spacing w:before="0"/>
        <w:contextualSpacing/>
        <w:rPr>
          <w:rFonts w:asciiTheme="minorHAnsi" w:hAnsiTheme="minorHAnsi" w:cstheme="minorHAnsi"/>
          <w:b/>
          <w:i w:val="0"/>
          <w:sz w:val="20"/>
          <w:szCs w:val="20"/>
        </w:rPr>
      </w:pPr>
      <w:r w:rsidRPr="003271B2">
        <w:rPr>
          <w:rFonts w:asciiTheme="minorHAnsi" w:hAnsiTheme="minorHAnsi" w:cstheme="minorHAnsi"/>
          <w:b/>
          <w:i w:val="0"/>
          <w:sz w:val="20"/>
          <w:szCs w:val="20"/>
        </w:rPr>
        <w:t>19. Variantne ponudbe</w:t>
      </w:r>
    </w:p>
    <w:p w14:paraId="2C9BEDA7" w14:textId="77777777" w:rsidR="00EF123E" w:rsidRPr="003271B2" w:rsidRDefault="00EF123E" w:rsidP="00DC2578">
      <w:pPr>
        <w:contextualSpacing/>
        <w:rPr>
          <w:rFonts w:asciiTheme="minorHAnsi" w:hAnsiTheme="minorHAnsi" w:cstheme="minorHAnsi"/>
          <w:sz w:val="20"/>
          <w:szCs w:val="20"/>
        </w:rPr>
      </w:pPr>
    </w:p>
    <w:p w14:paraId="74F8DE9B" w14:textId="77777777"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 xml:space="preserve">Variantne ponudbe ne bodo upoštevane. </w:t>
      </w:r>
    </w:p>
    <w:p w14:paraId="0A80D054" w14:textId="77777777" w:rsidR="00DC2578" w:rsidRPr="003271B2" w:rsidRDefault="00DC2578" w:rsidP="00DC2578">
      <w:pPr>
        <w:contextualSpacing/>
        <w:rPr>
          <w:rFonts w:asciiTheme="minorHAnsi" w:hAnsiTheme="minorHAnsi" w:cstheme="minorHAnsi"/>
          <w:sz w:val="20"/>
          <w:szCs w:val="20"/>
        </w:rPr>
      </w:pPr>
    </w:p>
    <w:p w14:paraId="724DC271" w14:textId="77777777" w:rsidR="00652F71" w:rsidRPr="003271B2" w:rsidRDefault="00652F71" w:rsidP="00DC2578">
      <w:pPr>
        <w:contextualSpacing/>
        <w:rPr>
          <w:rFonts w:asciiTheme="minorHAnsi" w:hAnsiTheme="minorHAnsi" w:cstheme="minorHAnsi"/>
          <w:b/>
          <w:sz w:val="20"/>
          <w:szCs w:val="20"/>
        </w:rPr>
      </w:pPr>
    </w:p>
    <w:p w14:paraId="6DBF4767" w14:textId="77777777"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III. JAVNO ODPIRANJE PONUDB </w:t>
      </w:r>
    </w:p>
    <w:p w14:paraId="5E231BC0" w14:textId="77777777" w:rsidR="00DC2578" w:rsidRPr="003271B2" w:rsidRDefault="00DC2578" w:rsidP="00DC2578">
      <w:pPr>
        <w:contextualSpacing/>
        <w:rPr>
          <w:rFonts w:asciiTheme="minorHAnsi" w:hAnsiTheme="minorHAnsi" w:cstheme="minorHAnsi"/>
          <w:sz w:val="20"/>
          <w:szCs w:val="20"/>
        </w:rPr>
      </w:pPr>
    </w:p>
    <w:p w14:paraId="4E88D272" w14:textId="4F5BC05C"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Javno odpiranje vseh pravočasno prispelih in pravilno označenih ponudb bo vodila komisija. Javno odpiranje ponudb bo potekalo na sedežu naročnika, </w:t>
      </w:r>
      <w:r>
        <w:rPr>
          <w:rFonts w:asciiTheme="minorHAnsi" w:hAnsiTheme="minorHAnsi" w:cstheme="minorHAnsi"/>
          <w:b/>
          <w:sz w:val="20"/>
          <w:szCs w:val="20"/>
        </w:rPr>
        <w:t xml:space="preserve">dne </w:t>
      </w:r>
      <w:r w:rsidR="00D71A0C">
        <w:rPr>
          <w:rFonts w:asciiTheme="minorHAnsi" w:hAnsiTheme="minorHAnsi" w:cstheme="minorHAnsi"/>
          <w:b/>
          <w:sz w:val="20"/>
          <w:szCs w:val="20"/>
        </w:rPr>
        <w:t>17</w:t>
      </w:r>
      <w:r w:rsidR="001B0B1D" w:rsidRPr="00FC491C">
        <w:rPr>
          <w:rFonts w:asciiTheme="minorHAnsi" w:hAnsiTheme="minorHAnsi" w:cstheme="minorHAnsi"/>
          <w:b/>
          <w:sz w:val="20"/>
          <w:szCs w:val="20"/>
        </w:rPr>
        <w:t xml:space="preserve">. </w:t>
      </w:r>
      <w:r w:rsidR="007D0E13">
        <w:rPr>
          <w:rFonts w:asciiTheme="minorHAnsi" w:hAnsiTheme="minorHAnsi" w:cstheme="minorHAnsi"/>
          <w:b/>
          <w:sz w:val="20"/>
          <w:szCs w:val="20"/>
        </w:rPr>
        <w:t>10</w:t>
      </w:r>
      <w:r w:rsidRPr="00FC491C">
        <w:rPr>
          <w:rFonts w:asciiTheme="minorHAnsi" w:hAnsiTheme="minorHAnsi" w:cstheme="minorHAnsi"/>
          <w:b/>
          <w:sz w:val="20"/>
          <w:szCs w:val="20"/>
        </w:rPr>
        <w:t>. 2016 ob 10.00 uri</w:t>
      </w:r>
      <w:r w:rsidRPr="00F270C9">
        <w:rPr>
          <w:rFonts w:asciiTheme="minorHAnsi" w:hAnsiTheme="minorHAnsi" w:cstheme="minorHAnsi"/>
          <w:sz w:val="20"/>
          <w:szCs w:val="20"/>
        </w:rPr>
        <w:t xml:space="preserve"> po lokalnem času naročnika.</w:t>
      </w:r>
    </w:p>
    <w:p w14:paraId="71FE3E7F" w14:textId="77777777" w:rsidR="00F270C9" w:rsidRPr="00F270C9" w:rsidRDefault="00F270C9" w:rsidP="00F270C9">
      <w:pPr>
        <w:contextualSpacing/>
        <w:rPr>
          <w:rFonts w:asciiTheme="minorHAnsi" w:hAnsiTheme="minorHAnsi" w:cstheme="minorHAnsi"/>
          <w:sz w:val="20"/>
          <w:szCs w:val="20"/>
        </w:rPr>
      </w:pPr>
    </w:p>
    <w:p w14:paraId="41B07B3C"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javnem odpiranju ponudb lahko kot stranka sodeluje samo zakoniti zastopnik ponudnika ali njegov pooblaščenec, ki je dolžan komisiji izročiti pisno pooblastilo za zastopanje ponudnika. Pooblaščenci ponudnikov, ki komisiji ne predložijo pooblastila za sodelovanje na javnem odpiranju ponudb in drugi prisotni ne morejo dajati pripomb.</w:t>
      </w:r>
    </w:p>
    <w:p w14:paraId="2A747242" w14:textId="77777777" w:rsidR="00F270C9" w:rsidRPr="00F270C9" w:rsidRDefault="00F270C9" w:rsidP="00F270C9">
      <w:pPr>
        <w:contextualSpacing/>
        <w:rPr>
          <w:rFonts w:asciiTheme="minorHAnsi" w:hAnsiTheme="minorHAnsi" w:cstheme="minorHAnsi"/>
          <w:sz w:val="20"/>
          <w:szCs w:val="20"/>
        </w:rPr>
      </w:pPr>
    </w:p>
    <w:p w14:paraId="50501010"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 xml:space="preserve">Komisija na javnem odpiranju ponudb prebere naziv ponudnika in ponudbeno ceno. </w:t>
      </w:r>
    </w:p>
    <w:p w14:paraId="2A851798" w14:textId="77777777" w:rsidR="00F270C9" w:rsidRPr="00F270C9" w:rsidRDefault="00F270C9" w:rsidP="00F270C9">
      <w:pPr>
        <w:contextualSpacing/>
        <w:rPr>
          <w:rFonts w:asciiTheme="minorHAnsi" w:hAnsiTheme="minorHAnsi" w:cstheme="minorHAnsi"/>
          <w:sz w:val="20"/>
          <w:szCs w:val="20"/>
        </w:rPr>
      </w:pPr>
    </w:p>
    <w:p w14:paraId="4EE6FDA1"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O odpiranju ponudb komisija sproti vodi zapisnik po zaporednih številkah ponudb.</w:t>
      </w:r>
    </w:p>
    <w:p w14:paraId="0E9CFA69" w14:textId="77777777" w:rsidR="00F270C9" w:rsidRPr="00F270C9" w:rsidRDefault="00F270C9" w:rsidP="00F270C9">
      <w:pPr>
        <w:contextualSpacing/>
        <w:rPr>
          <w:rFonts w:asciiTheme="minorHAnsi" w:hAnsiTheme="minorHAnsi" w:cstheme="minorHAnsi"/>
          <w:sz w:val="20"/>
          <w:szCs w:val="20"/>
        </w:rPr>
      </w:pPr>
    </w:p>
    <w:p w14:paraId="373F375B" w14:textId="77777777" w:rsidR="00F270C9" w:rsidRP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Na koncu javnega odpiranja ponudb bodo zapisnik podpisali predsednik in člani komisije ter zakoniti zastopniki ali pooblaščenci ponudnikov. S podpisom zakoniti zastopnik ali pooblaščenec ponudnika potrdi, da se strinja z načinom odpiranja ponudb. Če kdo izmed zgoraj navedenih tega noče storiti, se to zavede v zapisnik in navede razloge za odklonitev podpisa.</w:t>
      </w:r>
    </w:p>
    <w:p w14:paraId="0F3B7428" w14:textId="77777777" w:rsidR="00F270C9" w:rsidRPr="00F270C9" w:rsidRDefault="00F270C9" w:rsidP="00F270C9">
      <w:pPr>
        <w:contextualSpacing/>
        <w:rPr>
          <w:rFonts w:asciiTheme="minorHAnsi" w:hAnsiTheme="minorHAnsi" w:cstheme="minorHAnsi"/>
          <w:sz w:val="20"/>
          <w:szCs w:val="20"/>
        </w:rPr>
      </w:pPr>
    </w:p>
    <w:p w14:paraId="76E3CAB1" w14:textId="77777777" w:rsidR="00F270C9" w:rsidRDefault="00F270C9" w:rsidP="00F270C9">
      <w:pPr>
        <w:contextualSpacing/>
        <w:rPr>
          <w:rFonts w:asciiTheme="minorHAnsi" w:hAnsiTheme="minorHAnsi" w:cstheme="minorHAnsi"/>
          <w:sz w:val="20"/>
          <w:szCs w:val="20"/>
        </w:rPr>
      </w:pPr>
      <w:r w:rsidRPr="00F270C9">
        <w:rPr>
          <w:rFonts w:asciiTheme="minorHAnsi" w:hAnsiTheme="minorHAnsi" w:cstheme="minorHAnsi"/>
          <w:sz w:val="20"/>
          <w:szCs w:val="20"/>
        </w:rPr>
        <w:t>V kolikor naročnik ne bo vročil zapisnika o odpiranju ponudb pooblaščenim predstavnikom ponudnika na odpiranju ponudb, ga bo najkasneje v petih delovnih dneh po odpiranju ponudb posredoval vsem ponudnikom.</w:t>
      </w:r>
    </w:p>
    <w:p w14:paraId="302AF4A3" w14:textId="77777777" w:rsidR="00DC2578" w:rsidRDefault="00DC2578" w:rsidP="00DC2578">
      <w:pPr>
        <w:contextualSpacing/>
        <w:rPr>
          <w:rFonts w:asciiTheme="minorHAnsi" w:hAnsiTheme="minorHAnsi" w:cstheme="minorHAnsi"/>
          <w:b/>
          <w:bCs/>
          <w:sz w:val="20"/>
          <w:szCs w:val="20"/>
        </w:rPr>
      </w:pPr>
    </w:p>
    <w:p w14:paraId="6ADA22FC" w14:textId="77777777" w:rsidR="00F270C9" w:rsidRPr="003271B2" w:rsidRDefault="00F270C9" w:rsidP="00DC2578">
      <w:pPr>
        <w:contextualSpacing/>
        <w:rPr>
          <w:rFonts w:asciiTheme="minorHAnsi" w:hAnsiTheme="minorHAnsi" w:cstheme="minorHAnsi"/>
          <w:sz w:val="20"/>
          <w:szCs w:val="20"/>
        </w:rPr>
      </w:pPr>
    </w:p>
    <w:p w14:paraId="7AF7DDF0" w14:textId="4D7D0B2B" w:rsidR="00DC2578" w:rsidRDefault="00F270C9" w:rsidP="00DC2578">
      <w:pPr>
        <w:pStyle w:val="Naslov8"/>
        <w:spacing w:before="0"/>
        <w:contextualSpacing/>
        <w:rPr>
          <w:rFonts w:asciiTheme="minorHAnsi" w:hAnsiTheme="minorHAnsi" w:cstheme="minorHAnsi"/>
          <w:b/>
          <w:sz w:val="20"/>
          <w:szCs w:val="20"/>
        </w:rPr>
      </w:pPr>
      <w:r>
        <w:rPr>
          <w:rFonts w:asciiTheme="minorHAnsi" w:hAnsiTheme="minorHAnsi" w:cstheme="minorHAnsi"/>
          <w:b/>
          <w:sz w:val="20"/>
          <w:szCs w:val="20"/>
        </w:rPr>
        <w:t>I</w:t>
      </w:r>
      <w:r w:rsidR="00DC2578" w:rsidRPr="003271B2">
        <w:rPr>
          <w:rFonts w:asciiTheme="minorHAnsi" w:hAnsiTheme="minorHAnsi" w:cstheme="minorHAnsi"/>
          <w:b/>
          <w:sz w:val="20"/>
          <w:szCs w:val="20"/>
        </w:rPr>
        <w:t>V. PREGLED PONUDB</w:t>
      </w:r>
    </w:p>
    <w:p w14:paraId="7C4F5189" w14:textId="77777777" w:rsidR="00F270C9" w:rsidRPr="00F270C9" w:rsidRDefault="00F270C9" w:rsidP="00F270C9"/>
    <w:p w14:paraId="69ED8523" w14:textId="7E55CCAB" w:rsidR="00F270C9" w:rsidRPr="00AD50CC" w:rsidRDefault="00F270C9" w:rsidP="00F270C9">
      <w:pPr>
        <w:contextualSpacing/>
        <w:rPr>
          <w:rFonts w:asciiTheme="minorHAnsi" w:hAnsiTheme="minorHAnsi" w:cstheme="minorHAnsi"/>
          <w:sz w:val="20"/>
          <w:szCs w:val="20"/>
        </w:rPr>
      </w:pPr>
      <w:r w:rsidRPr="00AD50CC">
        <w:rPr>
          <w:rFonts w:asciiTheme="minorHAnsi" w:hAnsiTheme="minorHAnsi" w:cstheme="minorHAnsi"/>
          <w:sz w:val="20"/>
          <w:szCs w:val="20"/>
        </w:rPr>
        <w:t xml:space="preserve">Naročnik </w:t>
      </w:r>
      <w:r w:rsidR="00FE6CFB" w:rsidRPr="00AD50CC">
        <w:rPr>
          <w:rFonts w:asciiTheme="minorHAnsi" w:hAnsiTheme="minorHAnsi" w:cstheme="minorHAnsi"/>
          <w:sz w:val="20"/>
          <w:szCs w:val="20"/>
        </w:rPr>
        <w:t>bo ponudbe najprej razvrstil glede na merilo</w:t>
      </w:r>
      <w:r w:rsidRPr="00AD50CC">
        <w:rPr>
          <w:rFonts w:asciiTheme="minorHAnsi" w:hAnsiTheme="minorHAnsi" w:cstheme="minorHAnsi"/>
          <w:sz w:val="20"/>
          <w:szCs w:val="20"/>
        </w:rPr>
        <w:t xml:space="preserve">, nato pa jih bo preveril z vidika ustreznosti zagotavljanja naročnikovih zahtev glede predmeta javnega naročila. </w:t>
      </w:r>
    </w:p>
    <w:p w14:paraId="01874E57" w14:textId="77777777" w:rsidR="00FE6CFB" w:rsidRPr="00AD50CC" w:rsidRDefault="00FE6CFB" w:rsidP="00F270C9">
      <w:pPr>
        <w:contextualSpacing/>
        <w:rPr>
          <w:rFonts w:asciiTheme="minorHAnsi" w:hAnsiTheme="minorHAnsi" w:cstheme="minorHAnsi"/>
          <w:sz w:val="20"/>
          <w:szCs w:val="20"/>
        </w:rPr>
      </w:pPr>
    </w:p>
    <w:p w14:paraId="66430C98" w14:textId="700B9735" w:rsidR="00F270C9" w:rsidRPr="00AD50CC" w:rsidRDefault="00F270C9" w:rsidP="00F270C9">
      <w:pPr>
        <w:contextualSpacing/>
        <w:rPr>
          <w:rFonts w:asciiTheme="minorHAnsi" w:hAnsiTheme="minorHAnsi" w:cstheme="minorHAnsi"/>
          <w:sz w:val="20"/>
          <w:szCs w:val="20"/>
        </w:rPr>
      </w:pPr>
      <w:r w:rsidRPr="00AD50CC">
        <w:rPr>
          <w:rFonts w:asciiTheme="minorHAnsi" w:hAnsiTheme="minorHAnsi" w:cstheme="minorHAnsi"/>
          <w:sz w:val="20"/>
          <w:szCs w:val="20"/>
        </w:rPr>
        <w:t xml:space="preserve">Za ponudnika, ki bo po </w:t>
      </w:r>
      <w:r w:rsidR="00FE6CFB" w:rsidRPr="00AD50CC">
        <w:rPr>
          <w:rFonts w:asciiTheme="minorHAnsi" w:hAnsiTheme="minorHAnsi" w:cstheme="minorHAnsi"/>
          <w:sz w:val="20"/>
          <w:szCs w:val="20"/>
        </w:rPr>
        <w:t>merilu</w:t>
      </w:r>
      <w:r w:rsidRPr="00AD50CC">
        <w:rPr>
          <w:rFonts w:asciiTheme="minorHAnsi" w:hAnsiTheme="minorHAnsi" w:cstheme="minorHAnsi"/>
          <w:sz w:val="20"/>
          <w:szCs w:val="20"/>
        </w:rPr>
        <w:t xml:space="preserve"> najugodnejši, bo naročnik preveril ali obstajajo razlogi za izključitev najugodnejšega ponudnika in ali ponudnik izpolnjuje pogoje za sodelovanje. </w:t>
      </w:r>
    </w:p>
    <w:p w14:paraId="1C676C8B" w14:textId="77777777" w:rsidR="00DC2578" w:rsidRDefault="00DC2578" w:rsidP="00DC2578">
      <w:pPr>
        <w:contextualSpacing/>
        <w:rPr>
          <w:rFonts w:asciiTheme="minorHAnsi" w:hAnsiTheme="minorHAnsi" w:cstheme="minorHAnsi"/>
          <w:sz w:val="20"/>
          <w:szCs w:val="20"/>
        </w:rPr>
      </w:pPr>
    </w:p>
    <w:p w14:paraId="067EFC95" w14:textId="77777777" w:rsidR="003318E4" w:rsidRPr="003271B2" w:rsidRDefault="003318E4" w:rsidP="00DC2578">
      <w:pPr>
        <w:contextualSpacing/>
        <w:rPr>
          <w:rFonts w:asciiTheme="minorHAnsi" w:hAnsiTheme="minorHAnsi" w:cstheme="minorHAnsi"/>
          <w:sz w:val="20"/>
          <w:szCs w:val="20"/>
        </w:rPr>
      </w:pPr>
    </w:p>
    <w:p w14:paraId="2F7ED4EB" w14:textId="18CB71DE"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 xml:space="preserve">V. </w:t>
      </w:r>
      <w:r w:rsidR="00795A12" w:rsidRPr="003271B2">
        <w:rPr>
          <w:rFonts w:asciiTheme="minorHAnsi" w:hAnsiTheme="minorHAnsi" w:cstheme="minorHAnsi"/>
          <w:b/>
          <w:sz w:val="20"/>
          <w:szCs w:val="20"/>
        </w:rPr>
        <w:t>POGODBA</w:t>
      </w:r>
    </w:p>
    <w:p w14:paraId="2FBB11C4" w14:textId="77777777" w:rsidR="00DC2578" w:rsidRPr="003271B2" w:rsidRDefault="00DC2578" w:rsidP="00DC2578">
      <w:pPr>
        <w:contextualSpacing/>
        <w:rPr>
          <w:rFonts w:asciiTheme="minorHAnsi" w:hAnsiTheme="minorHAnsi" w:cstheme="minorHAnsi"/>
          <w:sz w:val="20"/>
          <w:szCs w:val="20"/>
        </w:rPr>
      </w:pPr>
    </w:p>
    <w:p w14:paraId="71661AF9" w14:textId="77777777"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Naročnik bo z izbranim ponudnikom sklenil pogodbo v skladu z določbami vzorca pogodbe iz OBR-3. </w:t>
      </w:r>
    </w:p>
    <w:p w14:paraId="7525C4C1" w14:textId="77777777" w:rsidR="00892921" w:rsidRPr="00892921" w:rsidRDefault="00892921" w:rsidP="00892921">
      <w:pPr>
        <w:contextualSpacing/>
        <w:rPr>
          <w:rFonts w:asciiTheme="minorHAnsi" w:hAnsiTheme="minorHAnsi" w:cstheme="minorHAnsi"/>
          <w:sz w:val="20"/>
          <w:szCs w:val="20"/>
        </w:rPr>
      </w:pPr>
    </w:p>
    <w:p w14:paraId="44FA1B85" w14:textId="441DB03A" w:rsidR="00892921" w:rsidRPr="00892921" w:rsidRDefault="00892921" w:rsidP="00892921">
      <w:pPr>
        <w:contextualSpacing/>
        <w:rPr>
          <w:rFonts w:asciiTheme="minorHAnsi" w:hAnsiTheme="minorHAnsi" w:cstheme="minorHAnsi"/>
          <w:sz w:val="20"/>
          <w:szCs w:val="20"/>
        </w:rPr>
      </w:pPr>
      <w:r w:rsidRPr="00892921">
        <w:rPr>
          <w:rFonts w:asciiTheme="minorHAnsi" w:hAnsiTheme="minorHAnsi" w:cstheme="minorHAnsi"/>
          <w:sz w:val="20"/>
          <w:szCs w:val="20"/>
        </w:rPr>
        <w:t xml:space="preserve">Pogodbo je treba podpisati v roku deset (10) dni od prejema naročnikovega poziva k podpisu pogodbe. </w:t>
      </w:r>
    </w:p>
    <w:p w14:paraId="4AA1E285" w14:textId="77777777" w:rsidR="00DC2578" w:rsidRPr="003271B2" w:rsidRDefault="00DC2578" w:rsidP="00DC2578">
      <w:pPr>
        <w:contextualSpacing/>
        <w:rPr>
          <w:rFonts w:asciiTheme="minorHAnsi" w:hAnsiTheme="minorHAnsi" w:cstheme="minorHAnsi"/>
          <w:sz w:val="20"/>
          <w:szCs w:val="20"/>
        </w:rPr>
      </w:pPr>
    </w:p>
    <w:p w14:paraId="3F7BE334" w14:textId="77777777" w:rsidR="00DC2578" w:rsidRPr="003271B2" w:rsidRDefault="00DC2578" w:rsidP="00DC2578">
      <w:pPr>
        <w:contextualSpacing/>
        <w:rPr>
          <w:rFonts w:asciiTheme="minorHAnsi" w:hAnsiTheme="minorHAnsi" w:cstheme="minorHAnsi"/>
          <w:sz w:val="20"/>
          <w:szCs w:val="20"/>
        </w:rPr>
      </w:pPr>
    </w:p>
    <w:p w14:paraId="0EC82865" w14:textId="629B5600" w:rsidR="00DC2578" w:rsidRPr="003271B2" w:rsidRDefault="00DC2578" w:rsidP="00DC2578">
      <w:pPr>
        <w:pStyle w:val="Naslov8"/>
        <w:spacing w:before="0"/>
        <w:contextualSpacing/>
        <w:rPr>
          <w:rFonts w:asciiTheme="minorHAnsi" w:hAnsiTheme="minorHAnsi" w:cstheme="minorHAnsi"/>
          <w:b/>
          <w:sz w:val="20"/>
          <w:szCs w:val="20"/>
        </w:rPr>
      </w:pPr>
      <w:r w:rsidRPr="003271B2">
        <w:rPr>
          <w:rFonts w:asciiTheme="minorHAnsi" w:hAnsiTheme="minorHAnsi" w:cstheme="minorHAnsi"/>
          <w:b/>
          <w:sz w:val="20"/>
          <w:szCs w:val="20"/>
        </w:rPr>
        <w:t>VI</w:t>
      </w:r>
      <w:r w:rsidR="00BF4144" w:rsidRPr="003271B2">
        <w:rPr>
          <w:rFonts w:asciiTheme="minorHAnsi" w:hAnsiTheme="minorHAnsi" w:cstheme="minorHAnsi"/>
          <w:b/>
          <w:sz w:val="20"/>
          <w:szCs w:val="20"/>
        </w:rPr>
        <w:t>I</w:t>
      </w:r>
      <w:r w:rsidRPr="003271B2">
        <w:rPr>
          <w:rFonts w:asciiTheme="minorHAnsi" w:hAnsiTheme="minorHAnsi" w:cstheme="minorHAnsi"/>
          <w:b/>
          <w:sz w:val="20"/>
          <w:szCs w:val="20"/>
        </w:rPr>
        <w:t>. PRAVNO VARSTVO</w:t>
      </w:r>
    </w:p>
    <w:p w14:paraId="2FC270C0" w14:textId="77777777" w:rsidR="00DC2578" w:rsidRPr="003271B2" w:rsidRDefault="00DC2578" w:rsidP="00DC2578">
      <w:pPr>
        <w:contextualSpacing/>
        <w:rPr>
          <w:rFonts w:asciiTheme="minorHAnsi" w:hAnsiTheme="minorHAnsi" w:cstheme="minorHAnsi"/>
          <w:sz w:val="20"/>
          <w:szCs w:val="20"/>
        </w:rPr>
      </w:pPr>
    </w:p>
    <w:p w14:paraId="0CCEA471" w14:textId="74081AF4"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Pravno varstvo ponudnikov v postopku javnega naročanja je zagotovljeno v skladu z določbami Zakona o pravnem varstvu v postopkih javnega naročanja (</w:t>
      </w:r>
      <w:r w:rsidR="00FE6CFB" w:rsidRPr="00FE6CFB">
        <w:rPr>
          <w:rFonts w:asciiTheme="minorHAnsi" w:hAnsiTheme="minorHAnsi" w:cstheme="minorHAnsi"/>
          <w:sz w:val="20"/>
          <w:szCs w:val="20"/>
        </w:rPr>
        <w:t>Uradni list RS, št. 43/11, 60/11 – ZTP-D, 63/13 in 90/14 – ZDU-1I</w:t>
      </w:r>
      <w:r w:rsidRPr="00892921">
        <w:rPr>
          <w:rFonts w:asciiTheme="minorHAnsi" w:hAnsiTheme="minorHAnsi" w:cstheme="minorHAnsi"/>
          <w:sz w:val="20"/>
          <w:szCs w:val="20"/>
        </w:rPr>
        <w:t>; v nadaljevanju: ZPVPJN), po postopku in na način kot ga določa zakon.</w:t>
      </w:r>
    </w:p>
    <w:p w14:paraId="6E8736D3" w14:textId="77777777" w:rsidR="00892921" w:rsidRPr="00892921" w:rsidRDefault="00892921" w:rsidP="00892921">
      <w:pPr>
        <w:widowControl w:val="0"/>
        <w:rPr>
          <w:rFonts w:asciiTheme="minorHAnsi" w:hAnsiTheme="minorHAnsi" w:cstheme="minorHAnsi"/>
          <w:sz w:val="20"/>
          <w:szCs w:val="20"/>
        </w:rPr>
      </w:pPr>
    </w:p>
    <w:p w14:paraId="544F2A3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Zahteva za pravno varstvo v postopkih javnega naročanja se lahko vloži v vseh stopnjah postopka oddaje javnega naročila zoper vsako ravnanje naročnika, razen če zakon, ki ureja oddajo javnih naročil, ali ZPVPJN ne določa drugače. Zahtevo za pravno varstvo lahko vloži aktivno legitimirana oseba, kot jo določa 14. člen ZPVPJN.</w:t>
      </w:r>
    </w:p>
    <w:p w14:paraId="7C12AF94" w14:textId="77777777" w:rsidR="00892921" w:rsidRPr="00892921" w:rsidRDefault="00892921" w:rsidP="00892921">
      <w:pPr>
        <w:widowControl w:val="0"/>
        <w:rPr>
          <w:rFonts w:asciiTheme="minorHAnsi" w:hAnsiTheme="minorHAnsi" w:cstheme="minorHAnsi"/>
          <w:sz w:val="20"/>
          <w:szCs w:val="20"/>
        </w:rPr>
      </w:pPr>
    </w:p>
    <w:p w14:paraId="73E6C4C9"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mora vsebovati:</w:t>
      </w:r>
    </w:p>
    <w:p w14:paraId="77185551"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in naslov vlagatelja zahtevka (v nadaljnjem besedilu: vlagatelj) ter kontaktno osebo,</w:t>
      </w:r>
    </w:p>
    <w:p w14:paraId="7B8DFFD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ime naročnika,</w:t>
      </w:r>
    </w:p>
    <w:p w14:paraId="119C6E84"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oznako javnega naročila,</w:t>
      </w:r>
    </w:p>
    <w:p w14:paraId="3948733A"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predmet javnega naročila,</w:t>
      </w:r>
    </w:p>
    <w:p w14:paraId="2B795788"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očitane kršitve,</w:t>
      </w:r>
    </w:p>
    <w:p w14:paraId="691FBF9D"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dejstva in dokaze, s katerimi se kršitve dokazujejo,</w:t>
      </w:r>
    </w:p>
    <w:p w14:paraId="0206E79E"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pooblastilo za zastopanje v predrevizijskem in revizijskem postopku, če vlagatelj nastopa s pooblaščencem,</w:t>
      </w:r>
    </w:p>
    <w:p w14:paraId="5DF05C5B" w14:textId="77777777" w:rsidR="00892921" w:rsidRPr="00892921" w:rsidRDefault="00892921" w:rsidP="004B6558">
      <w:pPr>
        <w:widowControl w:val="0"/>
        <w:numPr>
          <w:ilvl w:val="0"/>
          <w:numId w:val="6"/>
        </w:numPr>
        <w:rPr>
          <w:rFonts w:asciiTheme="minorHAnsi" w:hAnsiTheme="minorHAnsi" w:cstheme="minorHAnsi"/>
          <w:sz w:val="20"/>
          <w:szCs w:val="20"/>
        </w:rPr>
      </w:pPr>
      <w:r w:rsidRPr="00892921">
        <w:rPr>
          <w:rFonts w:asciiTheme="minorHAnsi" w:hAnsiTheme="minorHAnsi" w:cstheme="minorHAnsi"/>
          <w:sz w:val="20"/>
          <w:szCs w:val="20"/>
        </w:rPr>
        <w:t xml:space="preserve">navedbo, ali gre v konkretnem postopku javnega naročila za sofinanciranje iz evropskih sredstev in iz </w:t>
      </w:r>
      <w:r w:rsidRPr="00892921">
        <w:rPr>
          <w:rFonts w:asciiTheme="minorHAnsi" w:hAnsiTheme="minorHAnsi" w:cstheme="minorHAnsi"/>
          <w:sz w:val="20"/>
          <w:szCs w:val="20"/>
        </w:rPr>
        <w:lastRenderedPageBreak/>
        <w:t>katerega sklada.</w:t>
      </w:r>
    </w:p>
    <w:p w14:paraId="69140598" w14:textId="77777777" w:rsidR="00892921" w:rsidRPr="00892921" w:rsidRDefault="00892921" w:rsidP="00892921">
      <w:pPr>
        <w:widowControl w:val="0"/>
        <w:rPr>
          <w:rFonts w:asciiTheme="minorHAnsi" w:hAnsiTheme="minorHAnsi" w:cstheme="minorHAnsi"/>
          <w:sz w:val="20"/>
          <w:szCs w:val="20"/>
        </w:rPr>
      </w:pPr>
    </w:p>
    <w:p w14:paraId="402796B3"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Vlagatelj mora v skladu s prvo alinejo prvega odstavka 71. člena ZPVPJN zahtevku za revizijo priložiti potrdilo o plačilu takse v višini 1.500,00 EUR.</w:t>
      </w:r>
    </w:p>
    <w:p w14:paraId="49CD1BE1" w14:textId="77777777" w:rsidR="00892921" w:rsidRPr="00892921" w:rsidRDefault="00892921" w:rsidP="00892921">
      <w:pPr>
        <w:widowControl w:val="0"/>
        <w:rPr>
          <w:rFonts w:asciiTheme="minorHAnsi" w:hAnsiTheme="minorHAnsi" w:cstheme="minorHAnsi"/>
          <w:sz w:val="20"/>
          <w:szCs w:val="20"/>
        </w:rPr>
      </w:pPr>
    </w:p>
    <w:p w14:paraId="5CB3722F"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Takso je potrebno vplačati na podračun, odprt pri Banki Slovenije za namen plačila taks za predrevizijski in revizijski postopek, številka 01100-1000358802 – izvrševanje proračuna RS. Pri tem mora vlagatelj na plačilnem nalogu vpisati naslednje podatke v predpolje in polje sklicevanja na številko odobritve: 11 16110-7111290-XXXXXXLL (oznaka X pomeni št. objave javnega naročila, oznaka L pa pomeni označbo leta. V kolikor je št. objave javnega naročila krajša od šestih znakov, se na manjkajoča mesta spredaj vpiše 0).</w:t>
      </w:r>
    </w:p>
    <w:p w14:paraId="6B30610B" w14:textId="77777777" w:rsidR="00892921" w:rsidRPr="00892921" w:rsidRDefault="00892921" w:rsidP="00892921">
      <w:pPr>
        <w:widowControl w:val="0"/>
        <w:rPr>
          <w:rFonts w:asciiTheme="minorHAnsi" w:hAnsiTheme="minorHAnsi" w:cstheme="minorHAnsi"/>
          <w:sz w:val="20"/>
          <w:szCs w:val="20"/>
        </w:rPr>
      </w:pPr>
    </w:p>
    <w:p w14:paraId="3A07D962" w14:textId="77777777"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 xml:space="preserve">Zahtevek za revizijo se vloži pisno neposredno pri naročniku, po pošti priporočeno ali priporočano s povratnico. Vlagatelj mora kopijo zahtevka za revizijo hkrati posredovati ministrstvu, pristojnemu za javna naročila. </w:t>
      </w:r>
    </w:p>
    <w:p w14:paraId="5A2B5E24" w14:textId="77777777" w:rsidR="00892921" w:rsidRPr="00892921" w:rsidRDefault="00892921" w:rsidP="00892921">
      <w:pPr>
        <w:widowControl w:val="0"/>
        <w:rPr>
          <w:rFonts w:asciiTheme="minorHAnsi" w:hAnsiTheme="minorHAnsi" w:cstheme="minorHAnsi"/>
          <w:sz w:val="20"/>
          <w:szCs w:val="20"/>
        </w:rPr>
      </w:pPr>
    </w:p>
    <w:p w14:paraId="4CC7673D" w14:textId="00020AF2" w:rsidR="00892921" w:rsidRPr="00892921" w:rsidRDefault="00892921" w:rsidP="00892921">
      <w:pPr>
        <w:widowControl w:val="0"/>
        <w:rPr>
          <w:rFonts w:asciiTheme="minorHAnsi" w:hAnsiTheme="minorHAnsi" w:cstheme="minorHAnsi"/>
          <w:sz w:val="20"/>
          <w:szCs w:val="20"/>
        </w:rPr>
      </w:pPr>
      <w:r w:rsidRPr="00892921">
        <w:rPr>
          <w:rFonts w:asciiTheme="minorHAnsi" w:hAnsiTheme="minorHAnsi" w:cstheme="minorHAnsi"/>
          <w:sz w:val="20"/>
          <w:szCs w:val="20"/>
        </w:rPr>
        <w:t>Zahtevek za revizijo, ki se nanaša na vsebino objave, povabil</w:t>
      </w:r>
      <w:r w:rsidR="00F24326">
        <w:rPr>
          <w:rFonts w:asciiTheme="minorHAnsi" w:hAnsiTheme="minorHAnsi" w:cstheme="minorHAnsi"/>
          <w:sz w:val="20"/>
          <w:szCs w:val="20"/>
        </w:rPr>
        <w:t xml:space="preserve">o k oddaji ponudbe ali </w:t>
      </w:r>
      <w:r w:rsidRPr="00892921">
        <w:rPr>
          <w:rFonts w:asciiTheme="minorHAnsi" w:hAnsiTheme="minorHAnsi" w:cstheme="minorHAnsi"/>
          <w:sz w:val="20"/>
          <w:szCs w:val="20"/>
        </w:rPr>
        <w:t>dokumentacijo</w:t>
      </w:r>
      <w:r w:rsidR="00F24326">
        <w:rPr>
          <w:rFonts w:asciiTheme="minorHAnsi" w:hAnsiTheme="minorHAnsi" w:cstheme="minorHAnsi"/>
          <w:sz w:val="20"/>
          <w:szCs w:val="20"/>
        </w:rPr>
        <w:t xml:space="preserve"> v zvezi z oddajo javnega naročila</w:t>
      </w:r>
      <w:r w:rsidRPr="00892921">
        <w:rPr>
          <w:rFonts w:asciiTheme="minorHAnsi" w:hAnsiTheme="minorHAnsi" w:cstheme="minorHAnsi"/>
          <w:sz w:val="20"/>
          <w:szCs w:val="20"/>
        </w:rPr>
        <w:t>, se lahko vloži najpozneje pet delovnih dni po poteku roka za predložitev ponudb.</w:t>
      </w:r>
    </w:p>
    <w:p w14:paraId="3766B4DC" w14:textId="633BE50D" w:rsidR="00795A12" w:rsidRPr="003271B2" w:rsidRDefault="00892921" w:rsidP="005F3309">
      <w:pPr>
        <w:widowControl w:val="0"/>
        <w:rPr>
          <w:rFonts w:asciiTheme="minorHAnsi" w:hAnsiTheme="minorHAnsi" w:cstheme="minorHAnsi"/>
          <w:sz w:val="20"/>
          <w:szCs w:val="20"/>
        </w:rPr>
      </w:pPr>
      <w:r w:rsidRPr="00892921">
        <w:rPr>
          <w:rFonts w:asciiTheme="minorHAnsi" w:hAnsiTheme="minorHAnsi" w:cstheme="minorHAnsi"/>
          <w:sz w:val="20"/>
          <w:szCs w:val="20"/>
        </w:rPr>
        <w:t>Če naročnik ugotovi, da zahtevek za revizijo ni bil vložen pravočasno ali ga ni vložila aktivno legitimirana oseba iz 14. člena ZPVPJN, da vlagatelj v skladu z drugim odstavkom 15. člena ZPVPJN ni predložil potrdila o plačilu takse ali da ni bila plačana ustrezna taksa, ga najpozneje v treh delovnih dneh od prejema s sklepom zavrže.</w:t>
      </w:r>
      <w:r w:rsidR="00795A12" w:rsidRPr="003271B2">
        <w:rPr>
          <w:rFonts w:asciiTheme="minorHAnsi" w:hAnsiTheme="minorHAnsi" w:cstheme="minorHAnsi"/>
          <w:sz w:val="20"/>
          <w:szCs w:val="20"/>
        </w:rPr>
        <w:br w:type="page"/>
      </w:r>
    </w:p>
    <w:p w14:paraId="7A352041" w14:textId="77777777" w:rsidR="00DC2578" w:rsidRDefault="00EF123E" w:rsidP="00DC2578">
      <w:pPr>
        <w:contextualSpacing/>
        <w:rPr>
          <w:rFonts w:asciiTheme="minorHAnsi" w:hAnsiTheme="minorHAnsi" w:cstheme="minorHAnsi"/>
          <w:sz w:val="20"/>
          <w:szCs w:val="20"/>
        </w:rPr>
      </w:pPr>
      <w:r w:rsidRPr="003271B2">
        <w:rPr>
          <w:rFonts w:asciiTheme="minorHAnsi" w:hAnsiTheme="minorHAnsi" w:cstheme="minorHAnsi"/>
          <w:sz w:val="20"/>
          <w:szCs w:val="20"/>
        </w:rPr>
        <w:lastRenderedPageBreak/>
        <w:t>PONUDNIK</w:t>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Pr="003271B2">
        <w:rPr>
          <w:rFonts w:asciiTheme="minorHAnsi" w:hAnsiTheme="minorHAnsi" w:cstheme="minorHAnsi"/>
          <w:sz w:val="20"/>
          <w:szCs w:val="20"/>
        </w:rPr>
        <w:tab/>
      </w:r>
      <w:r w:rsidR="00DC2578" w:rsidRPr="003271B2">
        <w:rPr>
          <w:rFonts w:asciiTheme="minorHAnsi" w:hAnsiTheme="minorHAnsi" w:cstheme="minorHAnsi"/>
          <w:sz w:val="20"/>
          <w:szCs w:val="20"/>
        </w:rPr>
        <w:t>OBR-1</w:t>
      </w:r>
    </w:p>
    <w:p w14:paraId="29C1C60E" w14:textId="77777777" w:rsidR="00CC0AC2" w:rsidRPr="003271B2" w:rsidRDefault="00CC0AC2" w:rsidP="00DC2578">
      <w:pPr>
        <w:contextualSpacing/>
        <w:rPr>
          <w:rFonts w:asciiTheme="minorHAnsi" w:hAnsiTheme="minorHAnsi" w:cstheme="minorHAnsi"/>
          <w:sz w:val="20"/>
          <w:szCs w:val="20"/>
        </w:rPr>
      </w:pPr>
    </w:p>
    <w:permStart w:id="817064374" w:edGrp="everyone"/>
    <w:p w14:paraId="303B9EE3" w14:textId="39F9B329" w:rsidR="00DC2578" w:rsidRPr="003271B2" w:rsidRDefault="005B7535"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6"/>
            <w:enabled/>
            <w:calcOnExit w:val="0"/>
            <w:textInput/>
          </w:ffData>
        </w:fldChar>
      </w:r>
      <w:bookmarkStart w:id="2" w:name="Besedilo6"/>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2"/>
      <w:permEnd w:id="817064374"/>
    </w:p>
    <w:p w14:paraId="7A4B3C95" w14:textId="77777777" w:rsidR="00EF123E" w:rsidRPr="003271B2" w:rsidRDefault="00EF123E" w:rsidP="00DC2578">
      <w:pPr>
        <w:contextualSpacing/>
        <w:rPr>
          <w:rFonts w:asciiTheme="minorHAnsi" w:hAnsiTheme="minorHAnsi" w:cstheme="minorHAnsi"/>
          <w:sz w:val="20"/>
          <w:szCs w:val="20"/>
        </w:rPr>
      </w:pPr>
    </w:p>
    <w:p w14:paraId="279B1C1C" w14:textId="3463ABA4" w:rsidR="00DC2578" w:rsidRDefault="00DC2578" w:rsidP="003318E4">
      <w:pPr>
        <w:contextualSpacing/>
        <w:jc w:val="center"/>
        <w:rPr>
          <w:rFonts w:asciiTheme="minorHAnsi" w:hAnsiTheme="minorHAnsi" w:cstheme="minorHAnsi"/>
          <w:b/>
          <w:bCs/>
          <w:sz w:val="20"/>
        </w:rPr>
      </w:pPr>
      <w:r w:rsidRPr="003271B2">
        <w:rPr>
          <w:rFonts w:asciiTheme="minorHAnsi" w:hAnsiTheme="minorHAnsi" w:cstheme="minorHAnsi"/>
          <w:b/>
          <w:bCs/>
          <w:sz w:val="20"/>
          <w:szCs w:val="20"/>
        </w:rPr>
        <w:t xml:space="preserve">PONUDBA ZA </w:t>
      </w:r>
      <w:r w:rsidR="00D71A0C" w:rsidRPr="00D71A0C">
        <w:rPr>
          <w:rFonts w:asciiTheme="minorHAnsi" w:hAnsiTheme="minorHAnsi" w:cstheme="minorHAnsi"/>
          <w:b/>
          <w:bCs/>
          <w:sz w:val="20"/>
        </w:rPr>
        <w:t>VZDRŽEVANJE INFORMACIJSKEGA SISTEMA PANTHEON</w:t>
      </w:r>
    </w:p>
    <w:p w14:paraId="44A0EF28" w14:textId="77777777" w:rsidR="003318E4" w:rsidRPr="003271B2" w:rsidRDefault="003318E4" w:rsidP="003318E4">
      <w:pPr>
        <w:contextualSpacing/>
        <w:jc w:val="center"/>
        <w:rPr>
          <w:rFonts w:asciiTheme="minorHAnsi" w:hAnsiTheme="minorHAnsi" w:cstheme="minorHAnsi"/>
          <w:b/>
          <w:bCs/>
          <w:iCs/>
          <w:sz w:val="20"/>
          <w:szCs w:val="20"/>
          <w:u w:val="single"/>
        </w:rPr>
      </w:pPr>
    </w:p>
    <w:p w14:paraId="04923744"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1. PONUDNIK</w:t>
      </w:r>
    </w:p>
    <w:p w14:paraId="785EDE0D" w14:textId="77777777" w:rsidR="00DC2578" w:rsidRPr="003271B2" w:rsidRDefault="00DC2578" w:rsidP="00DC2578">
      <w:pPr>
        <w:contextualSpacing/>
        <w:rPr>
          <w:rFonts w:asciiTheme="minorHAnsi" w:hAnsiTheme="minorHAnsi" w:cstheme="minorHAnsi"/>
          <w:b/>
          <w:bCs/>
          <w:iCs/>
          <w:sz w:val="20"/>
          <w:szCs w:val="20"/>
          <w:u w:val="single"/>
        </w:rPr>
      </w:pPr>
    </w:p>
    <w:p w14:paraId="6A799B52" w14:textId="77777777" w:rsidR="00DC2578"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PODATKI O PONUDNIKU IN PODIZVAJALCIH OZ. IZVAJALCIH V SKUPNEM NASTOPU </w:t>
      </w:r>
    </w:p>
    <w:p w14:paraId="4584711B" w14:textId="77777777" w:rsidR="009448BF" w:rsidRPr="003271B2" w:rsidRDefault="009448BF" w:rsidP="00DC2578">
      <w:pPr>
        <w:contextualSpacing/>
        <w:rPr>
          <w:rFonts w:asciiTheme="minorHAnsi" w:hAnsiTheme="minorHAnsi" w:cstheme="minorHAnsi"/>
          <w:b/>
          <w:bCs/>
          <w:iCs/>
          <w:sz w:val="20"/>
          <w:szCs w:val="20"/>
        </w:rPr>
      </w:pPr>
    </w:p>
    <w:p w14:paraId="564889B4"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PONUDNIK OZ. POSLOVODEČI (v primeru skupnega nastopa):</w:t>
      </w:r>
    </w:p>
    <w:p w14:paraId="37D7B454" w14:textId="77777777" w:rsidR="00DC2578" w:rsidRPr="003271B2" w:rsidRDefault="00DC2578" w:rsidP="00DC2578">
      <w:pPr>
        <w:contextualSpacing/>
        <w:rPr>
          <w:rFonts w:asciiTheme="minorHAnsi" w:hAnsiTheme="minorHAnsi" w:cstheme="minorHAnsi"/>
          <w:b/>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1"/>
        <w:gridCol w:w="4509"/>
      </w:tblGrid>
      <w:tr w:rsidR="00DC2578" w:rsidRPr="003271B2" w14:paraId="64A539B0" w14:textId="77777777" w:rsidTr="00A05ABE">
        <w:tc>
          <w:tcPr>
            <w:tcW w:w="4551" w:type="dxa"/>
            <w:shd w:val="clear" w:color="auto" w:fill="auto"/>
          </w:tcPr>
          <w:p w14:paraId="692DD09B" w14:textId="77777777" w:rsidR="00DC2578" w:rsidRPr="003271B2" w:rsidRDefault="00DC2578" w:rsidP="00780875">
            <w:pPr>
              <w:contextualSpacing/>
              <w:rPr>
                <w:rFonts w:asciiTheme="minorHAnsi" w:hAnsiTheme="minorHAnsi" w:cstheme="minorHAnsi"/>
                <w:bCs/>
                <w:iCs/>
                <w:sz w:val="20"/>
                <w:szCs w:val="20"/>
              </w:rPr>
            </w:pPr>
          </w:p>
          <w:p w14:paraId="1DA8BF3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Naziv oz. popolna firma ponudnika</w:t>
            </w:r>
          </w:p>
          <w:p w14:paraId="6DBBC8CA" w14:textId="77777777" w:rsidR="00DC2578" w:rsidRPr="003271B2" w:rsidRDefault="00DC2578" w:rsidP="00780875">
            <w:pPr>
              <w:contextualSpacing/>
              <w:rPr>
                <w:rFonts w:asciiTheme="minorHAnsi" w:hAnsiTheme="minorHAnsi" w:cstheme="minorHAnsi"/>
                <w:bCs/>
                <w:iCs/>
                <w:sz w:val="20"/>
                <w:szCs w:val="20"/>
              </w:rPr>
            </w:pPr>
          </w:p>
        </w:tc>
        <w:permStart w:id="1546784704" w:edGrp="everyone"/>
        <w:tc>
          <w:tcPr>
            <w:tcW w:w="4509" w:type="dxa"/>
            <w:shd w:val="clear" w:color="auto" w:fill="auto"/>
            <w:vAlign w:val="center"/>
          </w:tcPr>
          <w:p w14:paraId="5812CF3D" w14:textId="7EC0FA64"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bookmarkStart w:id="3" w:name="Besedilo7"/>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bookmarkEnd w:id="3"/>
            <w:permEnd w:id="1546784704"/>
          </w:p>
        </w:tc>
      </w:tr>
      <w:tr w:rsidR="00DC2578" w:rsidRPr="003271B2" w14:paraId="769CA326" w14:textId="77777777" w:rsidTr="00A05ABE">
        <w:tc>
          <w:tcPr>
            <w:tcW w:w="4551" w:type="dxa"/>
            <w:shd w:val="clear" w:color="auto" w:fill="auto"/>
          </w:tcPr>
          <w:p w14:paraId="31A30FAC" w14:textId="77777777" w:rsidR="00DC2578" w:rsidRPr="003271B2" w:rsidRDefault="00DC2578" w:rsidP="00780875">
            <w:pPr>
              <w:contextualSpacing/>
              <w:rPr>
                <w:rFonts w:asciiTheme="minorHAnsi" w:hAnsiTheme="minorHAnsi" w:cstheme="minorHAnsi"/>
                <w:bCs/>
                <w:iCs/>
                <w:sz w:val="20"/>
                <w:szCs w:val="20"/>
              </w:rPr>
            </w:pPr>
          </w:p>
          <w:p w14:paraId="579D013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Sedež ponudnika</w:t>
            </w:r>
          </w:p>
          <w:p w14:paraId="3D43881F" w14:textId="77777777" w:rsidR="00DC2578" w:rsidRPr="003271B2" w:rsidRDefault="00DC2578" w:rsidP="00780875">
            <w:pPr>
              <w:contextualSpacing/>
              <w:rPr>
                <w:rFonts w:asciiTheme="minorHAnsi" w:hAnsiTheme="minorHAnsi" w:cstheme="minorHAnsi"/>
                <w:bCs/>
                <w:iCs/>
                <w:sz w:val="20"/>
                <w:szCs w:val="20"/>
              </w:rPr>
            </w:pPr>
          </w:p>
        </w:tc>
        <w:permStart w:id="681519093" w:edGrp="everyone"/>
        <w:tc>
          <w:tcPr>
            <w:tcW w:w="4509" w:type="dxa"/>
            <w:shd w:val="clear" w:color="auto" w:fill="auto"/>
            <w:vAlign w:val="center"/>
          </w:tcPr>
          <w:p w14:paraId="62C9E680" w14:textId="47B67C46"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81519093"/>
          </w:p>
        </w:tc>
      </w:tr>
      <w:tr w:rsidR="00DC2578" w:rsidRPr="003271B2" w14:paraId="3EBE72A5" w14:textId="77777777" w:rsidTr="00A05ABE">
        <w:tc>
          <w:tcPr>
            <w:tcW w:w="4551" w:type="dxa"/>
            <w:shd w:val="clear" w:color="auto" w:fill="auto"/>
            <w:vAlign w:val="center"/>
          </w:tcPr>
          <w:p w14:paraId="2ADFA828" w14:textId="77777777" w:rsidR="005B7535" w:rsidRPr="003271B2" w:rsidRDefault="005B7535" w:rsidP="005B7535">
            <w:pPr>
              <w:contextualSpacing/>
              <w:jc w:val="left"/>
              <w:rPr>
                <w:rFonts w:asciiTheme="minorHAnsi" w:hAnsiTheme="minorHAnsi" w:cstheme="minorHAnsi"/>
                <w:bCs/>
                <w:iCs/>
                <w:sz w:val="20"/>
                <w:szCs w:val="20"/>
              </w:rPr>
            </w:pPr>
          </w:p>
          <w:p w14:paraId="6142D6DA" w14:textId="77777777" w:rsidR="005B7535" w:rsidRPr="003271B2" w:rsidRDefault="00DC2578" w:rsidP="005B7535">
            <w:pPr>
              <w:contextualSpacing/>
              <w:jc w:val="left"/>
              <w:rPr>
                <w:rFonts w:asciiTheme="minorHAnsi" w:hAnsiTheme="minorHAnsi" w:cstheme="minorHAnsi"/>
                <w:bCs/>
                <w:iCs/>
                <w:sz w:val="20"/>
                <w:szCs w:val="20"/>
              </w:rPr>
            </w:pPr>
            <w:r w:rsidRPr="003271B2">
              <w:rPr>
                <w:rFonts w:asciiTheme="minorHAnsi" w:hAnsiTheme="minorHAnsi" w:cstheme="minorHAnsi"/>
                <w:bCs/>
                <w:iCs/>
                <w:sz w:val="20"/>
                <w:szCs w:val="20"/>
              </w:rPr>
              <w:t>Odgovorna/e oseba/e oziroma zakoniti zast</w:t>
            </w:r>
            <w:r w:rsidR="005B7535" w:rsidRPr="003271B2">
              <w:rPr>
                <w:rFonts w:asciiTheme="minorHAnsi" w:hAnsiTheme="minorHAnsi" w:cstheme="minorHAnsi"/>
                <w:bCs/>
                <w:iCs/>
                <w:sz w:val="20"/>
                <w:szCs w:val="20"/>
              </w:rPr>
              <w:t>opnik(i) (podpisnik(i) pogodbe)</w:t>
            </w:r>
          </w:p>
          <w:p w14:paraId="2E6195EB" w14:textId="22292E09" w:rsidR="005B7535" w:rsidRPr="003271B2" w:rsidRDefault="005B7535" w:rsidP="005B7535">
            <w:pPr>
              <w:contextualSpacing/>
              <w:jc w:val="left"/>
              <w:rPr>
                <w:rFonts w:asciiTheme="minorHAnsi" w:hAnsiTheme="minorHAnsi" w:cstheme="minorHAnsi"/>
                <w:bCs/>
                <w:iCs/>
                <w:sz w:val="20"/>
                <w:szCs w:val="20"/>
              </w:rPr>
            </w:pPr>
          </w:p>
        </w:tc>
        <w:permStart w:id="1524632311" w:edGrp="everyone"/>
        <w:tc>
          <w:tcPr>
            <w:tcW w:w="4509" w:type="dxa"/>
            <w:shd w:val="clear" w:color="auto" w:fill="auto"/>
            <w:vAlign w:val="center"/>
          </w:tcPr>
          <w:p w14:paraId="70C13295" w14:textId="0D9B094B"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524632311"/>
          </w:p>
        </w:tc>
      </w:tr>
      <w:tr w:rsidR="00DC2578" w:rsidRPr="003271B2" w14:paraId="33964788" w14:textId="77777777" w:rsidTr="00A05ABE">
        <w:tc>
          <w:tcPr>
            <w:tcW w:w="4551" w:type="dxa"/>
            <w:shd w:val="clear" w:color="auto" w:fill="auto"/>
          </w:tcPr>
          <w:p w14:paraId="2B40E8CD" w14:textId="77777777" w:rsidR="00DC2578" w:rsidRPr="003271B2" w:rsidRDefault="00DC2578" w:rsidP="00780875">
            <w:pPr>
              <w:contextualSpacing/>
              <w:rPr>
                <w:rFonts w:asciiTheme="minorHAnsi" w:hAnsiTheme="minorHAnsi" w:cstheme="minorHAnsi"/>
                <w:bCs/>
                <w:iCs/>
                <w:sz w:val="20"/>
                <w:szCs w:val="20"/>
              </w:rPr>
            </w:pPr>
          </w:p>
          <w:p w14:paraId="742FD789"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Kontaktna oseba</w:t>
            </w:r>
          </w:p>
          <w:p w14:paraId="6A6CA584" w14:textId="77777777" w:rsidR="00DC2578" w:rsidRPr="003271B2" w:rsidRDefault="00DC2578" w:rsidP="00780875">
            <w:pPr>
              <w:contextualSpacing/>
              <w:rPr>
                <w:rFonts w:asciiTheme="minorHAnsi" w:hAnsiTheme="minorHAnsi" w:cstheme="minorHAnsi"/>
                <w:bCs/>
                <w:iCs/>
                <w:sz w:val="20"/>
                <w:szCs w:val="20"/>
              </w:rPr>
            </w:pPr>
          </w:p>
        </w:tc>
        <w:permStart w:id="162405854" w:edGrp="everyone"/>
        <w:tc>
          <w:tcPr>
            <w:tcW w:w="4509" w:type="dxa"/>
            <w:shd w:val="clear" w:color="auto" w:fill="auto"/>
            <w:vAlign w:val="center"/>
          </w:tcPr>
          <w:p w14:paraId="6516B7CE" w14:textId="7026AA1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2405854"/>
          </w:p>
        </w:tc>
      </w:tr>
      <w:tr w:rsidR="00DC2578" w:rsidRPr="003271B2" w14:paraId="6BCE1A5F" w14:textId="77777777" w:rsidTr="00A05ABE">
        <w:tc>
          <w:tcPr>
            <w:tcW w:w="4551" w:type="dxa"/>
            <w:shd w:val="clear" w:color="auto" w:fill="auto"/>
          </w:tcPr>
          <w:p w14:paraId="27430340" w14:textId="77777777" w:rsidR="00DC2578" w:rsidRPr="003271B2" w:rsidRDefault="00DC2578" w:rsidP="00780875">
            <w:pPr>
              <w:contextualSpacing/>
              <w:rPr>
                <w:rFonts w:asciiTheme="minorHAnsi" w:hAnsiTheme="minorHAnsi" w:cstheme="minorHAnsi"/>
                <w:bCs/>
                <w:iCs/>
                <w:sz w:val="20"/>
                <w:szCs w:val="20"/>
              </w:rPr>
            </w:pPr>
          </w:p>
          <w:p w14:paraId="50E075B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Telefon</w:t>
            </w:r>
          </w:p>
          <w:p w14:paraId="4E116BB6" w14:textId="77777777" w:rsidR="00DC2578" w:rsidRPr="003271B2" w:rsidRDefault="00DC2578" w:rsidP="00780875">
            <w:pPr>
              <w:contextualSpacing/>
              <w:rPr>
                <w:rFonts w:asciiTheme="minorHAnsi" w:hAnsiTheme="minorHAnsi" w:cstheme="minorHAnsi"/>
                <w:bCs/>
                <w:iCs/>
                <w:sz w:val="20"/>
                <w:szCs w:val="20"/>
              </w:rPr>
            </w:pPr>
          </w:p>
        </w:tc>
        <w:permStart w:id="556665553" w:edGrp="everyone"/>
        <w:tc>
          <w:tcPr>
            <w:tcW w:w="4509" w:type="dxa"/>
            <w:shd w:val="clear" w:color="auto" w:fill="auto"/>
            <w:vAlign w:val="center"/>
          </w:tcPr>
          <w:p w14:paraId="0D5E0AB9" w14:textId="1658FA2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56665553"/>
          </w:p>
        </w:tc>
      </w:tr>
      <w:tr w:rsidR="00DC2578" w:rsidRPr="003271B2" w14:paraId="0CC376D5" w14:textId="77777777" w:rsidTr="00A05ABE">
        <w:tc>
          <w:tcPr>
            <w:tcW w:w="4551" w:type="dxa"/>
            <w:shd w:val="clear" w:color="auto" w:fill="auto"/>
          </w:tcPr>
          <w:p w14:paraId="5CD68D12" w14:textId="77777777" w:rsidR="00DC2578" w:rsidRPr="003271B2" w:rsidRDefault="00DC2578" w:rsidP="00780875">
            <w:pPr>
              <w:contextualSpacing/>
              <w:rPr>
                <w:rFonts w:asciiTheme="minorHAnsi" w:hAnsiTheme="minorHAnsi" w:cstheme="minorHAnsi"/>
                <w:bCs/>
                <w:iCs/>
                <w:sz w:val="20"/>
                <w:szCs w:val="20"/>
              </w:rPr>
            </w:pPr>
          </w:p>
          <w:p w14:paraId="2DEECE5F"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Telefax</w:t>
            </w:r>
          </w:p>
          <w:p w14:paraId="3D6FDC64" w14:textId="77777777" w:rsidR="00DC2578" w:rsidRPr="003271B2" w:rsidRDefault="00DC2578" w:rsidP="00780875">
            <w:pPr>
              <w:contextualSpacing/>
              <w:rPr>
                <w:rFonts w:asciiTheme="minorHAnsi" w:hAnsiTheme="minorHAnsi" w:cstheme="minorHAnsi"/>
                <w:bCs/>
                <w:iCs/>
                <w:sz w:val="20"/>
                <w:szCs w:val="20"/>
              </w:rPr>
            </w:pPr>
          </w:p>
        </w:tc>
        <w:permStart w:id="1448683911" w:edGrp="everyone"/>
        <w:tc>
          <w:tcPr>
            <w:tcW w:w="4509" w:type="dxa"/>
            <w:shd w:val="clear" w:color="auto" w:fill="auto"/>
            <w:vAlign w:val="center"/>
          </w:tcPr>
          <w:p w14:paraId="0766C5EB" w14:textId="6E812E96"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448683911"/>
          </w:p>
        </w:tc>
      </w:tr>
      <w:tr w:rsidR="00DC2578" w:rsidRPr="003271B2" w14:paraId="1106560B" w14:textId="77777777" w:rsidTr="00A05ABE">
        <w:tc>
          <w:tcPr>
            <w:tcW w:w="4551" w:type="dxa"/>
            <w:shd w:val="clear" w:color="auto" w:fill="auto"/>
          </w:tcPr>
          <w:p w14:paraId="41B26E2B" w14:textId="77777777" w:rsidR="00DC2578" w:rsidRPr="003271B2" w:rsidRDefault="00DC2578" w:rsidP="00780875">
            <w:pPr>
              <w:contextualSpacing/>
              <w:rPr>
                <w:rFonts w:asciiTheme="minorHAnsi" w:hAnsiTheme="minorHAnsi" w:cstheme="minorHAnsi"/>
                <w:bCs/>
                <w:iCs/>
                <w:sz w:val="20"/>
                <w:szCs w:val="20"/>
              </w:rPr>
            </w:pPr>
          </w:p>
          <w:p w14:paraId="75394893"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Elektronski naslov</w:t>
            </w:r>
          </w:p>
          <w:p w14:paraId="31A23141" w14:textId="77777777" w:rsidR="00DC2578" w:rsidRPr="003271B2" w:rsidRDefault="00DC2578" w:rsidP="00780875">
            <w:pPr>
              <w:contextualSpacing/>
              <w:rPr>
                <w:rFonts w:asciiTheme="minorHAnsi" w:hAnsiTheme="minorHAnsi" w:cstheme="minorHAnsi"/>
                <w:bCs/>
                <w:iCs/>
                <w:sz w:val="20"/>
                <w:szCs w:val="20"/>
              </w:rPr>
            </w:pPr>
          </w:p>
        </w:tc>
        <w:permStart w:id="1320969054" w:edGrp="everyone"/>
        <w:tc>
          <w:tcPr>
            <w:tcW w:w="4509" w:type="dxa"/>
            <w:shd w:val="clear" w:color="auto" w:fill="auto"/>
            <w:vAlign w:val="center"/>
          </w:tcPr>
          <w:p w14:paraId="36485C36" w14:textId="6CE525D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20969054"/>
          </w:p>
        </w:tc>
      </w:tr>
      <w:tr w:rsidR="00DC2578" w:rsidRPr="003271B2" w14:paraId="07DC8696" w14:textId="77777777" w:rsidTr="00A05ABE">
        <w:tc>
          <w:tcPr>
            <w:tcW w:w="4551" w:type="dxa"/>
            <w:shd w:val="clear" w:color="auto" w:fill="auto"/>
          </w:tcPr>
          <w:p w14:paraId="3B1F8FFB" w14:textId="77777777" w:rsidR="00DC2578" w:rsidRPr="003271B2" w:rsidRDefault="00DC2578" w:rsidP="00780875">
            <w:pPr>
              <w:contextualSpacing/>
              <w:rPr>
                <w:rFonts w:asciiTheme="minorHAnsi" w:hAnsiTheme="minorHAnsi" w:cstheme="minorHAnsi"/>
                <w:bCs/>
                <w:iCs/>
                <w:sz w:val="20"/>
                <w:szCs w:val="20"/>
              </w:rPr>
            </w:pPr>
          </w:p>
          <w:p w14:paraId="44E35B90"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Številka transakcijskega računa ponudnika (IBAN)</w:t>
            </w:r>
          </w:p>
          <w:p w14:paraId="613C72CF" w14:textId="77777777" w:rsidR="00DC2578" w:rsidRPr="003271B2" w:rsidRDefault="00DC2578" w:rsidP="00780875">
            <w:pPr>
              <w:contextualSpacing/>
              <w:rPr>
                <w:rFonts w:asciiTheme="minorHAnsi" w:hAnsiTheme="minorHAnsi" w:cstheme="minorHAnsi"/>
                <w:bCs/>
                <w:iCs/>
                <w:sz w:val="20"/>
                <w:szCs w:val="20"/>
              </w:rPr>
            </w:pPr>
          </w:p>
        </w:tc>
        <w:permStart w:id="1687241244" w:edGrp="everyone"/>
        <w:tc>
          <w:tcPr>
            <w:tcW w:w="4509" w:type="dxa"/>
            <w:shd w:val="clear" w:color="auto" w:fill="auto"/>
            <w:vAlign w:val="center"/>
          </w:tcPr>
          <w:p w14:paraId="670D64AF" w14:textId="2DE9213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7241244"/>
          </w:p>
        </w:tc>
      </w:tr>
      <w:tr w:rsidR="00DC2578" w:rsidRPr="003271B2" w14:paraId="5A924337" w14:textId="77777777" w:rsidTr="00A05ABE">
        <w:tc>
          <w:tcPr>
            <w:tcW w:w="4551" w:type="dxa"/>
            <w:shd w:val="clear" w:color="auto" w:fill="auto"/>
          </w:tcPr>
          <w:p w14:paraId="3223E962" w14:textId="77777777" w:rsidR="00DC2578" w:rsidRPr="003271B2" w:rsidRDefault="00DC2578" w:rsidP="00780875">
            <w:pPr>
              <w:contextualSpacing/>
              <w:rPr>
                <w:rFonts w:asciiTheme="minorHAnsi" w:hAnsiTheme="minorHAnsi" w:cstheme="minorHAnsi"/>
                <w:bCs/>
                <w:iCs/>
                <w:sz w:val="20"/>
                <w:szCs w:val="20"/>
              </w:rPr>
            </w:pPr>
          </w:p>
          <w:p w14:paraId="26BD139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Matična številka</w:t>
            </w:r>
          </w:p>
          <w:p w14:paraId="3EA66506" w14:textId="77777777" w:rsidR="00DC2578" w:rsidRPr="003271B2" w:rsidRDefault="00DC2578" w:rsidP="00780875">
            <w:pPr>
              <w:contextualSpacing/>
              <w:rPr>
                <w:rFonts w:asciiTheme="minorHAnsi" w:hAnsiTheme="minorHAnsi" w:cstheme="minorHAnsi"/>
                <w:bCs/>
                <w:iCs/>
                <w:sz w:val="20"/>
                <w:szCs w:val="20"/>
              </w:rPr>
            </w:pPr>
          </w:p>
        </w:tc>
        <w:permStart w:id="981490835" w:edGrp="everyone"/>
        <w:tc>
          <w:tcPr>
            <w:tcW w:w="4509" w:type="dxa"/>
            <w:shd w:val="clear" w:color="auto" w:fill="auto"/>
            <w:vAlign w:val="center"/>
          </w:tcPr>
          <w:p w14:paraId="107E5BBE" w14:textId="63ACF84D"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81490835"/>
          </w:p>
        </w:tc>
      </w:tr>
      <w:tr w:rsidR="00DC2578" w:rsidRPr="003271B2" w14:paraId="2C93F5DF" w14:textId="77777777" w:rsidTr="00A05ABE">
        <w:tc>
          <w:tcPr>
            <w:tcW w:w="4551" w:type="dxa"/>
            <w:shd w:val="clear" w:color="auto" w:fill="auto"/>
          </w:tcPr>
          <w:p w14:paraId="382981DA" w14:textId="77777777" w:rsidR="00DC2578" w:rsidRPr="003271B2" w:rsidRDefault="00DC2578" w:rsidP="00780875">
            <w:pPr>
              <w:contextualSpacing/>
              <w:rPr>
                <w:rFonts w:asciiTheme="minorHAnsi" w:hAnsiTheme="minorHAnsi" w:cstheme="minorHAnsi"/>
                <w:bCs/>
                <w:iCs/>
                <w:sz w:val="20"/>
                <w:szCs w:val="20"/>
              </w:rPr>
            </w:pPr>
          </w:p>
          <w:p w14:paraId="2B675F1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Identifikacijska številka za DDV</w:t>
            </w:r>
          </w:p>
          <w:p w14:paraId="37B8A9FC" w14:textId="77777777" w:rsidR="00DC2578" w:rsidRPr="003271B2" w:rsidRDefault="00DC2578" w:rsidP="00780875">
            <w:pPr>
              <w:contextualSpacing/>
              <w:rPr>
                <w:rFonts w:asciiTheme="minorHAnsi" w:hAnsiTheme="minorHAnsi" w:cstheme="minorHAnsi"/>
                <w:bCs/>
                <w:iCs/>
                <w:sz w:val="20"/>
                <w:szCs w:val="20"/>
              </w:rPr>
            </w:pPr>
          </w:p>
        </w:tc>
        <w:permStart w:id="2073456069" w:edGrp="everyone"/>
        <w:tc>
          <w:tcPr>
            <w:tcW w:w="4509" w:type="dxa"/>
            <w:shd w:val="clear" w:color="auto" w:fill="auto"/>
            <w:vAlign w:val="center"/>
          </w:tcPr>
          <w:p w14:paraId="425E0934" w14:textId="7DBE855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073456069"/>
          </w:p>
        </w:tc>
      </w:tr>
      <w:tr w:rsidR="00DC2578" w:rsidRPr="003271B2" w14:paraId="6AC101F8" w14:textId="77777777" w:rsidTr="00A05ABE">
        <w:tc>
          <w:tcPr>
            <w:tcW w:w="4551" w:type="dxa"/>
            <w:shd w:val="clear" w:color="auto" w:fill="auto"/>
          </w:tcPr>
          <w:p w14:paraId="434C27A8" w14:textId="77777777" w:rsidR="00DC2578" w:rsidRPr="003271B2" w:rsidRDefault="00DC2578" w:rsidP="00780875">
            <w:pPr>
              <w:contextualSpacing/>
              <w:rPr>
                <w:rFonts w:asciiTheme="minorHAnsi" w:hAnsiTheme="minorHAnsi" w:cstheme="minorHAnsi"/>
                <w:bCs/>
                <w:iCs/>
                <w:sz w:val="20"/>
                <w:szCs w:val="20"/>
              </w:rPr>
            </w:pPr>
          </w:p>
          <w:p w14:paraId="5B9A21FC"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Pristojni davčni urad</w:t>
            </w:r>
          </w:p>
          <w:p w14:paraId="4316A51A" w14:textId="77777777" w:rsidR="00DC2578" w:rsidRPr="003271B2" w:rsidRDefault="00DC2578" w:rsidP="00780875">
            <w:pPr>
              <w:contextualSpacing/>
              <w:rPr>
                <w:rFonts w:asciiTheme="minorHAnsi" w:hAnsiTheme="minorHAnsi" w:cstheme="minorHAnsi"/>
                <w:bCs/>
                <w:iCs/>
                <w:sz w:val="20"/>
                <w:szCs w:val="20"/>
              </w:rPr>
            </w:pPr>
          </w:p>
        </w:tc>
        <w:permStart w:id="539852088" w:edGrp="everyone"/>
        <w:tc>
          <w:tcPr>
            <w:tcW w:w="4509" w:type="dxa"/>
            <w:shd w:val="clear" w:color="auto" w:fill="auto"/>
            <w:vAlign w:val="center"/>
          </w:tcPr>
          <w:p w14:paraId="56C8A724" w14:textId="110DBBD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9852088"/>
          </w:p>
        </w:tc>
      </w:tr>
    </w:tbl>
    <w:p w14:paraId="09756488" w14:textId="77777777" w:rsidR="00DC2578" w:rsidRPr="003271B2" w:rsidRDefault="00DC2578" w:rsidP="00DC2578">
      <w:pPr>
        <w:contextualSpacing/>
        <w:rPr>
          <w:rFonts w:asciiTheme="minorHAnsi" w:hAnsiTheme="minorHAnsi" w:cstheme="minorHAnsi"/>
          <w:b/>
          <w:bCs/>
          <w:iCs/>
          <w:sz w:val="20"/>
          <w:szCs w:val="20"/>
          <w:u w:val="single"/>
        </w:rPr>
      </w:pPr>
    </w:p>
    <w:p w14:paraId="779E7C49" w14:textId="77777777" w:rsidR="00EF123E" w:rsidRPr="003271B2" w:rsidRDefault="00EF123E" w:rsidP="00DC2578">
      <w:pPr>
        <w:contextualSpacing/>
        <w:rPr>
          <w:rFonts w:asciiTheme="minorHAnsi" w:hAnsiTheme="minorHAnsi" w:cstheme="minorHAnsi"/>
          <w:b/>
          <w:bCs/>
          <w:iCs/>
          <w:sz w:val="20"/>
          <w:szCs w:val="20"/>
          <w:u w:val="single"/>
        </w:rPr>
      </w:pPr>
    </w:p>
    <w:p w14:paraId="2D4DD9A4"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612F648" w14:textId="4CC499D2"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2. IZVEDBA JAVNEGA NAROČILA S PODIZVAJALCI:</w:t>
      </w:r>
    </w:p>
    <w:p w14:paraId="707EE213" w14:textId="77777777" w:rsidR="00DC2578" w:rsidRPr="003271B2" w:rsidRDefault="00DC2578" w:rsidP="00DC2578">
      <w:pPr>
        <w:contextualSpacing/>
        <w:rPr>
          <w:rFonts w:asciiTheme="minorHAnsi" w:hAnsiTheme="minorHAnsi" w:cstheme="minorHAnsi"/>
          <w:b/>
          <w:bCs/>
          <w:iCs/>
          <w:sz w:val="20"/>
          <w:szCs w:val="20"/>
          <w:u w:val="single"/>
        </w:rPr>
      </w:pPr>
    </w:p>
    <w:p w14:paraId="4EB3DC67"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To točko izpolnijo ponudniki v primeru, da bodo pri izvedbi javnega naročila sodelovali s podizvajalci. Hkrati pa ponudniki za vsakega podizvajalca izpolnijo tudi 1. točko tega obrazca. </w:t>
      </w:r>
    </w:p>
    <w:p w14:paraId="651B2BAA"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7"/>
        <w:gridCol w:w="7499"/>
      </w:tblGrid>
      <w:tr w:rsidR="00DC2578" w:rsidRPr="003271B2" w14:paraId="688EBBEF" w14:textId="77777777" w:rsidTr="00780875">
        <w:tc>
          <w:tcPr>
            <w:tcW w:w="1668" w:type="dxa"/>
            <w:shd w:val="clear" w:color="auto" w:fill="auto"/>
          </w:tcPr>
          <w:p w14:paraId="5E670733"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tc>
        <w:tc>
          <w:tcPr>
            <w:tcW w:w="7618" w:type="dxa"/>
            <w:shd w:val="clear" w:color="auto" w:fill="auto"/>
          </w:tcPr>
          <w:p w14:paraId="318C25B1"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Nazivi oz. popolne firme podizvajalcev</w:t>
            </w:r>
          </w:p>
        </w:tc>
      </w:tr>
      <w:tr w:rsidR="00DC2578" w:rsidRPr="003271B2" w14:paraId="35C473AA" w14:textId="77777777" w:rsidTr="00A05ABE">
        <w:trPr>
          <w:trHeight w:val="723"/>
        </w:trPr>
        <w:tc>
          <w:tcPr>
            <w:tcW w:w="1668" w:type="dxa"/>
            <w:shd w:val="clear" w:color="auto" w:fill="auto"/>
          </w:tcPr>
          <w:p w14:paraId="46CCA859" w14:textId="77777777" w:rsidR="00DC2578" w:rsidRPr="003271B2" w:rsidRDefault="00DC2578" w:rsidP="00780875">
            <w:pPr>
              <w:contextualSpacing/>
              <w:rPr>
                <w:rFonts w:asciiTheme="minorHAnsi" w:hAnsiTheme="minorHAnsi" w:cstheme="minorHAnsi"/>
                <w:bCs/>
                <w:iCs/>
                <w:sz w:val="20"/>
                <w:szCs w:val="20"/>
              </w:rPr>
            </w:pPr>
          </w:p>
          <w:p w14:paraId="346347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tc>
        <w:permStart w:id="821000548" w:edGrp="everyone"/>
        <w:tc>
          <w:tcPr>
            <w:tcW w:w="7618" w:type="dxa"/>
            <w:shd w:val="clear" w:color="auto" w:fill="auto"/>
            <w:vAlign w:val="center"/>
          </w:tcPr>
          <w:p w14:paraId="5FAAC7EB" w14:textId="295CB78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821000548"/>
          </w:p>
        </w:tc>
      </w:tr>
      <w:tr w:rsidR="00DC2578" w:rsidRPr="003271B2" w14:paraId="3F98C8B7" w14:textId="77777777" w:rsidTr="00A05ABE">
        <w:tc>
          <w:tcPr>
            <w:tcW w:w="1668" w:type="dxa"/>
            <w:shd w:val="clear" w:color="auto" w:fill="auto"/>
          </w:tcPr>
          <w:p w14:paraId="4C960CCF" w14:textId="77777777" w:rsidR="00DC2578" w:rsidRPr="003271B2" w:rsidRDefault="00DC2578" w:rsidP="00780875">
            <w:pPr>
              <w:contextualSpacing/>
              <w:rPr>
                <w:rFonts w:asciiTheme="minorHAnsi" w:hAnsiTheme="minorHAnsi" w:cstheme="minorHAnsi"/>
                <w:bCs/>
                <w:iCs/>
                <w:sz w:val="20"/>
                <w:szCs w:val="20"/>
              </w:rPr>
            </w:pPr>
          </w:p>
          <w:p w14:paraId="3376490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5BDD481F" w14:textId="77777777" w:rsidR="00DC2578" w:rsidRPr="003271B2" w:rsidRDefault="00DC2578" w:rsidP="00780875">
            <w:pPr>
              <w:contextualSpacing/>
              <w:rPr>
                <w:rFonts w:asciiTheme="minorHAnsi" w:hAnsiTheme="minorHAnsi" w:cstheme="minorHAnsi"/>
                <w:bCs/>
                <w:iCs/>
                <w:sz w:val="20"/>
                <w:szCs w:val="20"/>
              </w:rPr>
            </w:pPr>
          </w:p>
        </w:tc>
        <w:permStart w:id="628061769" w:edGrp="everyone"/>
        <w:tc>
          <w:tcPr>
            <w:tcW w:w="7618" w:type="dxa"/>
            <w:shd w:val="clear" w:color="auto" w:fill="auto"/>
            <w:vAlign w:val="center"/>
          </w:tcPr>
          <w:p w14:paraId="5324A347" w14:textId="2D6EAB4C"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628061769"/>
          </w:p>
        </w:tc>
      </w:tr>
      <w:tr w:rsidR="00DC2578" w:rsidRPr="003271B2" w14:paraId="158C31E9" w14:textId="77777777" w:rsidTr="00A05ABE">
        <w:tc>
          <w:tcPr>
            <w:tcW w:w="1668" w:type="dxa"/>
            <w:shd w:val="clear" w:color="auto" w:fill="auto"/>
          </w:tcPr>
          <w:p w14:paraId="6358D9DD" w14:textId="77777777" w:rsidR="00DC2578" w:rsidRPr="003271B2" w:rsidRDefault="00DC2578" w:rsidP="00780875">
            <w:pPr>
              <w:contextualSpacing/>
              <w:rPr>
                <w:rFonts w:asciiTheme="minorHAnsi" w:hAnsiTheme="minorHAnsi" w:cstheme="minorHAnsi"/>
                <w:bCs/>
                <w:iCs/>
                <w:sz w:val="20"/>
                <w:szCs w:val="20"/>
              </w:rPr>
            </w:pPr>
          </w:p>
          <w:p w14:paraId="62AAD4C4"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4EB1491B" w14:textId="77777777" w:rsidR="00DC2578" w:rsidRPr="003271B2" w:rsidRDefault="00DC2578" w:rsidP="00780875">
            <w:pPr>
              <w:contextualSpacing/>
              <w:rPr>
                <w:rFonts w:asciiTheme="minorHAnsi" w:hAnsiTheme="minorHAnsi" w:cstheme="minorHAnsi"/>
                <w:bCs/>
                <w:iCs/>
                <w:sz w:val="20"/>
                <w:szCs w:val="20"/>
              </w:rPr>
            </w:pPr>
          </w:p>
        </w:tc>
        <w:permStart w:id="311513957" w:edGrp="everyone"/>
        <w:tc>
          <w:tcPr>
            <w:tcW w:w="7618" w:type="dxa"/>
            <w:shd w:val="clear" w:color="auto" w:fill="auto"/>
            <w:vAlign w:val="center"/>
          </w:tcPr>
          <w:p w14:paraId="024E6BDA" w14:textId="7C71AF3F"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311513957"/>
          </w:p>
        </w:tc>
      </w:tr>
      <w:tr w:rsidR="00DC2578" w:rsidRPr="003271B2" w14:paraId="7230832D" w14:textId="77777777" w:rsidTr="00A05ABE">
        <w:tc>
          <w:tcPr>
            <w:tcW w:w="1668" w:type="dxa"/>
            <w:shd w:val="clear" w:color="auto" w:fill="auto"/>
          </w:tcPr>
          <w:p w14:paraId="3E637577" w14:textId="77777777" w:rsidR="00DC2578" w:rsidRPr="003271B2" w:rsidRDefault="00DC2578" w:rsidP="00780875">
            <w:pPr>
              <w:contextualSpacing/>
              <w:rPr>
                <w:rFonts w:asciiTheme="minorHAnsi" w:hAnsiTheme="minorHAnsi" w:cstheme="minorHAnsi"/>
                <w:bCs/>
                <w:iCs/>
                <w:sz w:val="20"/>
                <w:szCs w:val="20"/>
              </w:rPr>
            </w:pPr>
          </w:p>
          <w:p w14:paraId="089E1B1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4. </w:t>
            </w:r>
          </w:p>
          <w:p w14:paraId="3482186C" w14:textId="77777777" w:rsidR="00DC2578" w:rsidRPr="003271B2" w:rsidRDefault="00DC2578" w:rsidP="00780875">
            <w:pPr>
              <w:contextualSpacing/>
              <w:rPr>
                <w:rFonts w:asciiTheme="minorHAnsi" w:hAnsiTheme="minorHAnsi" w:cstheme="minorHAnsi"/>
                <w:bCs/>
                <w:iCs/>
                <w:sz w:val="20"/>
                <w:szCs w:val="20"/>
              </w:rPr>
            </w:pPr>
          </w:p>
        </w:tc>
        <w:permStart w:id="168389372" w:edGrp="everyone"/>
        <w:tc>
          <w:tcPr>
            <w:tcW w:w="7618" w:type="dxa"/>
            <w:shd w:val="clear" w:color="auto" w:fill="auto"/>
            <w:vAlign w:val="center"/>
          </w:tcPr>
          <w:p w14:paraId="7DEFC39E" w14:textId="79958D91"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68389372"/>
          </w:p>
        </w:tc>
      </w:tr>
    </w:tbl>
    <w:p w14:paraId="4A253C13" w14:textId="77777777" w:rsidR="00DC2578" w:rsidRPr="003271B2" w:rsidRDefault="00DC2578" w:rsidP="00DC2578">
      <w:pPr>
        <w:contextualSpacing/>
        <w:rPr>
          <w:rFonts w:asciiTheme="minorHAnsi" w:hAnsiTheme="minorHAnsi" w:cstheme="minorHAnsi"/>
          <w:bCs/>
          <w:iCs/>
          <w:sz w:val="20"/>
          <w:szCs w:val="20"/>
        </w:rPr>
      </w:pPr>
    </w:p>
    <w:p w14:paraId="117E7FF2"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 xml:space="preserve">Ponudnik izpolni tabelo »Del izvedbe javnega naročila, ki ga bo izvedel podizvajalec« za vsakega podizvajalca tolikokrat, kolikor različnih delov izvedbe naročila bo posamezni podizvajalec izvedel. </w:t>
      </w:r>
    </w:p>
    <w:p w14:paraId="3CFF0EA0" w14:textId="77777777" w:rsidR="00DC2578" w:rsidRPr="003271B2" w:rsidRDefault="00DC2578" w:rsidP="00DC2578">
      <w:pPr>
        <w:contextualSpacing/>
        <w:rPr>
          <w:rFonts w:asciiTheme="minorHAnsi" w:hAnsiTheme="minorHAnsi" w:cstheme="minorHAnsi"/>
          <w:bCs/>
          <w:iCs/>
          <w:sz w:val="20"/>
          <w:szCs w:val="20"/>
        </w:rPr>
      </w:pPr>
    </w:p>
    <w:p w14:paraId="1FE0F44E" w14:textId="77777777" w:rsidR="00DC2578" w:rsidRPr="003271B2" w:rsidRDefault="00DC2578" w:rsidP="00DC2578">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Del izvedbe javnega naročila, ki ga bo izvedel podizvajalec:</w:t>
      </w:r>
    </w:p>
    <w:p w14:paraId="1409288F" w14:textId="77777777" w:rsidR="00DC2578" w:rsidRPr="003271B2" w:rsidRDefault="00DC2578"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5"/>
        <w:gridCol w:w="5785"/>
      </w:tblGrid>
      <w:tr w:rsidR="00DC2578" w:rsidRPr="003271B2" w14:paraId="416526AF" w14:textId="77777777" w:rsidTr="00A05ABE">
        <w:tc>
          <w:tcPr>
            <w:tcW w:w="3135" w:type="dxa"/>
            <w:shd w:val="clear" w:color="auto" w:fill="auto"/>
          </w:tcPr>
          <w:p w14:paraId="3E65AFB8" w14:textId="77777777" w:rsidR="00DC2578" w:rsidRPr="003271B2" w:rsidRDefault="00DC2578" w:rsidP="00780875">
            <w:pPr>
              <w:contextualSpacing/>
              <w:rPr>
                <w:rFonts w:asciiTheme="minorHAnsi" w:hAnsiTheme="minorHAnsi" w:cstheme="minorHAnsi"/>
                <w:bCs/>
                <w:iCs/>
                <w:sz w:val="20"/>
                <w:szCs w:val="20"/>
              </w:rPr>
            </w:pPr>
          </w:p>
          <w:p w14:paraId="5E130168"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Skrajšana firma podizvajalca</w:t>
            </w:r>
          </w:p>
          <w:p w14:paraId="1A29CB46" w14:textId="77777777" w:rsidR="00DC2578" w:rsidRPr="003271B2" w:rsidRDefault="00DC2578" w:rsidP="00780875">
            <w:pPr>
              <w:contextualSpacing/>
              <w:rPr>
                <w:rFonts w:asciiTheme="minorHAnsi" w:hAnsiTheme="minorHAnsi" w:cstheme="minorHAnsi"/>
                <w:bCs/>
                <w:iCs/>
                <w:sz w:val="20"/>
                <w:szCs w:val="20"/>
              </w:rPr>
            </w:pPr>
          </w:p>
        </w:tc>
        <w:permStart w:id="194645242" w:edGrp="everyone"/>
        <w:tc>
          <w:tcPr>
            <w:tcW w:w="5785" w:type="dxa"/>
            <w:shd w:val="clear" w:color="auto" w:fill="auto"/>
            <w:vAlign w:val="center"/>
          </w:tcPr>
          <w:p w14:paraId="506803C3" w14:textId="615A00C0"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94645242"/>
          </w:p>
        </w:tc>
      </w:tr>
      <w:tr w:rsidR="00DC2578" w:rsidRPr="003271B2" w14:paraId="64E8DED5" w14:textId="77777777" w:rsidTr="00A05ABE">
        <w:tc>
          <w:tcPr>
            <w:tcW w:w="3135" w:type="dxa"/>
            <w:shd w:val="clear" w:color="auto" w:fill="auto"/>
          </w:tcPr>
          <w:p w14:paraId="5799BDF6" w14:textId="77777777" w:rsidR="005B7535" w:rsidRPr="003271B2" w:rsidRDefault="005B7535" w:rsidP="00780875">
            <w:pPr>
              <w:contextualSpacing/>
              <w:rPr>
                <w:rFonts w:asciiTheme="minorHAnsi" w:hAnsiTheme="minorHAnsi" w:cstheme="minorHAnsi"/>
                <w:bCs/>
                <w:iCs/>
                <w:sz w:val="20"/>
                <w:szCs w:val="20"/>
              </w:rPr>
            </w:pPr>
          </w:p>
          <w:p w14:paraId="40196FB7"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Opis dela izvedbe naročila, ki ga bo izvedel po</w:t>
            </w:r>
            <w:r w:rsidR="005B7535" w:rsidRPr="003271B2">
              <w:rPr>
                <w:rFonts w:asciiTheme="minorHAnsi" w:hAnsiTheme="minorHAnsi" w:cstheme="minorHAnsi"/>
                <w:bCs/>
                <w:iCs/>
                <w:sz w:val="20"/>
                <w:szCs w:val="20"/>
              </w:rPr>
              <w:t>dizvajalec</w:t>
            </w:r>
          </w:p>
          <w:p w14:paraId="243473E4" w14:textId="736CB770" w:rsidR="005B7535" w:rsidRPr="003271B2" w:rsidRDefault="005B7535" w:rsidP="00780875">
            <w:pPr>
              <w:contextualSpacing/>
              <w:rPr>
                <w:rFonts w:asciiTheme="minorHAnsi" w:hAnsiTheme="minorHAnsi" w:cstheme="minorHAnsi"/>
                <w:bCs/>
                <w:iCs/>
                <w:sz w:val="20"/>
                <w:szCs w:val="20"/>
              </w:rPr>
            </w:pPr>
          </w:p>
        </w:tc>
        <w:permStart w:id="796606989" w:edGrp="everyone"/>
        <w:tc>
          <w:tcPr>
            <w:tcW w:w="5785" w:type="dxa"/>
            <w:shd w:val="clear" w:color="auto" w:fill="auto"/>
            <w:vAlign w:val="center"/>
          </w:tcPr>
          <w:p w14:paraId="0B4EB0FF" w14:textId="09386D83"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796606989"/>
          </w:p>
        </w:tc>
      </w:tr>
      <w:tr w:rsidR="00DC2578" w:rsidRPr="003271B2" w14:paraId="36FBA4F5" w14:textId="77777777" w:rsidTr="00A05ABE">
        <w:tc>
          <w:tcPr>
            <w:tcW w:w="3135" w:type="dxa"/>
            <w:shd w:val="clear" w:color="auto" w:fill="auto"/>
          </w:tcPr>
          <w:p w14:paraId="54B9740F" w14:textId="77777777" w:rsidR="00DC2578" w:rsidRPr="003271B2" w:rsidRDefault="00DC2578" w:rsidP="00780875">
            <w:pPr>
              <w:contextualSpacing/>
              <w:rPr>
                <w:rFonts w:asciiTheme="minorHAnsi" w:hAnsiTheme="minorHAnsi" w:cstheme="minorHAnsi"/>
                <w:bCs/>
                <w:iCs/>
                <w:sz w:val="20"/>
                <w:szCs w:val="20"/>
              </w:rPr>
            </w:pPr>
          </w:p>
          <w:p w14:paraId="69A645C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Količina</w:t>
            </w:r>
          </w:p>
          <w:p w14:paraId="2ACEE2F1" w14:textId="77777777" w:rsidR="00DC2578" w:rsidRPr="003271B2" w:rsidRDefault="00DC2578" w:rsidP="00780875">
            <w:pPr>
              <w:contextualSpacing/>
              <w:rPr>
                <w:rFonts w:asciiTheme="minorHAnsi" w:hAnsiTheme="minorHAnsi" w:cstheme="minorHAnsi"/>
                <w:bCs/>
                <w:iCs/>
                <w:sz w:val="20"/>
                <w:szCs w:val="20"/>
              </w:rPr>
            </w:pPr>
          </w:p>
        </w:tc>
        <w:permStart w:id="130626166" w:edGrp="everyone"/>
        <w:tc>
          <w:tcPr>
            <w:tcW w:w="5785" w:type="dxa"/>
            <w:shd w:val="clear" w:color="auto" w:fill="auto"/>
            <w:vAlign w:val="center"/>
          </w:tcPr>
          <w:p w14:paraId="5DE50B9E" w14:textId="491C82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0626166"/>
          </w:p>
        </w:tc>
      </w:tr>
      <w:tr w:rsidR="00DC2578" w:rsidRPr="003271B2" w14:paraId="174F9903" w14:textId="77777777" w:rsidTr="00A05ABE">
        <w:tc>
          <w:tcPr>
            <w:tcW w:w="3135" w:type="dxa"/>
            <w:shd w:val="clear" w:color="auto" w:fill="auto"/>
          </w:tcPr>
          <w:p w14:paraId="6EF42ECE" w14:textId="77777777" w:rsidR="00DC2578" w:rsidRPr="003271B2" w:rsidRDefault="00DC2578" w:rsidP="00780875">
            <w:pPr>
              <w:contextualSpacing/>
              <w:rPr>
                <w:rFonts w:asciiTheme="minorHAnsi" w:hAnsiTheme="minorHAnsi" w:cstheme="minorHAnsi"/>
                <w:bCs/>
                <w:iCs/>
                <w:sz w:val="20"/>
                <w:szCs w:val="20"/>
              </w:rPr>
            </w:pPr>
          </w:p>
          <w:p w14:paraId="28B492F1"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Vrednost</w:t>
            </w:r>
          </w:p>
          <w:p w14:paraId="3275F600" w14:textId="77777777" w:rsidR="00DC2578" w:rsidRPr="003271B2" w:rsidRDefault="00DC2578" w:rsidP="00780875">
            <w:pPr>
              <w:contextualSpacing/>
              <w:rPr>
                <w:rFonts w:asciiTheme="minorHAnsi" w:hAnsiTheme="minorHAnsi" w:cstheme="minorHAnsi"/>
                <w:bCs/>
                <w:iCs/>
                <w:sz w:val="20"/>
                <w:szCs w:val="20"/>
              </w:rPr>
            </w:pPr>
          </w:p>
        </w:tc>
        <w:permStart w:id="535780408" w:edGrp="everyone"/>
        <w:tc>
          <w:tcPr>
            <w:tcW w:w="5785" w:type="dxa"/>
            <w:shd w:val="clear" w:color="auto" w:fill="auto"/>
            <w:vAlign w:val="center"/>
          </w:tcPr>
          <w:p w14:paraId="726B3EA8" w14:textId="0AF84FF4"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535780408"/>
          </w:p>
        </w:tc>
      </w:tr>
      <w:tr w:rsidR="00EF123E" w:rsidRPr="003271B2" w14:paraId="135E51AB" w14:textId="77777777" w:rsidTr="00A05ABE">
        <w:tc>
          <w:tcPr>
            <w:tcW w:w="3135" w:type="dxa"/>
            <w:shd w:val="clear" w:color="auto" w:fill="auto"/>
          </w:tcPr>
          <w:p w14:paraId="63ADC3CE" w14:textId="77777777" w:rsidR="00EF123E" w:rsidRPr="003271B2" w:rsidRDefault="00EF123E" w:rsidP="00780875">
            <w:pPr>
              <w:contextualSpacing/>
              <w:rPr>
                <w:rFonts w:asciiTheme="minorHAnsi" w:hAnsiTheme="minorHAnsi" w:cstheme="minorHAnsi"/>
                <w:bCs/>
                <w:iCs/>
                <w:sz w:val="20"/>
                <w:szCs w:val="20"/>
              </w:rPr>
            </w:pPr>
          </w:p>
          <w:p w14:paraId="1C3DAD20" w14:textId="77777777" w:rsidR="00EF123E"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Kraj izvedbe</w:t>
            </w:r>
          </w:p>
          <w:p w14:paraId="05275EB3" w14:textId="77777777" w:rsidR="00EF123E" w:rsidRPr="003271B2" w:rsidRDefault="00EF123E" w:rsidP="00780875">
            <w:pPr>
              <w:contextualSpacing/>
              <w:rPr>
                <w:rFonts w:asciiTheme="minorHAnsi" w:hAnsiTheme="minorHAnsi" w:cstheme="minorHAnsi"/>
                <w:bCs/>
                <w:iCs/>
                <w:sz w:val="20"/>
                <w:szCs w:val="20"/>
              </w:rPr>
            </w:pPr>
          </w:p>
        </w:tc>
        <w:permStart w:id="1237859126" w:edGrp="everyone"/>
        <w:tc>
          <w:tcPr>
            <w:tcW w:w="5785" w:type="dxa"/>
            <w:shd w:val="clear" w:color="auto" w:fill="auto"/>
            <w:vAlign w:val="center"/>
          </w:tcPr>
          <w:p w14:paraId="5268A3BC" w14:textId="2A8F002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37859126"/>
          </w:p>
        </w:tc>
      </w:tr>
      <w:tr w:rsidR="00DC2578" w:rsidRPr="003271B2" w14:paraId="6EC39E83" w14:textId="77777777" w:rsidTr="00A05ABE">
        <w:tc>
          <w:tcPr>
            <w:tcW w:w="3135" w:type="dxa"/>
            <w:shd w:val="clear" w:color="auto" w:fill="auto"/>
          </w:tcPr>
          <w:p w14:paraId="246FD5F4" w14:textId="77777777" w:rsidR="00DC2578" w:rsidRPr="003271B2" w:rsidRDefault="00DC2578" w:rsidP="00780875">
            <w:pPr>
              <w:contextualSpacing/>
              <w:rPr>
                <w:rFonts w:asciiTheme="minorHAnsi" w:hAnsiTheme="minorHAnsi" w:cstheme="minorHAnsi"/>
                <w:bCs/>
                <w:iCs/>
                <w:sz w:val="20"/>
                <w:szCs w:val="20"/>
              </w:rPr>
            </w:pPr>
          </w:p>
          <w:p w14:paraId="716FBA65" w14:textId="77777777" w:rsidR="00DC2578" w:rsidRPr="003271B2" w:rsidRDefault="00EF123E"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Rok</w:t>
            </w:r>
            <w:r w:rsidR="00DC2578" w:rsidRPr="003271B2">
              <w:rPr>
                <w:rFonts w:asciiTheme="minorHAnsi" w:hAnsiTheme="minorHAnsi" w:cstheme="minorHAnsi"/>
                <w:bCs/>
                <w:iCs/>
                <w:sz w:val="20"/>
                <w:szCs w:val="20"/>
              </w:rPr>
              <w:t xml:space="preserve"> izvedbe</w:t>
            </w:r>
          </w:p>
          <w:p w14:paraId="664E9CD7" w14:textId="77777777" w:rsidR="00DC2578" w:rsidRPr="003271B2" w:rsidRDefault="00DC2578" w:rsidP="00780875">
            <w:pPr>
              <w:contextualSpacing/>
              <w:rPr>
                <w:rFonts w:asciiTheme="minorHAnsi" w:hAnsiTheme="minorHAnsi" w:cstheme="minorHAnsi"/>
                <w:bCs/>
                <w:iCs/>
                <w:sz w:val="20"/>
                <w:szCs w:val="20"/>
              </w:rPr>
            </w:pPr>
          </w:p>
        </w:tc>
        <w:permStart w:id="934754785" w:edGrp="everyone"/>
        <w:tc>
          <w:tcPr>
            <w:tcW w:w="5785" w:type="dxa"/>
            <w:shd w:val="clear" w:color="auto" w:fill="auto"/>
            <w:vAlign w:val="center"/>
          </w:tcPr>
          <w:p w14:paraId="70E3D086" w14:textId="18338ED2" w:rsidR="005B7535"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934754785"/>
          </w:p>
        </w:tc>
      </w:tr>
    </w:tbl>
    <w:p w14:paraId="61A4EEEA" w14:textId="77777777" w:rsidR="00DC2578" w:rsidRPr="003271B2" w:rsidRDefault="00DC2578" w:rsidP="00DC2578">
      <w:pPr>
        <w:rPr>
          <w:rFonts w:asciiTheme="minorHAnsi" w:hAnsiTheme="minorHAnsi"/>
          <w:color w:val="000000" w:themeColor="text1"/>
          <w:sz w:val="20"/>
          <w:szCs w:val="20"/>
        </w:rPr>
      </w:pPr>
    </w:p>
    <w:p w14:paraId="0FC75A21" w14:textId="77777777" w:rsidR="00EF123E" w:rsidRPr="003271B2" w:rsidRDefault="00EF123E" w:rsidP="00DC2578">
      <w:pPr>
        <w:contextualSpacing/>
        <w:rPr>
          <w:rFonts w:asciiTheme="minorHAnsi" w:hAnsiTheme="minorHAnsi" w:cstheme="minorHAnsi"/>
          <w:bCs/>
          <w:iCs/>
          <w:sz w:val="20"/>
          <w:szCs w:val="20"/>
        </w:rPr>
      </w:pPr>
    </w:p>
    <w:p w14:paraId="6DD9525E" w14:textId="77777777" w:rsidR="00EF123E" w:rsidRPr="003271B2" w:rsidRDefault="00EF123E" w:rsidP="00DC2578">
      <w:pPr>
        <w:contextualSpacing/>
        <w:rPr>
          <w:rFonts w:asciiTheme="minorHAnsi" w:hAnsiTheme="minorHAnsi" w:cstheme="minorHAnsi"/>
          <w:bCs/>
          <w:iCs/>
          <w:sz w:val="20"/>
          <w:szCs w:val="20"/>
        </w:rPr>
      </w:pPr>
    </w:p>
    <w:p w14:paraId="4539CAB2" w14:textId="77777777" w:rsidR="00EF123E" w:rsidRPr="003271B2" w:rsidRDefault="00EF123E" w:rsidP="00DC2578">
      <w:pPr>
        <w:contextualSpacing/>
        <w:rPr>
          <w:rFonts w:asciiTheme="minorHAnsi" w:hAnsiTheme="minorHAnsi" w:cstheme="minorHAnsi"/>
          <w:bCs/>
          <w:iCs/>
          <w:sz w:val="20"/>
          <w:szCs w:val="20"/>
        </w:rPr>
      </w:pPr>
    </w:p>
    <w:p w14:paraId="5521F3E4" w14:textId="77777777" w:rsidR="00EF123E" w:rsidRPr="003271B2" w:rsidRDefault="00EF123E" w:rsidP="00DC2578">
      <w:pPr>
        <w:contextualSpacing/>
        <w:rPr>
          <w:rFonts w:asciiTheme="minorHAnsi" w:hAnsiTheme="minorHAnsi" w:cstheme="minorHAnsi"/>
          <w:bCs/>
          <w:iCs/>
          <w:sz w:val="20"/>
          <w:szCs w:val="20"/>
        </w:rPr>
      </w:pPr>
    </w:p>
    <w:p w14:paraId="78BEEE76" w14:textId="77777777" w:rsidR="00A15D42" w:rsidRPr="003271B2" w:rsidRDefault="00A15D42">
      <w:pPr>
        <w:widowControl w:val="0"/>
        <w:jc w:val="left"/>
        <w:rPr>
          <w:rFonts w:asciiTheme="minorHAnsi" w:hAnsiTheme="minorHAnsi" w:cstheme="minorHAnsi"/>
          <w:b/>
          <w:bCs/>
          <w:iCs/>
          <w:sz w:val="20"/>
          <w:szCs w:val="20"/>
        </w:rPr>
      </w:pPr>
      <w:r w:rsidRPr="003271B2">
        <w:rPr>
          <w:rFonts w:asciiTheme="minorHAnsi" w:hAnsiTheme="minorHAnsi" w:cstheme="minorHAnsi"/>
          <w:b/>
          <w:bCs/>
          <w:iCs/>
          <w:sz w:val="20"/>
          <w:szCs w:val="20"/>
        </w:rPr>
        <w:br w:type="page"/>
      </w:r>
    </w:p>
    <w:p w14:paraId="12965AE1" w14:textId="1EA345F1"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lastRenderedPageBreak/>
        <w:t xml:space="preserve">3. IZVEDBA JAVNEGA NAROČILA V SKUPNI IZVEDBI </w:t>
      </w:r>
    </w:p>
    <w:p w14:paraId="2D29368B" w14:textId="77777777" w:rsidR="00DC2578" w:rsidRPr="003271B2" w:rsidRDefault="00DC2578" w:rsidP="00DC2578">
      <w:pPr>
        <w:contextualSpacing/>
        <w:rPr>
          <w:rFonts w:asciiTheme="minorHAnsi" w:hAnsiTheme="minorHAnsi" w:cstheme="minorHAnsi"/>
          <w:bCs/>
          <w:iCs/>
          <w:sz w:val="20"/>
          <w:szCs w:val="20"/>
        </w:rPr>
      </w:pPr>
    </w:p>
    <w:p w14:paraId="211E2CF1" w14:textId="43819E8B" w:rsidR="00DC2578"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To točko izpolnijo ponudniki v primeru, da bodo javno naročilo izvedli v skupn</w:t>
      </w:r>
      <w:r w:rsidR="00512990">
        <w:rPr>
          <w:rFonts w:asciiTheme="minorHAnsi" w:hAnsiTheme="minorHAnsi" w:cstheme="minorHAnsi"/>
          <w:bCs/>
          <w:iCs/>
          <w:sz w:val="20"/>
          <w:szCs w:val="20"/>
        </w:rPr>
        <w:t>i izvedbi. Hkrati pa vsak od so</w:t>
      </w:r>
      <w:r w:rsidRPr="003271B2">
        <w:rPr>
          <w:rFonts w:asciiTheme="minorHAnsi" w:hAnsiTheme="minorHAnsi" w:cstheme="minorHAnsi"/>
          <w:bCs/>
          <w:iCs/>
          <w:sz w:val="20"/>
          <w:szCs w:val="20"/>
        </w:rPr>
        <w:t xml:space="preserve">ponudnikov izpolni tudi 1. točko tega obrazca. </w:t>
      </w:r>
    </w:p>
    <w:p w14:paraId="2D751030" w14:textId="77777777" w:rsidR="00FE6CFB" w:rsidRPr="003271B2" w:rsidRDefault="00FE6CFB" w:rsidP="00DC2578">
      <w:pPr>
        <w:contextualSpacing/>
        <w:rPr>
          <w:rFonts w:asciiTheme="minorHAnsi" w:hAnsiTheme="minorHAnsi" w:cstheme="minorHAnsi"/>
          <w:bCs/>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7425"/>
      </w:tblGrid>
      <w:tr w:rsidR="00DC2578" w:rsidRPr="003271B2" w14:paraId="4746BB4D" w14:textId="77777777" w:rsidTr="00780875">
        <w:tc>
          <w:tcPr>
            <w:tcW w:w="1635" w:type="dxa"/>
            <w:shd w:val="clear" w:color="auto" w:fill="auto"/>
          </w:tcPr>
          <w:p w14:paraId="1DAEE71B" w14:textId="77777777" w:rsidR="00DC2578" w:rsidRPr="003271B2" w:rsidRDefault="00DC2578" w:rsidP="00780875">
            <w:pPr>
              <w:contextualSpacing/>
              <w:rPr>
                <w:rFonts w:asciiTheme="minorHAnsi" w:hAnsiTheme="minorHAnsi" w:cstheme="minorHAnsi"/>
                <w:b/>
                <w:bCs/>
                <w:iCs/>
                <w:sz w:val="20"/>
                <w:szCs w:val="20"/>
              </w:rPr>
            </w:pPr>
            <w:r w:rsidRPr="003271B2">
              <w:rPr>
                <w:rFonts w:asciiTheme="minorHAnsi" w:hAnsiTheme="minorHAnsi" w:cstheme="minorHAnsi"/>
                <w:b/>
                <w:bCs/>
                <w:iCs/>
                <w:sz w:val="20"/>
                <w:szCs w:val="20"/>
              </w:rPr>
              <w:t>Zap. št.</w:t>
            </w:r>
          </w:p>
          <w:p w14:paraId="59E4AA35" w14:textId="77777777" w:rsidR="00DC2578" w:rsidRPr="003271B2" w:rsidRDefault="00DC2578" w:rsidP="00780875">
            <w:pPr>
              <w:contextualSpacing/>
              <w:rPr>
                <w:rFonts w:asciiTheme="minorHAnsi" w:hAnsiTheme="minorHAnsi" w:cstheme="minorHAnsi"/>
                <w:b/>
                <w:bCs/>
                <w:iCs/>
                <w:sz w:val="20"/>
                <w:szCs w:val="20"/>
              </w:rPr>
            </w:pPr>
          </w:p>
        </w:tc>
        <w:tc>
          <w:tcPr>
            <w:tcW w:w="7425" w:type="dxa"/>
            <w:shd w:val="clear" w:color="auto" w:fill="auto"/>
          </w:tcPr>
          <w:p w14:paraId="3462A452" w14:textId="2D68B403" w:rsidR="00DC2578" w:rsidRPr="003271B2" w:rsidRDefault="00512990" w:rsidP="00780875">
            <w:pPr>
              <w:contextualSpacing/>
              <w:rPr>
                <w:rFonts w:asciiTheme="minorHAnsi" w:hAnsiTheme="minorHAnsi" w:cstheme="minorHAnsi"/>
                <w:b/>
                <w:bCs/>
                <w:iCs/>
                <w:sz w:val="20"/>
                <w:szCs w:val="20"/>
              </w:rPr>
            </w:pPr>
            <w:r>
              <w:rPr>
                <w:rFonts w:asciiTheme="minorHAnsi" w:hAnsiTheme="minorHAnsi" w:cstheme="minorHAnsi"/>
                <w:b/>
                <w:bCs/>
                <w:iCs/>
                <w:sz w:val="20"/>
                <w:szCs w:val="20"/>
              </w:rPr>
              <w:t>Nazivi oz. popolne firme so</w:t>
            </w:r>
            <w:r w:rsidR="00DC2578" w:rsidRPr="003271B2">
              <w:rPr>
                <w:rFonts w:asciiTheme="minorHAnsi" w:hAnsiTheme="minorHAnsi" w:cstheme="minorHAnsi"/>
                <w:b/>
                <w:bCs/>
                <w:iCs/>
                <w:sz w:val="20"/>
                <w:szCs w:val="20"/>
              </w:rPr>
              <w:t>ponudnikov</w:t>
            </w:r>
          </w:p>
        </w:tc>
      </w:tr>
      <w:tr w:rsidR="00DC2578" w:rsidRPr="003271B2" w14:paraId="0BE180CD" w14:textId="77777777" w:rsidTr="00A05ABE">
        <w:tc>
          <w:tcPr>
            <w:tcW w:w="1635" w:type="dxa"/>
            <w:shd w:val="clear" w:color="auto" w:fill="auto"/>
          </w:tcPr>
          <w:p w14:paraId="7F8C46D2" w14:textId="77777777" w:rsidR="00DC2578" w:rsidRPr="003271B2" w:rsidRDefault="00DC2578" w:rsidP="00780875">
            <w:pPr>
              <w:contextualSpacing/>
              <w:rPr>
                <w:rFonts w:asciiTheme="minorHAnsi" w:hAnsiTheme="minorHAnsi" w:cstheme="minorHAnsi"/>
                <w:bCs/>
                <w:iCs/>
                <w:sz w:val="20"/>
                <w:szCs w:val="20"/>
              </w:rPr>
            </w:pPr>
          </w:p>
          <w:p w14:paraId="4385DBED"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1.</w:t>
            </w:r>
          </w:p>
          <w:p w14:paraId="0152F3D6" w14:textId="77777777" w:rsidR="00DC2578" w:rsidRPr="003271B2" w:rsidRDefault="00DC2578" w:rsidP="00780875">
            <w:pPr>
              <w:contextualSpacing/>
              <w:rPr>
                <w:rFonts w:asciiTheme="minorHAnsi" w:hAnsiTheme="minorHAnsi" w:cstheme="minorHAnsi"/>
                <w:bCs/>
                <w:iCs/>
                <w:sz w:val="20"/>
                <w:szCs w:val="20"/>
              </w:rPr>
            </w:pPr>
          </w:p>
        </w:tc>
        <w:permStart w:id="250770343" w:edGrp="everyone"/>
        <w:tc>
          <w:tcPr>
            <w:tcW w:w="7425" w:type="dxa"/>
            <w:shd w:val="clear" w:color="auto" w:fill="auto"/>
            <w:vAlign w:val="center"/>
          </w:tcPr>
          <w:p w14:paraId="5F243A68" w14:textId="6AFA5718" w:rsidR="00DC2578" w:rsidRPr="003271B2" w:rsidRDefault="005B7535"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250770343"/>
          </w:p>
        </w:tc>
      </w:tr>
      <w:tr w:rsidR="00DC2578" w:rsidRPr="003271B2" w14:paraId="4FE09F13" w14:textId="77777777" w:rsidTr="00A05ABE">
        <w:tc>
          <w:tcPr>
            <w:tcW w:w="1635" w:type="dxa"/>
            <w:shd w:val="clear" w:color="auto" w:fill="auto"/>
          </w:tcPr>
          <w:p w14:paraId="6516E3DB" w14:textId="77777777" w:rsidR="00DC2578" w:rsidRPr="003271B2" w:rsidRDefault="00DC2578" w:rsidP="00780875">
            <w:pPr>
              <w:contextualSpacing/>
              <w:rPr>
                <w:rFonts w:asciiTheme="minorHAnsi" w:hAnsiTheme="minorHAnsi" w:cstheme="minorHAnsi"/>
                <w:bCs/>
                <w:iCs/>
                <w:sz w:val="20"/>
                <w:szCs w:val="20"/>
              </w:rPr>
            </w:pPr>
          </w:p>
          <w:p w14:paraId="2828936B"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2.</w:t>
            </w:r>
          </w:p>
          <w:p w14:paraId="3A3028EB" w14:textId="77777777" w:rsidR="00193670" w:rsidRPr="003271B2" w:rsidRDefault="00193670" w:rsidP="00780875">
            <w:pPr>
              <w:contextualSpacing/>
              <w:rPr>
                <w:rFonts w:asciiTheme="minorHAnsi" w:hAnsiTheme="minorHAnsi" w:cstheme="minorHAnsi"/>
                <w:bCs/>
                <w:iCs/>
                <w:sz w:val="20"/>
                <w:szCs w:val="20"/>
              </w:rPr>
            </w:pPr>
          </w:p>
        </w:tc>
        <w:permStart w:id="1310851870" w:edGrp="everyone"/>
        <w:tc>
          <w:tcPr>
            <w:tcW w:w="7425" w:type="dxa"/>
            <w:shd w:val="clear" w:color="auto" w:fill="auto"/>
            <w:vAlign w:val="center"/>
          </w:tcPr>
          <w:p w14:paraId="54FED93B" w14:textId="2B2676FE"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310851870"/>
          </w:p>
        </w:tc>
      </w:tr>
      <w:tr w:rsidR="00DC2578" w:rsidRPr="003271B2" w14:paraId="0251E21A" w14:textId="77777777" w:rsidTr="00A05ABE">
        <w:tc>
          <w:tcPr>
            <w:tcW w:w="1635" w:type="dxa"/>
            <w:shd w:val="clear" w:color="auto" w:fill="auto"/>
          </w:tcPr>
          <w:p w14:paraId="7743724B" w14:textId="77777777" w:rsidR="00DC2578" w:rsidRPr="003271B2" w:rsidRDefault="00DC2578" w:rsidP="00780875">
            <w:pPr>
              <w:contextualSpacing/>
              <w:rPr>
                <w:rFonts w:asciiTheme="minorHAnsi" w:hAnsiTheme="minorHAnsi" w:cstheme="minorHAnsi"/>
                <w:bCs/>
                <w:iCs/>
                <w:sz w:val="20"/>
                <w:szCs w:val="20"/>
              </w:rPr>
            </w:pPr>
          </w:p>
          <w:p w14:paraId="75FA8E0E"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3.</w:t>
            </w:r>
          </w:p>
          <w:p w14:paraId="718491A4" w14:textId="77777777" w:rsidR="00193670" w:rsidRPr="003271B2" w:rsidRDefault="00193670" w:rsidP="00780875">
            <w:pPr>
              <w:contextualSpacing/>
              <w:rPr>
                <w:rFonts w:asciiTheme="minorHAnsi" w:hAnsiTheme="minorHAnsi" w:cstheme="minorHAnsi"/>
                <w:bCs/>
                <w:iCs/>
                <w:sz w:val="20"/>
                <w:szCs w:val="20"/>
              </w:rPr>
            </w:pPr>
          </w:p>
        </w:tc>
        <w:permStart w:id="1297499048" w:edGrp="everyone"/>
        <w:tc>
          <w:tcPr>
            <w:tcW w:w="7425" w:type="dxa"/>
            <w:shd w:val="clear" w:color="auto" w:fill="auto"/>
            <w:vAlign w:val="center"/>
          </w:tcPr>
          <w:p w14:paraId="58A30DB6" w14:textId="7DAFA9D7"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297499048"/>
          </w:p>
        </w:tc>
      </w:tr>
      <w:tr w:rsidR="00DC2578" w:rsidRPr="003271B2" w14:paraId="75C90943" w14:textId="77777777" w:rsidTr="00A05ABE">
        <w:tc>
          <w:tcPr>
            <w:tcW w:w="1635" w:type="dxa"/>
            <w:shd w:val="clear" w:color="auto" w:fill="auto"/>
          </w:tcPr>
          <w:p w14:paraId="1A5BB0E7" w14:textId="77777777" w:rsidR="00DC2578" w:rsidRPr="003271B2" w:rsidRDefault="00DC2578" w:rsidP="00780875">
            <w:pPr>
              <w:contextualSpacing/>
              <w:rPr>
                <w:rFonts w:asciiTheme="minorHAnsi" w:hAnsiTheme="minorHAnsi" w:cstheme="minorHAnsi"/>
                <w:bCs/>
                <w:iCs/>
                <w:sz w:val="20"/>
                <w:szCs w:val="20"/>
              </w:rPr>
            </w:pPr>
          </w:p>
          <w:p w14:paraId="27334C15" w14:textId="77777777" w:rsidR="00DC2578" w:rsidRPr="003271B2" w:rsidRDefault="00DC2578" w:rsidP="00780875">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4.</w:t>
            </w:r>
          </w:p>
          <w:p w14:paraId="4A9E3CE6" w14:textId="77777777" w:rsidR="00193670" w:rsidRPr="003271B2" w:rsidRDefault="00193670" w:rsidP="00780875">
            <w:pPr>
              <w:contextualSpacing/>
              <w:rPr>
                <w:rFonts w:asciiTheme="minorHAnsi" w:hAnsiTheme="minorHAnsi" w:cstheme="minorHAnsi"/>
                <w:bCs/>
                <w:iCs/>
                <w:sz w:val="20"/>
                <w:szCs w:val="20"/>
              </w:rPr>
            </w:pPr>
          </w:p>
        </w:tc>
        <w:permStart w:id="110436767" w:edGrp="everyone"/>
        <w:tc>
          <w:tcPr>
            <w:tcW w:w="7425" w:type="dxa"/>
            <w:shd w:val="clear" w:color="auto" w:fill="auto"/>
            <w:vAlign w:val="center"/>
          </w:tcPr>
          <w:p w14:paraId="09289AD8" w14:textId="57138674" w:rsidR="00DC2578" w:rsidRPr="003271B2" w:rsidRDefault="005B7535" w:rsidP="00A05ABE">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fldChar w:fldCharType="begin">
                <w:ffData>
                  <w:name w:val="Besedilo7"/>
                  <w:enabled/>
                  <w:calcOnExit w:val="0"/>
                  <w:textInput/>
                </w:ffData>
              </w:fldChar>
            </w:r>
            <w:r w:rsidRPr="003271B2">
              <w:rPr>
                <w:rFonts w:asciiTheme="minorHAnsi" w:hAnsiTheme="minorHAnsi" w:cstheme="minorHAnsi"/>
                <w:bCs/>
                <w:iCs/>
                <w:sz w:val="20"/>
                <w:szCs w:val="20"/>
              </w:rPr>
              <w:instrText xml:space="preserve"> FORMTEXT </w:instrText>
            </w:r>
            <w:r w:rsidRPr="003271B2">
              <w:rPr>
                <w:rFonts w:asciiTheme="minorHAnsi" w:hAnsiTheme="minorHAnsi" w:cstheme="minorHAnsi"/>
                <w:bCs/>
                <w:iCs/>
                <w:sz w:val="20"/>
                <w:szCs w:val="20"/>
              </w:rPr>
            </w:r>
            <w:r w:rsidRPr="003271B2">
              <w:rPr>
                <w:rFonts w:asciiTheme="minorHAnsi" w:hAnsiTheme="minorHAnsi" w:cstheme="minorHAnsi"/>
                <w:bCs/>
                <w:iCs/>
                <w:sz w:val="20"/>
                <w:szCs w:val="20"/>
              </w:rPr>
              <w:fldChar w:fldCharType="separate"/>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t> </w:t>
            </w:r>
            <w:r w:rsidRPr="003271B2">
              <w:rPr>
                <w:rFonts w:asciiTheme="minorHAnsi" w:hAnsiTheme="minorHAnsi" w:cstheme="minorHAnsi"/>
                <w:bCs/>
                <w:iCs/>
                <w:sz w:val="20"/>
                <w:szCs w:val="20"/>
              </w:rPr>
              <w:fldChar w:fldCharType="end"/>
            </w:r>
            <w:permEnd w:id="110436767"/>
          </w:p>
        </w:tc>
      </w:tr>
    </w:tbl>
    <w:p w14:paraId="3C754368" w14:textId="77777777" w:rsidR="00DC2578" w:rsidRPr="003271B2" w:rsidRDefault="00DC2578" w:rsidP="00DC2578">
      <w:pPr>
        <w:contextualSpacing/>
        <w:rPr>
          <w:rFonts w:asciiTheme="minorHAnsi" w:hAnsiTheme="minorHAnsi" w:cstheme="minorHAnsi"/>
          <w:bCs/>
          <w:iCs/>
          <w:sz w:val="20"/>
          <w:szCs w:val="20"/>
        </w:rPr>
      </w:pPr>
    </w:p>
    <w:p w14:paraId="79A7AE31" w14:textId="77777777" w:rsidR="00EF123E" w:rsidRPr="003271B2" w:rsidRDefault="00EF123E" w:rsidP="00DC2578">
      <w:pPr>
        <w:contextualSpacing/>
        <w:rPr>
          <w:rFonts w:asciiTheme="minorHAnsi" w:hAnsiTheme="minorHAnsi" w:cstheme="minorHAnsi"/>
          <w:bCs/>
          <w:iCs/>
          <w:sz w:val="20"/>
          <w:szCs w:val="20"/>
        </w:rPr>
      </w:pPr>
    </w:p>
    <w:p w14:paraId="30D27D98" w14:textId="77777777" w:rsidR="00DC2578" w:rsidRPr="003271B2" w:rsidRDefault="00DC2578" w:rsidP="00DC2578">
      <w:pPr>
        <w:contextualSpacing/>
        <w:rPr>
          <w:rFonts w:asciiTheme="minorHAnsi" w:hAnsiTheme="minorHAnsi" w:cstheme="minorHAnsi"/>
          <w:b/>
          <w:bCs/>
          <w:iCs/>
          <w:sz w:val="20"/>
          <w:szCs w:val="20"/>
          <w:u w:val="single"/>
        </w:rPr>
      </w:pPr>
      <w:r w:rsidRPr="003271B2">
        <w:rPr>
          <w:rFonts w:asciiTheme="minorHAnsi" w:hAnsiTheme="minorHAnsi" w:cstheme="minorHAnsi"/>
          <w:b/>
          <w:bCs/>
          <w:iCs/>
          <w:sz w:val="20"/>
          <w:szCs w:val="20"/>
          <w:u w:val="single"/>
        </w:rPr>
        <w:t xml:space="preserve">Ta obrazec podpišejo predstavniki vseh ponudnikov, ki so predložili skupno ponudbo. </w:t>
      </w:r>
    </w:p>
    <w:p w14:paraId="16290A5C" w14:textId="77777777" w:rsidR="00DC2578" w:rsidRPr="003271B2" w:rsidRDefault="00DC2578" w:rsidP="00DC2578">
      <w:pPr>
        <w:contextualSpacing/>
        <w:rPr>
          <w:rFonts w:asciiTheme="minorHAnsi" w:hAnsiTheme="minorHAnsi" w:cstheme="minorHAnsi"/>
          <w:bCs/>
          <w:iCs/>
          <w:sz w:val="20"/>
          <w:szCs w:val="20"/>
        </w:rPr>
      </w:pPr>
    </w:p>
    <w:p w14:paraId="3F7F329B"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Izjavljamo, da:</w:t>
      </w:r>
    </w:p>
    <w:p w14:paraId="0DC52D38"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izvajali javno naročilo strokovno in kvalitetno po pravilih stroke, v skladu z veljavnimi predpisi (zakoni, pravilniki, standardi, tehničnimi soglasji), tehničnimi navodili, priporočili in normativi, če bomo izbrani za izvedbo javnega naročila;</w:t>
      </w:r>
    </w:p>
    <w:p w14:paraId="606466B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bomo javno naročilo izvajali s strokovno usposobljenimi delavci oziroma kadrom in pri tem upoštevali vse zahteve varstva pri delu in delovne zakonodaje, veljavne na ozemlju RS;</w:t>
      </w:r>
    </w:p>
    <w:p w14:paraId="79360045" w14:textId="77777777" w:rsidR="00512990"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 xml:space="preserve">se v celoti strinjamo in sprejemamo pogoje in ostale zahteve naročnika, navedene </w:t>
      </w:r>
      <w:r w:rsidR="00512990" w:rsidRPr="00512990">
        <w:rPr>
          <w:rFonts w:asciiTheme="minorHAnsi" w:hAnsiTheme="minorHAnsi" w:cstheme="minorHAnsi"/>
          <w:bCs/>
          <w:iCs/>
          <w:sz w:val="20"/>
          <w:szCs w:val="20"/>
        </w:rPr>
        <w:t>v tej dokumentaciji v zvezi z oddajo javnega naročila, brez kakršnihkoli omejitev;</w:t>
      </w:r>
    </w:p>
    <w:p w14:paraId="4B885484" w14:textId="166BD320" w:rsidR="00DC2578" w:rsidRPr="00512990"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512990">
        <w:rPr>
          <w:rFonts w:asciiTheme="minorHAnsi" w:hAnsiTheme="minorHAnsi" w:cstheme="minorHAnsi"/>
          <w:sz w:val="20"/>
          <w:szCs w:val="20"/>
        </w:rPr>
        <w:t>smo ob izdelavi pon</w:t>
      </w:r>
      <w:r w:rsidR="00512990">
        <w:rPr>
          <w:rFonts w:asciiTheme="minorHAnsi" w:hAnsiTheme="minorHAnsi" w:cstheme="minorHAnsi"/>
          <w:sz w:val="20"/>
          <w:szCs w:val="20"/>
        </w:rPr>
        <w:t>udbe pregledali celotno</w:t>
      </w:r>
      <w:r w:rsidRPr="00512990">
        <w:rPr>
          <w:rFonts w:asciiTheme="minorHAnsi" w:hAnsiTheme="minorHAnsi" w:cstheme="minorHAnsi"/>
          <w:sz w:val="20"/>
          <w:szCs w:val="20"/>
        </w:rPr>
        <w:t xml:space="preserve"> dokumentacijo</w:t>
      </w:r>
      <w:r w:rsidR="00512990">
        <w:rPr>
          <w:rFonts w:asciiTheme="minorHAnsi" w:hAnsiTheme="minorHAnsi" w:cstheme="minorHAnsi"/>
          <w:sz w:val="20"/>
          <w:szCs w:val="20"/>
        </w:rPr>
        <w:t xml:space="preserve"> v zvezi z oddajo javnega naročila</w:t>
      </w:r>
      <w:r w:rsidRPr="00512990">
        <w:rPr>
          <w:rFonts w:asciiTheme="minorHAnsi" w:hAnsiTheme="minorHAnsi" w:cstheme="minorHAnsi"/>
          <w:sz w:val="20"/>
          <w:szCs w:val="20"/>
        </w:rPr>
        <w:t>;</w:t>
      </w:r>
    </w:p>
    <w:p w14:paraId="481F3454"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v celoti seznanjeni z obsegom in zahtevnostjo javnega naročila;</w:t>
      </w:r>
    </w:p>
    <w:p w14:paraId="70275553"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ne bomo imeli do naročnika kakršnegakoli odškodninskega zahtevka, če ne bomo izbrani za izvedbo javnega naročila;</w:t>
      </w:r>
    </w:p>
    <w:p w14:paraId="3001570D" w14:textId="77777777" w:rsidR="00DC2578" w:rsidRPr="003271B2" w:rsidRDefault="00DC2578" w:rsidP="004B6558">
      <w:pPr>
        <w:pStyle w:val="Odstavekseznama"/>
        <w:numPr>
          <w:ilvl w:val="0"/>
          <w:numId w:val="10"/>
        </w:numPr>
        <w:tabs>
          <w:tab w:val="num" w:pos="794"/>
        </w:tabs>
        <w:ind w:left="284" w:hanging="284"/>
        <w:contextualSpacing/>
        <w:rPr>
          <w:rFonts w:asciiTheme="minorHAnsi" w:hAnsiTheme="minorHAnsi" w:cstheme="minorHAnsi"/>
          <w:sz w:val="20"/>
          <w:szCs w:val="20"/>
        </w:rPr>
      </w:pPr>
      <w:r w:rsidRPr="003271B2">
        <w:rPr>
          <w:rFonts w:asciiTheme="minorHAnsi" w:hAnsiTheme="minorHAnsi" w:cstheme="minorHAnsi"/>
          <w:sz w:val="20"/>
          <w:szCs w:val="20"/>
        </w:rPr>
        <w:t>smo podali samo resnične oziroma verodostojne izjave.</w:t>
      </w:r>
    </w:p>
    <w:p w14:paraId="3E7557FA" w14:textId="77777777" w:rsidR="00DC2578" w:rsidRPr="003271B2" w:rsidRDefault="00DC2578" w:rsidP="00DC2578">
      <w:pPr>
        <w:contextualSpacing/>
        <w:rPr>
          <w:rFonts w:asciiTheme="minorHAnsi" w:hAnsiTheme="minorHAnsi" w:cstheme="minorHAnsi"/>
          <w:bCs/>
          <w:iCs/>
          <w:sz w:val="20"/>
          <w:szCs w:val="20"/>
        </w:rPr>
      </w:pPr>
    </w:p>
    <w:p w14:paraId="36BCEBE3" w14:textId="77777777" w:rsidR="00DC2578" w:rsidRPr="003271B2" w:rsidRDefault="00DC2578" w:rsidP="00DC2578">
      <w:pPr>
        <w:contextualSpacing/>
        <w:rPr>
          <w:rFonts w:asciiTheme="minorHAnsi" w:hAnsiTheme="minorHAnsi" w:cstheme="minorHAnsi"/>
          <w:bCs/>
          <w:iCs/>
          <w:sz w:val="20"/>
          <w:szCs w:val="20"/>
        </w:rPr>
      </w:pPr>
    </w:p>
    <w:p w14:paraId="08B223AF" w14:textId="77777777" w:rsidR="00DC2578" w:rsidRPr="003271B2" w:rsidRDefault="00DC2578" w:rsidP="00DC2578">
      <w:pPr>
        <w:contextualSpacing/>
        <w:rPr>
          <w:rFonts w:asciiTheme="minorHAnsi" w:hAnsiTheme="minorHAnsi" w:cstheme="minorHAnsi"/>
          <w:bCs/>
          <w:iCs/>
          <w:sz w:val="20"/>
          <w:szCs w:val="20"/>
        </w:rPr>
      </w:pPr>
    </w:p>
    <w:p w14:paraId="350F973D" w14:textId="77777777" w:rsidR="00DC2578" w:rsidRPr="003271B2" w:rsidRDefault="00DC2578" w:rsidP="00DC2578">
      <w:pPr>
        <w:contextualSpacing/>
        <w:rPr>
          <w:rFonts w:asciiTheme="minorHAnsi" w:hAnsiTheme="minorHAnsi" w:cstheme="minorHAnsi"/>
          <w:bCs/>
          <w:iCs/>
          <w:sz w:val="20"/>
          <w:szCs w:val="20"/>
        </w:rPr>
      </w:pPr>
      <w:r w:rsidRPr="003271B2">
        <w:rPr>
          <w:rFonts w:asciiTheme="minorHAnsi" w:hAnsiTheme="minorHAnsi" w:cstheme="minorHAnsi"/>
          <w:bCs/>
          <w:iCs/>
          <w:sz w:val="20"/>
          <w:szCs w:val="20"/>
        </w:rPr>
        <w:t>Dne: ______________</w:t>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r>
      <w:r w:rsidRPr="003271B2">
        <w:rPr>
          <w:rFonts w:asciiTheme="minorHAnsi" w:hAnsiTheme="minorHAnsi" w:cstheme="minorHAnsi"/>
          <w:bCs/>
          <w:iCs/>
          <w:sz w:val="20"/>
          <w:szCs w:val="20"/>
        </w:rPr>
        <w:tab/>
        <w:t>Žig in podpis ponudnika</w:t>
      </w:r>
    </w:p>
    <w:p w14:paraId="156895FF" w14:textId="77777777" w:rsidR="00D97600" w:rsidRPr="003271B2" w:rsidRDefault="00D97600" w:rsidP="00DC2578">
      <w:pPr>
        <w:contextualSpacing/>
        <w:rPr>
          <w:rFonts w:asciiTheme="minorHAnsi" w:hAnsiTheme="minorHAnsi" w:cstheme="minorHAnsi"/>
          <w:bCs/>
          <w:iCs/>
          <w:sz w:val="20"/>
          <w:szCs w:val="20"/>
        </w:rPr>
      </w:pPr>
    </w:p>
    <w:p w14:paraId="3229CE83" w14:textId="386EE9FA" w:rsidR="00DC2578" w:rsidRPr="003271B2" w:rsidRDefault="00DC2578" w:rsidP="00C95B42">
      <w:pPr>
        <w:ind w:left="5772" w:firstLine="708"/>
        <w:contextualSpacing/>
        <w:rPr>
          <w:rFonts w:asciiTheme="minorHAnsi" w:hAnsiTheme="minorHAnsi" w:cstheme="minorHAnsi"/>
          <w:bCs/>
          <w:iCs/>
          <w:sz w:val="20"/>
          <w:szCs w:val="20"/>
        </w:rPr>
      </w:pPr>
      <w:r w:rsidRPr="003271B2">
        <w:rPr>
          <w:rFonts w:asciiTheme="minorHAnsi" w:hAnsiTheme="minorHAnsi" w:cstheme="minorHAnsi"/>
          <w:bCs/>
          <w:iCs/>
          <w:sz w:val="20"/>
          <w:szCs w:val="20"/>
        </w:rPr>
        <w:t>___________________</w:t>
      </w:r>
      <w:r w:rsidR="00D97600" w:rsidRPr="003271B2">
        <w:rPr>
          <w:rFonts w:asciiTheme="minorHAnsi" w:hAnsiTheme="minorHAnsi" w:cstheme="minorHAnsi"/>
          <w:bCs/>
          <w:iCs/>
          <w:sz w:val="20"/>
          <w:szCs w:val="20"/>
        </w:rPr>
        <w:t>_</w:t>
      </w:r>
    </w:p>
    <w:p w14:paraId="08E438C8" w14:textId="77777777" w:rsidR="00CF3BA7" w:rsidRPr="003271B2" w:rsidRDefault="00CF3BA7">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3663052F" w14:textId="77777777" w:rsidR="00DC2578" w:rsidRPr="003271B2" w:rsidRDefault="00DC2578" w:rsidP="00DC2578">
      <w:pPr>
        <w:ind w:left="7920"/>
        <w:contextualSpacing/>
        <w:rPr>
          <w:rFonts w:asciiTheme="minorHAnsi" w:hAnsiTheme="minorHAnsi" w:cstheme="minorHAnsi"/>
          <w:b/>
          <w:bCs/>
          <w:sz w:val="20"/>
          <w:szCs w:val="20"/>
        </w:rPr>
      </w:pPr>
      <w:r w:rsidRPr="003271B2">
        <w:rPr>
          <w:rFonts w:asciiTheme="minorHAnsi" w:hAnsiTheme="minorHAnsi" w:cstheme="minorHAnsi"/>
          <w:sz w:val="20"/>
          <w:szCs w:val="20"/>
        </w:rPr>
        <w:lastRenderedPageBreak/>
        <w:t>OBR-2</w:t>
      </w:r>
    </w:p>
    <w:p w14:paraId="0FCA9C37" w14:textId="77777777" w:rsidR="00DC2578" w:rsidRDefault="00DC2578" w:rsidP="00DC2578">
      <w:pPr>
        <w:contextualSpacing/>
        <w:rPr>
          <w:rFonts w:asciiTheme="minorHAnsi" w:hAnsiTheme="minorHAnsi" w:cstheme="minorHAnsi"/>
          <w:bCs/>
          <w:sz w:val="20"/>
          <w:szCs w:val="20"/>
        </w:rPr>
      </w:pPr>
      <w:r w:rsidRPr="003271B2">
        <w:rPr>
          <w:rFonts w:asciiTheme="minorHAnsi" w:hAnsiTheme="minorHAnsi" w:cstheme="minorHAnsi"/>
          <w:bCs/>
          <w:sz w:val="20"/>
          <w:szCs w:val="20"/>
        </w:rPr>
        <w:t>PONUDNIK</w:t>
      </w:r>
    </w:p>
    <w:p w14:paraId="793E50F0" w14:textId="77777777" w:rsidR="00CC0AC2" w:rsidRPr="003271B2" w:rsidRDefault="00CC0AC2" w:rsidP="00DC2578">
      <w:pPr>
        <w:contextualSpacing/>
        <w:rPr>
          <w:rFonts w:asciiTheme="minorHAnsi" w:hAnsiTheme="minorHAnsi" w:cstheme="minorHAnsi"/>
          <w:bCs/>
          <w:sz w:val="20"/>
          <w:szCs w:val="20"/>
        </w:rPr>
      </w:pPr>
    </w:p>
    <w:permStart w:id="294787860" w:edGrp="everyone"/>
    <w:p w14:paraId="54C928FD" w14:textId="1F5FF0EE" w:rsidR="00DC2578" w:rsidRPr="003271B2" w:rsidRDefault="003F544F" w:rsidP="00DC2578">
      <w:pPr>
        <w:contextualSpacing/>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4"/>
            <w:enabled/>
            <w:calcOnExit w:val="0"/>
            <w:textInput/>
          </w:ffData>
        </w:fldChar>
      </w:r>
      <w:bookmarkStart w:id="4" w:name="Besedilo4"/>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bookmarkEnd w:id="4"/>
      <w:permEnd w:id="294787860"/>
    </w:p>
    <w:p w14:paraId="44364575" w14:textId="77777777" w:rsidR="00DC2578" w:rsidRPr="003271B2" w:rsidRDefault="00DC2578" w:rsidP="00DC2578">
      <w:pPr>
        <w:pStyle w:val="Naslov8"/>
        <w:spacing w:before="0"/>
        <w:contextualSpacing/>
        <w:rPr>
          <w:rFonts w:asciiTheme="minorHAnsi" w:hAnsiTheme="minorHAnsi" w:cstheme="minorHAnsi"/>
          <w:sz w:val="20"/>
          <w:szCs w:val="20"/>
        </w:rPr>
      </w:pPr>
    </w:p>
    <w:p w14:paraId="71136148" w14:textId="1A1F7916" w:rsidR="00DC2578" w:rsidRPr="003271B2" w:rsidRDefault="00DC2578" w:rsidP="00DC2578">
      <w:pPr>
        <w:pStyle w:val="Naslov8"/>
        <w:spacing w:before="0"/>
        <w:contextualSpacing/>
        <w:jc w:val="center"/>
        <w:rPr>
          <w:rFonts w:asciiTheme="minorHAnsi" w:hAnsiTheme="minorHAnsi" w:cstheme="minorHAnsi"/>
          <w:b/>
          <w:sz w:val="20"/>
          <w:szCs w:val="20"/>
        </w:rPr>
      </w:pPr>
      <w:r w:rsidRPr="003271B2">
        <w:rPr>
          <w:rFonts w:asciiTheme="minorHAnsi" w:hAnsiTheme="minorHAnsi" w:cstheme="minorHAnsi"/>
          <w:b/>
          <w:sz w:val="20"/>
          <w:szCs w:val="20"/>
        </w:rPr>
        <w:t>PREDRAČUN</w:t>
      </w:r>
      <w:r w:rsidR="00A15D42" w:rsidRPr="003271B2">
        <w:rPr>
          <w:rFonts w:asciiTheme="minorHAnsi" w:hAnsiTheme="minorHAnsi" w:cstheme="minorHAnsi"/>
          <w:b/>
          <w:sz w:val="20"/>
          <w:szCs w:val="20"/>
        </w:rPr>
        <w:t xml:space="preserve"> </w:t>
      </w:r>
    </w:p>
    <w:p w14:paraId="0F8807D0" w14:textId="77777777" w:rsidR="00DC2578" w:rsidRPr="003271B2" w:rsidRDefault="00DC2578" w:rsidP="00DC2578">
      <w:pPr>
        <w:contextualSpacing/>
        <w:rPr>
          <w:rFonts w:asciiTheme="minorHAnsi" w:hAnsiTheme="minorHAnsi"/>
          <w:sz w:val="20"/>
          <w:szCs w:val="20"/>
        </w:rPr>
      </w:pPr>
    </w:p>
    <w:p w14:paraId="70A06564" w14:textId="77777777" w:rsidR="00795A12" w:rsidRPr="003271B2" w:rsidRDefault="00795A12" w:rsidP="00732A5E">
      <w:pPr>
        <w:contextualSpacing/>
        <w:rPr>
          <w:rFonts w:asciiTheme="minorHAnsi" w:hAnsiTheme="minorHAnsi"/>
          <w:sz w:val="20"/>
          <w:szCs w:val="20"/>
        </w:rPr>
      </w:pPr>
    </w:p>
    <w:p w14:paraId="6DE9B139" w14:textId="1D644182" w:rsidR="00795A12" w:rsidRDefault="00DC2578" w:rsidP="003318E4">
      <w:pPr>
        <w:contextualSpacing/>
        <w:rPr>
          <w:rFonts w:asciiTheme="minorHAnsi" w:hAnsiTheme="minorHAnsi" w:cstheme="minorHAnsi"/>
          <w:sz w:val="20"/>
          <w:szCs w:val="20"/>
        </w:rPr>
      </w:pPr>
      <w:r w:rsidRPr="003271B2">
        <w:rPr>
          <w:rFonts w:asciiTheme="minorHAnsi" w:hAnsiTheme="minorHAnsi" w:cstheme="minorHAnsi"/>
          <w:b/>
          <w:sz w:val="20"/>
          <w:szCs w:val="20"/>
        </w:rPr>
        <w:t xml:space="preserve">PREDMET JAVNEGA NAROČILA: </w:t>
      </w:r>
      <w:r w:rsidR="00D71A0C" w:rsidRPr="00D71A0C">
        <w:rPr>
          <w:rFonts w:asciiTheme="minorHAnsi" w:hAnsiTheme="minorHAnsi" w:cstheme="minorHAnsi"/>
          <w:sz w:val="20"/>
          <w:szCs w:val="20"/>
        </w:rPr>
        <w:t>VZDRŽEVANJE INFORMACIJSKEGA SISTEMA PANTHEON</w:t>
      </w:r>
    </w:p>
    <w:p w14:paraId="7F3813AE" w14:textId="77777777" w:rsidR="003318E4" w:rsidRDefault="003318E4" w:rsidP="003318E4">
      <w:pPr>
        <w:contextualSpacing/>
        <w:rPr>
          <w:rFonts w:asciiTheme="minorHAnsi" w:hAnsiTheme="minorHAnsi" w:cstheme="minorHAnsi"/>
          <w:sz w:val="20"/>
          <w:szCs w:val="20"/>
        </w:rPr>
      </w:pPr>
    </w:p>
    <w:p w14:paraId="2557ED74" w14:textId="77777777" w:rsidR="003318E4" w:rsidRPr="003271B2" w:rsidRDefault="003318E4" w:rsidP="003318E4">
      <w:pPr>
        <w:contextualSpacing/>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2352"/>
        <w:gridCol w:w="1374"/>
        <w:gridCol w:w="871"/>
        <w:gridCol w:w="1822"/>
        <w:gridCol w:w="591"/>
        <w:gridCol w:w="1725"/>
      </w:tblGrid>
      <w:tr w:rsidR="00A15D42" w:rsidRPr="003271B2" w14:paraId="5119DD3D" w14:textId="77777777" w:rsidTr="006A67E8">
        <w:trPr>
          <w:trHeight w:val="400"/>
        </w:trPr>
        <w:tc>
          <w:tcPr>
            <w:tcW w:w="225" w:type="pct"/>
            <w:shd w:val="clear" w:color="auto" w:fill="auto"/>
            <w:vAlign w:val="center"/>
          </w:tcPr>
          <w:p w14:paraId="3940BDFC"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ZŠ</w:t>
            </w:r>
          </w:p>
        </w:tc>
        <w:tc>
          <w:tcPr>
            <w:tcW w:w="1286" w:type="pct"/>
            <w:shd w:val="clear" w:color="auto" w:fill="auto"/>
            <w:vAlign w:val="center"/>
          </w:tcPr>
          <w:p w14:paraId="03C54424" w14:textId="77777777" w:rsidR="00DC2578" w:rsidRPr="003271B2" w:rsidRDefault="00DC2578"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Opis blaga/storitve</w:t>
            </w:r>
          </w:p>
        </w:tc>
        <w:tc>
          <w:tcPr>
            <w:tcW w:w="751" w:type="pct"/>
            <w:shd w:val="clear" w:color="auto" w:fill="auto"/>
            <w:vAlign w:val="center"/>
          </w:tcPr>
          <w:p w14:paraId="41D3D984"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EM</w:t>
            </w:r>
          </w:p>
        </w:tc>
        <w:tc>
          <w:tcPr>
            <w:tcW w:w="476" w:type="pct"/>
            <w:shd w:val="clear" w:color="auto" w:fill="auto"/>
            <w:vAlign w:val="center"/>
          </w:tcPr>
          <w:p w14:paraId="774C7EE2" w14:textId="492481CB"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Količina</w:t>
            </w:r>
          </w:p>
        </w:tc>
        <w:tc>
          <w:tcPr>
            <w:tcW w:w="996" w:type="pct"/>
            <w:shd w:val="clear" w:color="auto" w:fill="auto"/>
            <w:vAlign w:val="center"/>
          </w:tcPr>
          <w:p w14:paraId="4CAC8D73" w14:textId="77777777" w:rsidR="00DC2578" w:rsidRPr="003271B2" w:rsidRDefault="00DC2578"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Cena na EM brez DDV:</w:t>
            </w:r>
          </w:p>
        </w:tc>
        <w:tc>
          <w:tcPr>
            <w:tcW w:w="323" w:type="pct"/>
            <w:shd w:val="clear" w:color="auto" w:fill="auto"/>
            <w:vAlign w:val="center"/>
          </w:tcPr>
          <w:p w14:paraId="12BB5D9B"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DDV</w:t>
            </w:r>
          </w:p>
          <w:p w14:paraId="3902BB35"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w:t>
            </w:r>
          </w:p>
        </w:tc>
        <w:tc>
          <w:tcPr>
            <w:tcW w:w="943" w:type="pct"/>
            <w:shd w:val="clear" w:color="auto" w:fill="auto"/>
            <w:vAlign w:val="center"/>
          </w:tcPr>
          <w:p w14:paraId="38D4A710" w14:textId="77777777" w:rsidR="00DC2578" w:rsidRPr="003271B2" w:rsidRDefault="00DC2578" w:rsidP="0088256F">
            <w:pPr>
              <w:contextualSpacing/>
              <w:jc w:val="center"/>
              <w:rPr>
                <w:rFonts w:asciiTheme="minorHAnsi" w:hAnsiTheme="minorHAnsi" w:cstheme="minorHAnsi"/>
                <w:bCs/>
                <w:sz w:val="20"/>
                <w:szCs w:val="20"/>
              </w:rPr>
            </w:pPr>
            <w:r w:rsidRPr="003271B2">
              <w:rPr>
                <w:rFonts w:asciiTheme="minorHAnsi" w:hAnsiTheme="minorHAnsi" w:cstheme="minorHAnsi"/>
                <w:sz w:val="20"/>
                <w:szCs w:val="20"/>
              </w:rPr>
              <w:t>Vrednost brez DDV:</w:t>
            </w:r>
          </w:p>
        </w:tc>
      </w:tr>
      <w:tr w:rsidR="00A15D42" w:rsidRPr="003271B2" w14:paraId="7FB4FB87" w14:textId="77777777" w:rsidTr="006A67E8">
        <w:trPr>
          <w:trHeight w:val="400"/>
        </w:trPr>
        <w:tc>
          <w:tcPr>
            <w:tcW w:w="225" w:type="pct"/>
            <w:shd w:val="clear" w:color="auto" w:fill="auto"/>
            <w:vAlign w:val="center"/>
          </w:tcPr>
          <w:p w14:paraId="6849517D" w14:textId="1113EDA0" w:rsidR="0088256F" w:rsidRPr="003271B2" w:rsidRDefault="0088256F"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5FC80A91" w14:textId="5002E57E" w:rsidR="00D5253A" w:rsidRPr="00D5253A" w:rsidRDefault="005E39F9" w:rsidP="00873D5A">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Redno vzdrževanje programske opreme Pantheon</w:t>
            </w:r>
          </w:p>
        </w:tc>
        <w:tc>
          <w:tcPr>
            <w:tcW w:w="751" w:type="pct"/>
            <w:shd w:val="clear" w:color="auto" w:fill="auto"/>
            <w:vAlign w:val="center"/>
          </w:tcPr>
          <w:p w14:paraId="184A3492" w14:textId="5943D062" w:rsidR="0088256F" w:rsidRPr="003271B2" w:rsidRDefault="00812F77" w:rsidP="00A15D42">
            <w:pPr>
              <w:contextualSpacing/>
              <w:jc w:val="center"/>
              <w:rPr>
                <w:rFonts w:asciiTheme="minorHAnsi" w:hAnsiTheme="minorHAnsi" w:cstheme="minorHAnsi"/>
                <w:sz w:val="20"/>
                <w:szCs w:val="20"/>
              </w:rPr>
            </w:pPr>
            <w:r>
              <w:rPr>
                <w:rFonts w:asciiTheme="minorHAnsi" w:hAnsiTheme="minorHAnsi" w:cstheme="minorHAnsi"/>
                <w:sz w:val="20"/>
                <w:szCs w:val="20"/>
              </w:rPr>
              <w:t>mesec</w:t>
            </w:r>
          </w:p>
        </w:tc>
        <w:tc>
          <w:tcPr>
            <w:tcW w:w="476" w:type="pct"/>
            <w:shd w:val="clear" w:color="auto" w:fill="auto"/>
            <w:vAlign w:val="center"/>
          </w:tcPr>
          <w:p w14:paraId="71CF7AFC" w14:textId="5E389E0E" w:rsidR="0088256F" w:rsidRPr="003271B2" w:rsidRDefault="00D53677" w:rsidP="0088256F">
            <w:pPr>
              <w:contextualSpacing/>
              <w:jc w:val="center"/>
              <w:rPr>
                <w:rFonts w:asciiTheme="minorHAnsi" w:hAnsiTheme="minorHAnsi" w:cstheme="minorHAnsi"/>
                <w:sz w:val="20"/>
                <w:szCs w:val="20"/>
              </w:rPr>
            </w:pPr>
            <w:r>
              <w:rPr>
                <w:rFonts w:asciiTheme="minorHAnsi" w:hAnsiTheme="minorHAnsi" w:cstheme="minorHAnsi"/>
                <w:sz w:val="20"/>
                <w:szCs w:val="20"/>
              </w:rPr>
              <w:t>24</w:t>
            </w:r>
          </w:p>
        </w:tc>
        <w:permStart w:id="1182491792" w:edGrp="everyone"/>
        <w:tc>
          <w:tcPr>
            <w:tcW w:w="996" w:type="pct"/>
            <w:shd w:val="clear" w:color="auto" w:fill="auto"/>
            <w:vAlign w:val="center"/>
          </w:tcPr>
          <w:p w14:paraId="3FAE0D5C" w14:textId="2D4EE73A"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82491792"/>
          </w:p>
        </w:tc>
        <w:tc>
          <w:tcPr>
            <w:tcW w:w="323" w:type="pct"/>
            <w:shd w:val="clear" w:color="auto" w:fill="auto"/>
            <w:vAlign w:val="center"/>
          </w:tcPr>
          <w:p w14:paraId="134346FC" w14:textId="77777777" w:rsidR="0088256F" w:rsidRPr="003271B2" w:rsidRDefault="0088256F" w:rsidP="0088256F">
            <w:pPr>
              <w:contextualSpacing/>
              <w:jc w:val="center"/>
              <w:rPr>
                <w:rFonts w:asciiTheme="minorHAnsi" w:hAnsiTheme="minorHAnsi" w:cstheme="minorHAnsi"/>
                <w:sz w:val="20"/>
                <w:szCs w:val="20"/>
              </w:rPr>
            </w:pPr>
            <w:r w:rsidRPr="003271B2">
              <w:rPr>
                <w:rFonts w:asciiTheme="minorHAnsi" w:hAnsiTheme="minorHAnsi" w:cstheme="minorHAnsi"/>
                <w:sz w:val="20"/>
                <w:szCs w:val="20"/>
              </w:rPr>
              <w:t>22</w:t>
            </w:r>
          </w:p>
        </w:tc>
        <w:permStart w:id="566369155" w:edGrp="everyone"/>
        <w:tc>
          <w:tcPr>
            <w:tcW w:w="943" w:type="pct"/>
            <w:shd w:val="clear" w:color="auto" w:fill="auto"/>
            <w:vAlign w:val="center"/>
          </w:tcPr>
          <w:p w14:paraId="1706ECBE" w14:textId="28A182FE" w:rsidR="0088256F" w:rsidRPr="003271B2" w:rsidRDefault="003F544F"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566369155"/>
          </w:p>
        </w:tc>
      </w:tr>
      <w:tr w:rsidR="005E39F9" w:rsidRPr="003271B2" w14:paraId="06C1A89F" w14:textId="77777777" w:rsidTr="006A67E8">
        <w:trPr>
          <w:trHeight w:val="400"/>
        </w:trPr>
        <w:tc>
          <w:tcPr>
            <w:tcW w:w="225" w:type="pct"/>
            <w:shd w:val="clear" w:color="auto" w:fill="auto"/>
            <w:vAlign w:val="center"/>
          </w:tcPr>
          <w:p w14:paraId="5FF4545A" w14:textId="77777777" w:rsidR="005E39F9" w:rsidRPr="003271B2" w:rsidRDefault="005E39F9" w:rsidP="004B6558">
            <w:pPr>
              <w:pStyle w:val="Odstavekseznama"/>
              <w:numPr>
                <w:ilvl w:val="0"/>
                <w:numId w:val="11"/>
              </w:numPr>
              <w:contextualSpacing/>
              <w:jc w:val="left"/>
              <w:rPr>
                <w:rFonts w:asciiTheme="minorHAnsi" w:hAnsiTheme="minorHAnsi" w:cstheme="minorHAnsi"/>
                <w:sz w:val="20"/>
                <w:szCs w:val="20"/>
              </w:rPr>
            </w:pPr>
          </w:p>
        </w:tc>
        <w:tc>
          <w:tcPr>
            <w:tcW w:w="1286" w:type="pct"/>
            <w:shd w:val="clear" w:color="auto" w:fill="auto"/>
            <w:vAlign w:val="center"/>
          </w:tcPr>
          <w:p w14:paraId="3B54F62F" w14:textId="4CDD1FD6" w:rsidR="005E39F9" w:rsidRDefault="00AD50CC" w:rsidP="00AD50CC">
            <w:pPr>
              <w:contextualSpacing/>
              <w:rPr>
                <w:rFonts w:asciiTheme="minorHAnsi" w:eastAsiaTheme="minorHAnsi" w:hAnsiTheme="minorHAnsi"/>
                <w:b/>
                <w:bCs/>
                <w:color w:val="000000"/>
                <w:sz w:val="20"/>
                <w:szCs w:val="20"/>
                <w:lang w:eastAsia="en-US"/>
              </w:rPr>
            </w:pPr>
            <w:r>
              <w:rPr>
                <w:rFonts w:asciiTheme="minorHAnsi" w:eastAsiaTheme="minorHAnsi" w:hAnsiTheme="minorHAnsi"/>
                <w:b/>
                <w:bCs/>
                <w:color w:val="000000"/>
                <w:sz w:val="20"/>
                <w:szCs w:val="20"/>
                <w:lang w:eastAsia="en-US"/>
              </w:rPr>
              <w:t>Dodatno v</w:t>
            </w:r>
            <w:r w:rsidR="005E39F9" w:rsidRPr="00AD50CC">
              <w:rPr>
                <w:rFonts w:asciiTheme="minorHAnsi" w:eastAsiaTheme="minorHAnsi" w:hAnsiTheme="minorHAnsi"/>
                <w:b/>
                <w:bCs/>
                <w:color w:val="000000"/>
                <w:sz w:val="20"/>
                <w:szCs w:val="20"/>
                <w:lang w:eastAsia="en-US"/>
              </w:rPr>
              <w:t>zdrževanje</w:t>
            </w:r>
            <w:r>
              <w:rPr>
                <w:rFonts w:asciiTheme="minorHAnsi" w:eastAsiaTheme="minorHAnsi" w:hAnsiTheme="minorHAnsi"/>
                <w:b/>
                <w:bCs/>
                <w:color w:val="000000"/>
                <w:sz w:val="20"/>
                <w:szCs w:val="20"/>
                <w:lang w:eastAsia="en-US"/>
              </w:rPr>
              <w:t>, testiranje</w:t>
            </w:r>
          </w:p>
        </w:tc>
        <w:tc>
          <w:tcPr>
            <w:tcW w:w="751" w:type="pct"/>
            <w:shd w:val="clear" w:color="auto" w:fill="auto"/>
            <w:vAlign w:val="center"/>
          </w:tcPr>
          <w:p w14:paraId="45753BB8" w14:textId="6EDE6FD0" w:rsidR="005E39F9" w:rsidRDefault="005E39F9" w:rsidP="00A15D42">
            <w:pPr>
              <w:contextualSpacing/>
              <w:jc w:val="center"/>
              <w:rPr>
                <w:rFonts w:asciiTheme="minorHAnsi" w:hAnsiTheme="minorHAnsi" w:cstheme="minorHAnsi"/>
                <w:sz w:val="20"/>
                <w:szCs w:val="20"/>
              </w:rPr>
            </w:pPr>
            <w:r>
              <w:rPr>
                <w:rFonts w:asciiTheme="minorHAnsi" w:hAnsiTheme="minorHAnsi" w:cstheme="minorHAnsi"/>
                <w:sz w:val="20"/>
                <w:szCs w:val="20"/>
              </w:rPr>
              <w:t>ura</w:t>
            </w:r>
          </w:p>
        </w:tc>
        <w:tc>
          <w:tcPr>
            <w:tcW w:w="476" w:type="pct"/>
            <w:shd w:val="clear" w:color="auto" w:fill="auto"/>
            <w:vAlign w:val="center"/>
          </w:tcPr>
          <w:p w14:paraId="3D80E918" w14:textId="66746896" w:rsidR="005E39F9" w:rsidRPr="003271B2" w:rsidRDefault="005E39F9" w:rsidP="0088256F">
            <w:pPr>
              <w:contextualSpacing/>
              <w:jc w:val="center"/>
              <w:rPr>
                <w:rFonts w:asciiTheme="minorHAnsi" w:hAnsiTheme="minorHAnsi" w:cstheme="minorHAnsi"/>
                <w:sz w:val="20"/>
                <w:szCs w:val="20"/>
              </w:rPr>
            </w:pPr>
            <w:r>
              <w:rPr>
                <w:rFonts w:asciiTheme="minorHAnsi" w:hAnsiTheme="minorHAnsi" w:cstheme="minorHAnsi"/>
                <w:sz w:val="20"/>
                <w:szCs w:val="20"/>
              </w:rPr>
              <w:t>116</w:t>
            </w:r>
          </w:p>
        </w:tc>
        <w:permStart w:id="1461920668" w:edGrp="everyone"/>
        <w:tc>
          <w:tcPr>
            <w:tcW w:w="996" w:type="pct"/>
            <w:shd w:val="clear" w:color="auto" w:fill="auto"/>
            <w:vAlign w:val="center"/>
          </w:tcPr>
          <w:p w14:paraId="157B231A" w14:textId="1B3CA75B" w:rsidR="005E39F9" w:rsidRPr="003271B2" w:rsidRDefault="00E8586E"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461920668"/>
          </w:p>
        </w:tc>
        <w:tc>
          <w:tcPr>
            <w:tcW w:w="323" w:type="pct"/>
            <w:shd w:val="clear" w:color="auto" w:fill="auto"/>
            <w:vAlign w:val="center"/>
          </w:tcPr>
          <w:p w14:paraId="2FFE46B5" w14:textId="00ED01FD" w:rsidR="005E39F9" w:rsidRPr="003271B2" w:rsidRDefault="00E8586E" w:rsidP="0088256F">
            <w:pPr>
              <w:contextualSpacing/>
              <w:jc w:val="center"/>
              <w:rPr>
                <w:rFonts w:asciiTheme="minorHAnsi" w:hAnsiTheme="minorHAnsi" w:cstheme="minorHAnsi"/>
                <w:sz w:val="20"/>
                <w:szCs w:val="20"/>
              </w:rPr>
            </w:pPr>
            <w:r>
              <w:rPr>
                <w:rFonts w:asciiTheme="minorHAnsi" w:hAnsiTheme="minorHAnsi" w:cstheme="minorHAnsi"/>
                <w:sz w:val="20"/>
                <w:szCs w:val="20"/>
              </w:rPr>
              <w:t>22</w:t>
            </w:r>
          </w:p>
        </w:tc>
        <w:permStart w:id="1911103345" w:edGrp="everyone"/>
        <w:tc>
          <w:tcPr>
            <w:tcW w:w="943" w:type="pct"/>
            <w:shd w:val="clear" w:color="auto" w:fill="auto"/>
            <w:vAlign w:val="center"/>
          </w:tcPr>
          <w:p w14:paraId="48EB5250" w14:textId="47B637FE" w:rsidR="005E39F9" w:rsidRPr="003271B2" w:rsidRDefault="00E8586E" w:rsidP="003F544F">
            <w:pPr>
              <w:contextualSpacing/>
              <w:jc w:val="center"/>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911103345"/>
          </w:p>
        </w:tc>
      </w:tr>
      <w:tr w:rsidR="006A67E8" w:rsidRPr="003271B2" w14:paraId="5BA5CE2F" w14:textId="77777777" w:rsidTr="006A67E8">
        <w:trPr>
          <w:trHeight w:val="400"/>
        </w:trPr>
        <w:tc>
          <w:tcPr>
            <w:tcW w:w="5000" w:type="pct"/>
            <w:gridSpan w:val="7"/>
            <w:shd w:val="clear" w:color="auto" w:fill="F2F2F2" w:themeFill="background1" w:themeFillShade="F2"/>
            <w:vAlign w:val="center"/>
          </w:tcPr>
          <w:p w14:paraId="686090F4" w14:textId="77777777" w:rsidR="006A67E8" w:rsidRPr="003271B2" w:rsidRDefault="006A67E8" w:rsidP="003F544F">
            <w:pPr>
              <w:contextualSpacing/>
              <w:jc w:val="center"/>
              <w:rPr>
                <w:rFonts w:asciiTheme="minorHAnsi" w:hAnsiTheme="minorHAnsi" w:cstheme="minorHAnsi"/>
                <w:sz w:val="20"/>
                <w:szCs w:val="20"/>
              </w:rPr>
            </w:pPr>
          </w:p>
        </w:tc>
      </w:tr>
      <w:tr w:rsidR="0088256F" w:rsidRPr="003271B2" w14:paraId="456692E5" w14:textId="77777777" w:rsidTr="006A67E8">
        <w:trPr>
          <w:trHeight w:val="400"/>
        </w:trPr>
        <w:tc>
          <w:tcPr>
            <w:tcW w:w="3734" w:type="pct"/>
            <w:gridSpan w:val="5"/>
            <w:shd w:val="clear" w:color="auto" w:fill="auto"/>
            <w:vAlign w:val="center"/>
          </w:tcPr>
          <w:p w14:paraId="109336C7" w14:textId="77777777" w:rsidR="0088256F" w:rsidRPr="003271B2" w:rsidRDefault="0088256F" w:rsidP="00780875">
            <w:pPr>
              <w:contextualSpacing/>
              <w:jc w:val="left"/>
              <w:rPr>
                <w:rFonts w:asciiTheme="minorHAnsi" w:hAnsiTheme="minorHAnsi" w:cstheme="minorHAnsi"/>
                <w:bCs/>
                <w:sz w:val="20"/>
                <w:szCs w:val="20"/>
              </w:rPr>
            </w:pPr>
            <w:r w:rsidRPr="003271B2">
              <w:rPr>
                <w:rFonts w:asciiTheme="minorHAnsi" w:hAnsiTheme="minorHAnsi" w:cstheme="minorHAnsi"/>
                <w:sz w:val="20"/>
                <w:szCs w:val="20"/>
              </w:rPr>
              <w:t>Znesek davka:</w:t>
            </w:r>
          </w:p>
        </w:tc>
        <w:permStart w:id="1466918123" w:edGrp="everyone"/>
        <w:tc>
          <w:tcPr>
            <w:tcW w:w="1266" w:type="pct"/>
            <w:gridSpan w:val="2"/>
            <w:shd w:val="clear" w:color="auto" w:fill="auto"/>
            <w:vAlign w:val="center"/>
          </w:tcPr>
          <w:p w14:paraId="7AA92111" w14:textId="2714AA6F"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Besedilo5"/>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466918123"/>
          </w:p>
        </w:tc>
      </w:tr>
      <w:tr w:rsidR="0088256F" w:rsidRPr="003271B2" w14:paraId="12DD5008" w14:textId="77777777" w:rsidTr="006A67E8">
        <w:trPr>
          <w:trHeight w:val="400"/>
        </w:trPr>
        <w:tc>
          <w:tcPr>
            <w:tcW w:w="3734" w:type="pct"/>
            <w:gridSpan w:val="5"/>
            <w:shd w:val="clear" w:color="auto" w:fill="auto"/>
            <w:vAlign w:val="center"/>
          </w:tcPr>
          <w:p w14:paraId="0B1E2FA4" w14:textId="77777777" w:rsidR="0088256F" w:rsidRPr="00732A5E" w:rsidRDefault="0088256F" w:rsidP="00780875">
            <w:pPr>
              <w:contextualSpacing/>
              <w:jc w:val="left"/>
              <w:rPr>
                <w:rFonts w:asciiTheme="minorHAnsi" w:hAnsiTheme="minorHAnsi" w:cstheme="minorHAnsi"/>
                <w:b/>
                <w:bCs/>
                <w:sz w:val="20"/>
                <w:szCs w:val="20"/>
              </w:rPr>
            </w:pPr>
            <w:r w:rsidRPr="00732A5E">
              <w:rPr>
                <w:rFonts w:asciiTheme="minorHAnsi" w:hAnsiTheme="minorHAnsi" w:cstheme="minorHAnsi"/>
                <w:b/>
                <w:sz w:val="20"/>
                <w:szCs w:val="20"/>
              </w:rPr>
              <w:t>Za plačilo v EUR z DDV:</w:t>
            </w:r>
          </w:p>
        </w:tc>
        <w:permStart w:id="1151996349" w:edGrp="everyone"/>
        <w:tc>
          <w:tcPr>
            <w:tcW w:w="1266" w:type="pct"/>
            <w:gridSpan w:val="2"/>
            <w:shd w:val="clear" w:color="auto" w:fill="auto"/>
            <w:vAlign w:val="center"/>
          </w:tcPr>
          <w:p w14:paraId="20164EE4" w14:textId="1DE94FEC" w:rsidR="0088256F" w:rsidRPr="003271B2" w:rsidRDefault="005B7535" w:rsidP="00780875">
            <w:pPr>
              <w:contextualSpacing/>
              <w:jc w:val="left"/>
              <w:rPr>
                <w:rFonts w:asciiTheme="minorHAnsi" w:hAnsiTheme="minorHAnsi" w:cstheme="minorHAnsi"/>
                <w:sz w:val="20"/>
                <w:szCs w:val="20"/>
              </w:rPr>
            </w:pPr>
            <w:r w:rsidRPr="003271B2">
              <w:rPr>
                <w:rFonts w:asciiTheme="minorHAnsi" w:hAnsiTheme="minorHAnsi" w:cstheme="minorHAnsi"/>
                <w:sz w:val="20"/>
                <w:szCs w:val="20"/>
              </w:rPr>
              <w:fldChar w:fldCharType="begin">
                <w:ffData>
                  <w:name w:val=""/>
                  <w:enabled/>
                  <w:calcOnExit w:val="0"/>
                  <w:textInput/>
                </w:ffData>
              </w:fldChar>
            </w:r>
            <w:r w:rsidRPr="003271B2">
              <w:rPr>
                <w:rFonts w:asciiTheme="minorHAnsi" w:hAnsiTheme="minorHAnsi" w:cstheme="minorHAnsi"/>
                <w:sz w:val="20"/>
                <w:szCs w:val="20"/>
              </w:rPr>
              <w:instrText xml:space="preserve"> FORMTEXT </w:instrText>
            </w:r>
            <w:r w:rsidRPr="003271B2">
              <w:rPr>
                <w:rFonts w:asciiTheme="minorHAnsi" w:hAnsiTheme="minorHAnsi" w:cstheme="minorHAnsi"/>
                <w:sz w:val="20"/>
                <w:szCs w:val="20"/>
              </w:rPr>
            </w:r>
            <w:r w:rsidRPr="003271B2">
              <w:rPr>
                <w:rFonts w:asciiTheme="minorHAnsi" w:hAnsiTheme="minorHAnsi" w:cstheme="minorHAnsi"/>
                <w:sz w:val="20"/>
                <w:szCs w:val="20"/>
              </w:rPr>
              <w:fldChar w:fldCharType="separate"/>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t> </w:t>
            </w:r>
            <w:r w:rsidRPr="003271B2">
              <w:rPr>
                <w:rFonts w:asciiTheme="minorHAnsi" w:hAnsiTheme="minorHAnsi" w:cstheme="minorHAnsi"/>
                <w:sz w:val="20"/>
                <w:szCs w:val="20"/>
              </w:rPr>
              <w:fldChar w:fldCharType="end"/>
            </w:r>
            <w:permEnd w:id="1151996349"/>
          </w:p>
        </w:tc>
      </w:tr>
    </w:tbl>
    <w:p w14:paraId="455F5C99" w14:textId="77777777" w:rsidR="00DC2578" w:rsidRPr="003271B2" w:rsidRDefault="00DC2578" w:rsidP="00DC2578">
      <w:pPr>
        <w:contextualSpacing/>
        <w:rPr>
          <w:rFonts w:asciiTheme="minorHAnsi" w:hAnsiTheme="minorHAnsi" w:cstheme="minorHAnsi"/>
          <w:sz w:val="20"/>
          <w:szCs w:val="20"/>
        </w:rPr>
      </w:pPr>
    </w:p>
    <w:p w14:paraId="76703D02" w14:textId="77777777" w:rsidR="00DC2578" w:rsidRPr="003271B2" w:rsidRDefault="00DC2578" w:rsidP="00DC2578">
      <w:pPr>
        <w:contextualSpacing/>
        <w:rPr>
          <w:rFonts w:asciiTheme="minorHAnsi" w:hAnsiTheme="minorHAnsi" w:cstheme="minorHAnsi"/>
          <w:sz w:val="20"/>
          <w:szCs w:val="20"/>
        </w:rPr>
      </w:pPr>
    </w:p>
    <w:p w14:paraId="4AE1775A" w14:textId="77777777" w:rsidR="00DC2578" w:rsidRPr="003271B2" w:rsidRDefault="00DC2578" w:rsidP="00DC2578">
      <w:pPr>
        <w:contextualSpacing/>
        <w:rPr>
          <w:rFonts w:asciiTheme="minorHAnsi" w:hAnsiTheme="minorHAnsi" w:cstheme="minorHAnsi"/>
          <w:sz w:val="20"/>
          <w:szCs w:val="20"/>
        </w:rPr>
      </w:pPr>
    </w:p>
    <w:p w14:paraId="46AC9AD3" w14:textId="40605880" w:rsidR="00DC2578" w:rsidRPr="003271B2" w:rsidRDefault="00DC2578" w:rsidP="00DC2578">
      <w:pPr>
        <w:contextualSpacing/>
        <w:rPr>
          <w:rFonts w:asciiTheme="minorHAnsi" w:hAnsiTheme="minorHAnsi" w:cstheme="minorHAnsi"/>
          <w:sz w:val="20"/>
          <w:szCs w:val="20"/>
        </w:rPr>
      </w:pPr>
      <w:r w:rsidRPr="003271B2">
        <w:rPr>
          <w:rFonts w:asciiTheme="minorHAnsi" w:hAnsiTheme="minorHAnsi" w:cstheme="minorHAnsi"/>
          <w:sz w:val="20"/>
          <w:szCs w:val="20"/>
        </w:rPr>
        <w:t>Dne</w:t>
      </w:r>
      <w:r w:rsidR="003F544F" w:rsidRPr="003271B2">
        <w:rPr>
          <w:rFonts w:asciiTheme="minorHAnsi" w:hAnsiTheme="minorHAnsi" w:cstheme="minorHAnsi"/>
          <w:sz w:val="20"/>
          <w:szCs w:val="20"/>
        </w:rPr>
        <w:t xml:space="preserve">: </w:t>
      </w:r>
      <w:r w:rsidR="005B7535" w:rsidRPr="003271B2">
        <w:rPr>
          <w:rFonts w:asciiTheme="minorHAnsi" w:hAnsiTheme="minorHAnsi" w:cstheme="minorHAnsi"/>
          <w:sz w:val="20"/>
          <w:szCs w:val="20"/>
        </w:rPr>
        <w:t>____________________</w:t>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005B7535" w:rsidRPr="003271B2">
        <w:rPr>
          <w:rFonts w:asciiTheme="minorHAnsi" w:hAnsiTheme="minorHAnsi" w:cstheme="minorHAnsi"/>
          <w:sz w:val="20"/>
          <w:szCs w:val="20"/>
        </w:rPr>
        <w:tab/>
      </w:r>
      <w:r w:rsidRPr="003271B2">
        <w:rPr>
          <w:rFonts w:asciiTheme="minorHAnsi" w:hAnsiTheme="minorHAnsi" w:cstheme="minorHAnsi"/>
          <w:sz w:val="20"/>
          <w:szCs w:val="20"/>
        </w:rPr>
        <w:t>Žig in podpis ponudnika</w:t>
      </w:r>
    </w:p>
    <w:p w14:paraId="66BC7667" w14:textId="77777777" w:rsidR="00DC2578" w:rsidRPr="003271B2" w:rsidRDefault="00DC2578" w:rsidP="00DC2578">
      <w:pPr>
        <w:ind w:left="5664" w:firstLine="708"/>
        <w:contextualSpacing/>
        <w:rPr>
          <w:rFonts w:asciiTheme="minorHAnsi" w:hAnsiTheme="minorHAnsi" w:cstheme="minorHAnsi"/>
          <w:sz w:val="20"/>
          <w:szCs w:val="20"/>
        </w:rPr>
      </w:pPr>
    </w:p>
    <w:p w14:paraId="671740E1" w14:textId="77777777" w:rsidR="00DC2578" w:rsidRPr="003271B2" w:rsidRDefault="00DC2578" w:rsidP="003F544F">
      <w:pPr>
        <w:ind w:left="5040" w:firstLine="720"/>
        <w:contextualSpacing/>
        <w:rPr>
          <w:rFonts w:asciiTheme="minorHAnsi" w:hAnsiTheme="minorHAnsi" w:cstheme="minorHAnsi"/>
          <w:sz w:val="20"/>
          <w:szCs w:val="20"/>
        </w:rPr>
      </w:pPr>
      <w:r w:rsidRPr="003271B2">
        <w:rPr>
          <w:rFonts w:asciiTheme="minorHAnsi" w:hAnsiTheme="minorHAnsi" w:cstheme="minorHAnsi"/>
          <w:sz w:val="20"/>
          <w:szCs w:val="20"/>
        </w:rPr>
        <w:t>________________________</w:t>
      </w:r>
    </w:p>
    <w:p w14:paraId="0220F46C" w14:textId="77777777" w:rsidR="00795A12" w:rsidRPr="003271B2" w:rsidRDefault="00795A12">
      <w:pPr>
        <w:widowControl w:val="0"/>
        <w:jc w:val="left"/>
        <w:rPr>
          <w:rFonts w:asciiTheme="minorHAnsi" w:hAnsiTheme="minorHAnsi" w:cstheme="minorHAnsi"/>
          <w:sz w:val="20"/>
          <w:szCs w:val="20"/>
        </w:rPr>
      </w:pPr>
      <w:r w:rsidRPr="003271B2">
        <w:rPr>
          <w:rFonts w:asciiTheme="minorHAnsi" w:hAnsiTheme="minorHAnsi" w:cstheme="minorHAnsi"/>
          <w:sz w:val="20"/>
          <w:szCs w:val="20"/>
        </w:rPr>
        <w:br w:type="page"/>
      </w:r>
    </w:p>
    <w:p w14:paraId="454D904D" w14:textId="77777777" w:rsidR="00795A12" w:rsidRPr="003271B2" w:rsidRDefault="00795A12" w:rsidP="00795A12">
      <w:pPr>
        <w:pStyle w:val="Naslov8"/>
        <w:spacing w:before="0"/>
        <w:ind w:left="7938"/>
        <w:contextualSpacing/>
        <w:jc w:val="right"/>
        <w:rPr>
          <w:rFonts w:asciiTheme="minorHAnsi" w:hAnsiTheme="minorHAnsi" w:cstheme="minorHAnsi"/>
          <w:sz w:val="20"/>
          <w:szCs w:val="20"/>
        </w:rPr>
      </w:pPr>
      <w:r w:rsidRPr="003271B2">
        <w:rPr>
          <w:rFonts w:asciiTheme="minorHAnsi" w:hAnsiTheme="minorHAnsi" w:cstheme="minorHAnsi"/>
          <w:sz w:val="20"/>
          <w:szCs w:val="20"/>
        </w:rPr>
        <w:lastRenderedPageBreak/>
        <w:t>OBR-3</w:t>
      </w:r>
    </w:p>
    <w:p w14:paraId="4BA5B53D" w14:textId="77777777" w:rsidR="00795A12" w:rsidRPr="00732A5E" w:rsidRDefault="00795A12" w:rsidP="00795A12">
      <w:pPr>
        <w:pStyle w:val="Naslov8"/>
        <w:spacing w:before="0"/>
        <w:contextualSpacing/>
        <w:jc w:val="center"/>
        <w:rPr>
          <w:rFonts w:asciiTheme="minorHAnsi" w:hAnsiTheme="minorHAnsi" w:cstheme="minorHAnsi"/>
          <w:b/>
          <w:sz w:val="20"/>
          <w:szCs w:val="20"/>
        </w:rPr>
      </w:pPr>
      <w:r w:rsidRPr="00732A5E">
        <w:rPr>
          <w:rFonts w:asciiTheme="minorHAnsi" w:hAnsiTheme="minorHAnsi" w:cstheme="minorHAnsi"/>
          <w:b/>
          <w:sz w:val="20"/>
          <w:szCs w:val="20"/>
        </w:rPr>
        <w:t>VZOREC POGODBE</w:t>
      </w:r>
    </w:p>
    <w:p w14:paraId="7791D89F" w14:textId="77777777" w:rsidR="00890365" w:rsidRPr="003271B2" w:rsidRDefault="00890365" w:rsidP="00890365">
      <w:pPr>
        <w:spacing w:line="240" w:lineRule="exact"/>
        <w:rPr>
          <w:rFonts w:asciiTheme="minorHAnsi" w:hAnsiTheme="minorHAnsi" w:cstheme="minorHAnsi"/>
          <w:sz w:val="20"/>
          <w:szCs w:val="20"/>
        </w:rPr>
      </w:pPr>
    </w:p>
    <w:p w14:paraId="4652F0A8" w14:textId="77777777" w:rsidR="00EC1935" w:rsidRPr="00AD50CC" w:rsidRDefault="00EC1935">
      <w:pPr>
        <w:widowControl w:val="0"/>
        <w:jc w:val="left"/>
        <w:rPr>
          <w:rFonts w:asciiTheme="minorHAnsi" w:hAnsiTheme="minorHAnsi" w:cstheme="minorHAnsi"/>
          <w:bCs/>
          <w:iCs/>
          <w:sz w:val="20"/>
          <w:szCs w:val="20"/>
        </w:rPr>
      </w:pPr>
    </w:p>
    <w:p w14:paraId="461FC807" w14:textId="77777777" w:rsidR="00EC1935" w:rsidRPr="00424ED8" w:rsidRDefault="00EC1935" w:rsidP="00EC1935">
      <w:pPr>
        <w:rPr>
          <w:rFonts w:asciiTheme="minorHAnsi" w:hAnsiTheme="minorHAnsi"/>
          <w:sz w:val="20"/>
          <w:szCs w:val="20"/>
        </w:rPr>
      </w:pPr>
      <w:r w:rsidRPr="00424ED8">
        <w:rPr>
          <w:rFonts w:asciiTheme="minorHAnsi" w:hAnsiTheme="minorHAnsi"/>
          <w:bCs/>
          <w:sz w:val="20"/>
          <w:szCs w:val="20"/>
        </w:rPr>
        <w:t>Agencija za komunikacijska omrežja in storitve Republike Slovenije, Stegne 7, 1000 Ljubljana, matična št. 1332899, davčna št. SI10482369, ki jo zastopa in predstavlja direktor Franc Dolenc (v nadaljevanju: naročnik)</w:t>
      </w:r>
    </w:p>
    <w:p w14:paraId="4C498C0F" w14:textId="77777777" w:rsidR="00EC1935" w:rsidRPr="00424ED8" w:rsidRDefault="00EC1935" w:rsidP="00EC1935">
      <w:pPr>
        <w:rPr>
          <w:rFonts w:asciiTheme="minorHAnsi" w:hAnsiTheme="minorHAnsi"/>
          <w:sz w:val="20"/>
          <w:szCs w:val="20"/>
        </w:rPr>
      </w:pPr>
    </w:p>
    <w:p w14:paraId="3C8EFB48"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in</w:t>
      </w:r>
    </w:p>
    <w:p w14:paraId="544ADF35" w14:textId="77777777" w:rsidR="00EC1935" w:rsidRPr="00424ED8" w:rsidRDefault="00EC1935" w:rsidP="00EC1935">
      <w:pPr>
        <w:rPr>
          <w:rFonts w:asciiTheme="minorHAnsi" w:hAnsiTheme="minorHAnsi"/>
          <w:sz w:val="20"/>
          <w:szCs w:val="20"/>
        </w:rPr>
      </w:pPr>
    </w:p>
    <w:p w14:paraId="5761DD3A" w14:textId="77777777" w:rsidR="00EC1935" w:rsidRPr="00424ED8" w:rsidRDefault="00EC1935" w:rsidP="00EC1935">
      <w:pPr>
        <w:spacing w:line="240" w:lineRule="exact"/>
        <w:rPr>
          <w:rFonts w:asciiTheme="minorHAnsi" w:hAnsiTheme="minorHAnsi" w:cstheme="minorHAnsi"/>
          <w:bCs/>
          <w:iCs/>
          <w:sz w:val="20"/>
          <w:szCs w:val="20"/>
        </w:rPr>
      </w:pP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w:instrText>
      </w:r>
      <w:bookmarkStart w:id="5" w:name="Besedilo12"/>
      <w:r w:rsidRPr="00424ED8">
        <w:rPr>
          <w:rFonts w:asciiTheme="minorHAnsi" w:hAnsiTheme="minorHAnsi" w:cstheme="minorHAnsi"/>
          <w:b/>
          <w:bCs/>
          <w:iCs/>
          <w:sz w:val="20"/>
          <w:szCs w:val="20"/>
        </w:rPr>
        <w:instrText xml:space="preserve">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bookmarkEnd w:id="5"/>
      <w:r w:rsidRPr="00424ED8">
        <w:rPr>
          <w:rFonts w:asciiTheme="minorHAnsi" w:hAnsiTheme="minorHAnsi" w:cstheme="minorHAnsi"/>
          <w:bCs/>
          <w:iCs/>
          <w:sz w:val="20"/>
          <w:szCs w:val="20"/>
        </w:rPr>
        <w:t xml:space="preserve">, matična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davčna številka </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ki ga zastopa</w:t>
      </w:r>
      <w:r w:rsidRPr="00424ED8">
        <w:rPr>
          <w:rFonts w:asciiTheme="minorHAnsi" w:hAnsiTheme="minorHAnsi" w:cstheme="minorHAnsi"/>
          <w:b/>
          <w:bCs/>
          <w:iCs/>
          <w:sz w:val="20"/>
          <w:szCs w:val="20"/>
        </w:rPr>
        <w:fldChar w:fldCharType="begin">
          <w:ffData>
            <w:name w:val="Besedilo12"/>
            <w:enabled/>
            <w:calcOnExit w:val="0"/>
            <w:textInput/>
          </w:ffData>
        </w:fldChar>
      </w:r>
      <w:r w:rsidRPr="00424ED8">
        <w:rPr>
          <w:rFonts w:asciiTheme="minorHAnsi" w:hAnsiTheme="minorHAnsi" w:cstheme="minorHAnsi"/>
          <w:b/>
          <w:bCs/>
          <w:iCs/>
          <w:sz w:val="20"/>
          <w:szCs w:val="20"/>
        </w:rPr>
        <w:instrText xml:space="preserve"> FORMTEXT </w:instrText>
      </w:r>
      <w:r w:rsidRPr="00424ED8">
        <w:rPr>
          <w:rFonts w:asciiTheme="minorHAnsi" w:hAnsiTheme="minorHAnsi" w:cstheme="minorHAnsi"/>
          <w:b/>
          <w:bCs/>
          <w:iCs/>
          <w:sz w:val="20"/>
          <w:szCs w:val="20"/>
        </w:rPr>
      </w:r>
      <w:r w:rsidRPr="00424ED8">
        <w:rPr>
          <w:rFonts w:asciiTheme="minorHAnsi" w:hAnsiTheme="minorHAnsi" w:cstheme="minorHAnsi"/>
          <w:b/>
          <w:bCs/>
          <w:iCs/>
          <w:sz w:val="20"/>
          <w:szCs w:val="20"/>
        </w:rPr>
        <w:fldChar w:fldCharType="separate"/>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t> </w:t>
      </w:r>
      <w:r w:rsidRPr="00424ED8">
        <w:rPr>
          <w:rFonts w:asciiTheme="minorHAnsi" w:hAnsiTheme="minorHAnsi" w:cstheme="minorHAnsi"/>
          <w:b/>
          <w:bCs/>
          <w:iCs/>
          <w:sz w:val="20"/>
          <w:szCs w:val="20"/>
        </w:rPr>
        <w:fldChar w:fldCharType="end"/>
      </w:r>
      <w:r w:rsidRPr="00424ED8">
        <w:rPr>
          <w:rFonts w:asciiTheme="minorHAnsi" w:hAnsiTheme="minorHAnsi" w:cstheme="minorHAnsi"/>
          <w:bCs/>
          <w:iCs/>
          <w:sz w:val="20"/>
          <w:szCs w:val="20"/>
        </w:rPr>
        <w:t xml:space="preserve"> (v nadaljevanju: izvajalec), </w:t>
      </w:r>
    </w:p>
    <w:p w14:paraId="6070E644" w14:textId="77777777" w:rsidR="00EC1935" w:rsidRPr="00424ED8" w:rsidRDefault="00EC1935" w:rsidP="00EC1935">
      <w:pPr>
        <w:rPr>
          <w:rFonts w:asciiTheme="minorHAnsi" w:hAnsiTheme="minorHAnsi"/>
          <w:sz w:val="20"/>
          <w:szCs w:val="20"/>
        </w:rPr>
      </w:pPr>
    </w:p>
    <w:p w14:paraId="663EA3A1" w14:textId="77777777" w:rsidR="00EC1935" w:rsidRPr="00424ED8" w:rsidRDefault="00EC1935" w:rsidP="00EC1935">
      <w:pPr>
        <w:rPr>
          <w:rFonts w:asciiTheme="minorHAnsi" w:hAnsiTheme="minorHAnsi"/>
          <w:sz w:val="20"/>
          <w:szCs w:val="20"/>
        </w:rPr>
      </w:pPr>
      <w:r w:rsidRPr="00424ED8">
        <w:rPr>
          <w:rFonts w:asciiTheme="minorHAnsi" w:hAnsiTheme="minorHAnsi"/>
          <w:sz w:val="20"/>
          <w:szCs w:val="20"/>
        </w:rPr>
        <w:t>se dogovorita in skleneta naslednjo</w:t>
      </w:r>
    </w:p>
    <w:p w14:paraId="0C184B08" w14:textId="77777777" w:rsidR="00EC1935" w:rsidRPr="00424ED8" w:rsidRDefault="00EC1935" w:rsidP="00EC1935">
      <w:pPr>
        <w:rPr>
          <w:rFonts w:asciiTheme="minorHAnsi" w:hAnsiTheme="minorHAnsi"/>
          <w:sz w:val="20"/>
          <w:szCs w:val="20"/>
        </w:rPr>
      </w:pPr>
    </w:p>
    <w:p w14:paraId="1B0328D5" w14:textId="77777777" w:rsidR="00EC1935" w:rsidRPr="00424ED8" w:rsidRDefault="00EC1935" w:rsidP="00EC1935">
      <w:pPr>
        <w:rPr>
          <w:rFonts w:asciiTheme="minorHAnsi" w:hAnsiTheme="minorHAnsi"/>
          <w:sz w:val="20"/>
          <w:szCs w:val="20"/>
        </w:rPr>
      </w:pPr>
    </w:p>
    <w:p w14:paraId="63422C53" w14:textId="1D783512" w:rsidR="00EC1935" w:rsidRPr="00424ED8" w:rsidRDefault="00735C44" w:rsidP="00EC1935">
      <w:pPr>
        <w:jc w:val="center"/>
        <w:rPr>
          <w:rFonts w:asciiTheme="minorHAnsi" w:hAnsiTheme="minorHAnsi"/>
          <w:sz w:val="20"/>
          <w:szCs w:val="20"/>
        </w:rPr>
      </w:pPr>
      <w:r>
        <w:rPr>
          <w:rFonts w:asciiTheme="minorHAnsi" w:hAnsiTheme="minorHAnsi"/>
          <w:b/>
          <w:sz w:val="20"/>
          <w:szCs w:val="20"/>
        </w:rPr>
        <w:t>POGODBO št. 4300-23</w:t>
      </w:r>
      <w:r w:rsidR="00566844">
        <w:rPr>
          <w:rFonts w:asciiTheme="minorHAnsi" w:hAnsiTheme="minorHAnsi"/>
          <w:b/>
          <w:sz w:val="20"/>
          <w:szCs w:val="20"/>
        </w:rPr>
        <w:t>/2016</w:t>
      </w:r>
      <w:r w:rsidR="00EC1935" w:rsidRPr="00424ED8">
        <w:rPr>
          <w:rFonts w:asciiTheme="minorHAnsi" w:hAnsiTheme="minorHAnsi"/>
          <w:b/>
          <w:sz w:val="20"/>
          <w:szCs w:val="20"/>
        </w:rPr>
        <w:t>/__</w:t>
      </w:r>
    </w:p>
    <w:p w14:paraId="7CAB47C9" w14:textId="77777777" w:rsidR="00EC1935" w:rsidRPr="00424ED8" w:rsidRDefault="00EC1935" w:rsidP="00EC1935">
      <w:pPr>
        <w:rPr>
          <w:rFonts w:asciiTheme="minorHAnsi" w:hAnsiTheme="minorHAnsi"/>
          <w:sz w:val="20"/>
          <w:szCs w:val="20"/>
        </w:rPr>
      </w:pPr>
    </w:p>
    <w:p w14:paraId="51EDEFD7" w14:textId="77777777" w:rsidR="00EC1935" w:rsidRPr="00433474" w:rsidRDefault="00EC1935" w:rsidP="00EC1935">
      <w:pPr>
        <w:rPr>
          <w:b/>
          <w:bCs/>
          <w:sz w:val="20"/>
          <w:szCs w:val="20"/>
        </w:rPr>
      </w:pPr>
    </w:p>
    <w:p w14:paraId="3016F4D5"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UVODNE DOLOČBE</w:t>
      </w:r>
    </w:p>
    <w:p w14:paraId="7BBB4E2A" w14:textId="77777777" w:rsidR="00EC1935" w:rsidRPr="00EC1935" w:rsidRDefault="00EC1935" w:rsidP="00EC1935">
      <w:pPr>
        <w:rPr>
          <w:rFonts w:asciiTheme="minorHAnsi" w:hAnsiTheme="minorHAnsi"/>
          <w:sz w:val="20"/>
          <w:szCs w:val="20"/>
        </w:rPr>
      </w:pPr>
    </w:p>
    <w:p w14:paraId="5BB2A9B3" w14:textId="77777777" w:rsidR="00EC1935" w:rsidRPr="00EC1935" w:rsidRDefault="00EC1935" w:rsidP="00EC1935">
      <w:pPr>
        <w:tabs>
          <w:tab w:val="left" w:pos="720"/>
        </w:tabs>
        <w:jc w:val="center"/>
        <w:rPr>
          <w:rFonts w:asciiTheme="minorHAnsi" w:hAnsiTheme="minorHAnsi"/>
          <w:sz w:val="20"/>
          <w:szCs w:val="20"/>
        </w:rPr>
      </w:pPr>
      <w:r w:rsidRPr="00EC1935">
        <w:rPr>
          <w:rFonts w:asciiTheme="minorHAnsi" w:hAnsiTheme="minorHAnsi"/>
          <w:sz w:val="20"/>
          <w:szCs w:val="20"/>
        </w:rPr>
        <w:t>1. člen</w:t>
      </w:r>
    </w:p>
    <w:p w14:paraId="70252F63" w14:textId="77777777" w:rsidR="00EC1935" w:rsidRPr="00EC1935" w:rsidRDefault="00EC1935" w:rsidP="00EC1935">
      <w:pPr>
        <w:rPr>
          <w:rFonts w:asciiTheme="minorHAnsi" w:hAnsiTheme="minorHAnsi"/>
          <w:sz w:val="20"/>
          <w:szCs w:val="20"/>
        </w:rPr>
      </w:pPr>
    </w:p>
    <w:p w14:paraId="5D97D05D" w14:textId="73781CA5" w:rsidR="00EC1935" w:rsidRPr="00BF7844" w:rsidRDefault="00BF7844" w:rsidP="00BF7844">
      <w:pPr>
        <w:rPr>
          <w:rFonts w:asciiTheme="minorHAnsi" w:hAnsiTheme="minorHAnsi"/>
          <w:sz w:val="20"/>
          <w:szCs w:val="20"/>
        </w:rPr>
      </w:pPr>
      <w:r>
        <w:rPr>
          <w:rFonts w:asciiTheme="minorHAnsi" w:hAnsiTheme="minorHAnsi"/>
          <w:sz w:val="20"/>
          <w:szCs w:val="20"/>
        </w:rPr>
        <w:t xml:space="preserve">(1) </w:t>
      </w:r>
      <w:r w:rsidR="00EC1935" w:rsidRPr="00BF7844">
        <w:rPr>
          <w:rFonts w:asciiTheme="minorHAnsi" w:hAnsiTheme="minorHAnsi"/>
          <w:sz w:val="20"/>
          <w:szCs w:val="20"/>
        </w:rPr>
        <w:t>Naročnik in izvajalec ugotavljata, da:</w:t>
      </w:r>
    </w:p>
    <w:p w14:paraId="2421731A" w14:textId="49768C7C"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je naročnik izvedel postopek oddaje javnega naročila za </w:t>
      </w:r>
      <w:r w:rsidR="00BF7844">
        <w:rPr>
          <w:rFonts w:asciiTheme="minorHAnsi" w:hAnsiTheme="minorHAnsi" w:cstheme="minorHAnsi"/>
          <w:bCs/>
          <w:iCs/>
          <w:sz w:val="20"/>
          <w:szCs w:val="20"/>
        </w:rPr>
        <w:t>VZDRŽEVANJE INFORMACIJSKEGA SISTEMA PANTHEON</w:t>
      </w:r>
      <w:r w:rsidRPr="00EC1935">
        <w:rPr>
          <w:rFonts w:asciiTheme="minorHAnsi" w:hAnsiTheme="minorHAnsi"/>
          <w:sz w:val="20"/>
          <w:szCs w:val="20"/>
        </w:rPr>
        <w:t xml:space="preserve">, objavljen na Portalu javnih naročil pod št. objave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v </w:t>
      </w:r>
      <w:r w:rsidRPr="009024BB">
        <w:rPr>
          <w:rFonts w:asciiTheme="minorHAnsi" w:hAnsiTheme="minorHAnsi"/>
          <w:sz w:val="20"/>
          <w:szCs w:val="20"/>
        </w:rPr>
        <w:t xml:space="preserve">skladu s </w:t>
      </w:r>
      <w:r w:rsidR="009024BB" w:rsidRPr="009024BB">
        <w:rPr>
          <w:rFonts w:asciiTheme="minorHAnsi" w:hAnsiTheme="minorHAnsi" w:cstheme="minorHAnsi"/>
          <w:bCs/>
          <w:iCs/>
          <w:sz w:val="20"/>
          <w:szCs w:val="20"/>
        </w:rPr>
        <w:t>47.</w:t>
      </w:r>
      <w:r w:rsidRPr="009024BB">
        <w:rPr>
          <w:rFonts w:asciiTheme="minorHAnsi" w:hAnsiTheme="minorHAnsi"/>
          <w:sz w:val="20"/>
          <w:szCs w:val="20"/>
        </w:rPr>
        <w:t xml:space="preserve"> členom Zakona o</w:t>
      </w:r>
      <w:r w:rsidRPr="00EC1935">
        <w:rPr>
          <w:rFonts w:asciiTheme="minorHAnsi" w:hAnsiTheme="minorHAnsi"/>
          <w:sz w:val="20"/>
          <w:szCs w:val="20"/>
        </w:rPr>
        <w:t xml:space="preserve"> javnem naročanju (</w:t>
      </w:r>
      <w:r w:rsidRPr="00EC1935">
        <w:rPr>
          <w:rFonts w:asciiTheme="minorHAnsi" w:hAnsiTheme="minorHAnsi"/>
          <w:bCs/>
          <w:sz w:val="20"/>
          <w:szCs w:val="20"/>
        </w:rPr>
        <w:t>Uradni list RS, št. 91/2015; v nadaljevanju: ZJN-3)</w:t>
      </w:r>
      <w:r w:rsidRPr="00EC1935">
        <w:rPr>
          <w:rFonts w:asciiTheme="minorHAnsi" w:hAnsiTheme="minorHAnsi"/>
          <w:sz w:val="20"/>
          <w:szCs w:val="20"/>
        </w:rPr>
        <w:t>;</w:t>
      </w:r>
    </w:p>
    <w:p w14:paraId="324974D4" w14:textId="77777777" w:rsidR="00EC1935" w:rsidRP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je naročnik na podlagi javnega naročila iz prve alineje in prejetih ponudb z Odločitvijo o oddaji javnega naročila, številka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izbral izvajalca kot najugodnejšega ponudnika za izvedbo javnega naročila iz prve alineje, </w:t>
      </w:r>
    </w:p>
    <w:p w14:paraId="4713AE53" w14:textId="147EBF7C" w:rsidR="00EC1935" w:rsidRDefault="00EC1935" w:rsidP="004B6558">
      <w:pPr>
        <w:numPr>
          <w:ilvl w:val="0"/>
          <w:numId w:val="18"/>
        </w:numPr>
        <w:rPr>
          <w:rFonts w:asciiTheme="minorHAnsi" w:hAnsiTheme="minorHAnsi"/>
          <w:sz w:val="20"/>
          <w:szCs w:val="20"/>
        </w:rPr>
      </w:pPr>
      <w:r w:rsidRPr="00EC1935">
        <w:rPr>
          <w:rFonts w:asciiTheme="minorHAnsi" w:hAnsiTheme="minorHAnsi"/>
          <w:sz w:val="20"/>
          <w:szCs w:val="20"/>
        </w:rPr>
        <w:t xml:space="preserve">da je izvajalec strokovno in tehnično </w:t>
      </w:r>
      <w:r w:rsidR="00DA6BC8">
        <w:rPr>
          <w:rFonts w:asciiTheme="minorHAnsi" w:hAnsiTheme="minorHAnsi"/>
          <w:sz w:val="20"/>
          <w:szCs w:val="20"/>
        </w:rPr>
        <w:t>usposobljen</w:t>
      </w:r>
      <w:r w:rsidR="00DA6BC8" w:rsidRPr="00EC1935">
        <w:rPr>
          <w:rFonts w:asciiTheme="minorHAnsi" w:hAnsiTheme="minorHAnsi"/>
          <w:sz w:val="20"/>
          <w:szCs w:val="20"/>
        </w:rPr>
        <w:t xml:space="preserve"> </w:t>
      </w:r>
      <w:r w:rsidRPr="00EC1935">
        <w:rPr>
          <w:rFonts w:asciiTheme="minorHAnsi" w:hAnsiTheme="minorHAnsi"/>
          <w:sz w:val="20"/>
          <w:szCs w:val="20"/>
        </w:rPr>
        <w:t>izvesti naročilo po tej pogodbi.</w:t>
      </w:r>
    </w:p>
    <w:p w14:paraId="63F854B3" w14:textId="77777777" w:rsidR="00BF7844" w:rsidRPr="00EC1935" w:rsidRDefault="00BF7844" w:rsidP="00BF7844">
      <w:pPr>
        <w:ind w:left="720"/>
        <w:rPr>
          <w:rFonts w:asciiTheme="minorHAnsi" w:hAnsiTheme="minorHAnsi"/>
          <w:sz w:val="20"/>
          <w:szCs w:val="20"/>
        </w:rPr>
      </w:pPr>
    </w:p>
    <w:p w14:paraId="278FE19A" w14:textId="38D6F1E3" w:rsidR="00AB0055" w:rsidRPr="00BF7844" w:rsidRDefault="00BF7844" w:rsidP="00BF7844">
      <w:pPr>
        <w:rPr>
          <w:rFonts w:asciiTheme="minorHAnsi" w:hAnsiTheme="minorHAnsi"/>
          <w:sz w:val="20"/>
          <w:szCs w:val="20"/>
        </w:rPr>
      </w:pPr>
      <w:r>
        <w:rPr>
          <w:rFonts w:asciiTheme="minorHAnsi" w:hAnsiTheme="minorHAnsi"/>
          <w:sz w:val="20"/>
          <w:szCs w:val="20"/>
        </w:rPr>
        <w:t xml:space="preserve">(2) </w:t>
      </w:r>
      <w:r w:rsidR="00AB0055" w:rsidRPr="00BF7844">
        <w:rPr>
          <w:rFonts w:asciiTheme="minorHAnsi" w:hAnsiTheme="minorHAnsi"/>
          <w:sz w:val="20"/>
          <w:szCs w:val="20"/>
        </w:rPr>
        <w:t>Ponudba in dokumentacija v zvezi z oddajo javnega naročila</w:t>
      </w:r>
      <w:r w:rsidR="00303F35" w:rsidRPr="00BF7844">
        <w:rPr>
          <w:rFonts w:asciiTheme="minorHAnsi" w:hAnsiTheme="minorHAnsi"/>
          <w:sz w:val="20"/>
          <w:szCs w:val="20"/>
        </w:rPr>
        <w:t xml:space="preserve"> </w:t>
      </w:r>
      <w:r>
        <w:rPr>
          <w:rFonts w:asciiTheme="minorHAnsi" w:hAnsiTheme="minorHAnsi"/>
          <w:sz w:val="20"/>
          <w:szCs w:val="20"/>
        </w:rPr>
        <w:t>št. 4300-23</w:t>
      </w:r>
      <w:r w:rsidR="00303F35" w:rsidRPr="00BF7844">
        <w:rPr>
          <w:rFonts w:asciiTheme="minorHAnsi" w:hAnsiTheme="minorHAnsi"/>
          <w:sz w:val="20"/>
          <w:szCs w:val="20"/>
        </w:rPr>
        <w:t>/2016/</w:t>
      </w:r>
      <w:r w:rsidR="00FB437A" w:rsidRPr="00BF7844">
        <w:rPr>
          <w:rFonts w:asciiTheme="minorHAnsi" w:hAnsiTheme="minorHAnsi"/>
          <w:sz w:val="20"/>
          <w:szCs w:val="20"/>
        </w:rPr>
        <w:t>2</w:t>
      </w:r>
      <w:r w:rsidR="00303F35" w:rsidRPr="00BF7844">
        <w:rPr>
          <w:rFonts w:asciiTheme="minorHAnsi" w:hAnsiTheme="minorHAnsi"/>
          <w:sz w:val="20"/>
          <w:szCs w:val="20"/>
        </w:rPr>
        <w:t xml:space="preserve"> z dn</w:t>
      </w:r>
      <w:r>
        <w:rPr>
          <w:rFonts w:asciiTheme="minorHAnsi" w:hAnsiTheme="minorHAnsi"/>
          <w:sz w:val="20"/>
          <w:szCs w:val="20"/>
        </w:rPr>
        <w:t>e 27</w:t>
      </w:r>
      <w:r w:rsidR="00FB437A" w:rsidRPr="00BF7844">
        <w:rPr>
          <w:rFonts w:asciiTheme="minorHAnsi" w:hAnsiTheme="minorHAnsi"/>
          <w:sz w:val="20"/>
          <w:szCs w:val="20"/>
        </w:rPr>
        <w:t>. 9. 2016</w:t>
      </w:r>
      <w:r w:rsidR="00AB0055" w:rsidRPr="00BF7844">
        <w:rPr>
          <w:rFonts w:asciiTheme="minorHAnsi" w:hAnsiTheme="minorHAnsi"/>
          <w:sz w:val="20"/>
          <w:szCs w:val="20"/>
        </w:rPr>
        <w:t xml:space="preserve">, katere del so tudi tehnične specifikacije naročila, sta sestavni del te pogodbe. </w:t>
      </w:r>
    </w:p>
    <w:p w14:paraId="685E90A9" w14:textId="77777777" w:rsidR="00AB0055" w:rsidRDefault="00AB0055" w:rsidP="00AB0055">
      <w:pPr>
        <w:rPr>
          <w:rFonts w:asciiTheme="minorHAnsi" w:hAnsiTheme="minorHAnsi"/>
          <w:sz w:val="20"/>
          <w:szCs w:val="20"/>
        </w:rPr>
      </w:pPr>
    </w:p>
    <w:p w14:paraId="21CE18DB" w14:textId="43DA7E98" w:rsidR="00AB0055" w:rsidRPr="00303F35" w:rsidRDefault="00AB0055" w:rsidP="00AB0055">
      <w:pPr>
        <w:rPr>
          <w:rFonts w:asciiTheme="minorHAnsi" w:hAnsiTheme="minorHAnsi"/>
          <w:sz w:val="20"/>
          <w:szCs w:val="20"/>
        </w:rPr>
      </w:pPr>
      <w:r w:rsidRPr="005C3336">
        <w:rPr>
          <w:rFonts w:asciiTheme="minorHAnsi" w:hAnsiTheme="minorHAnsi" w:cstheme="minorHAnsi"/>
          <w:bCs/>
          <w:iCs/>
          <w:sz w:val="20"/>
          <w:szCs w:val="20"/>
        </w:rPr>
        <w:t>(3) Predmet pogodbe se bo financiral na podlagi Finančnega načrta naročnika za relevantno leto, ki predstavlja podlago za izvajanje aktivnosti.</w:t>
      </w:r>
    </w:p>
    <w:p w14:paraId="6E7D8906" w14:textId="77777777" w:rsidR="00AB0055" w:rsidRDefault="00AB0055" w:rsidP="00303F35">
      <w:pPr>
        <w:rPr>
          <w:rFonts w:asciiTheme="minorHAnsi" w:hAnsiTheme="minorHAnsi"/>
          <w:sz w:val="20"/>
          <w:szCs w:val="20"/>
        </w:rPr>
      </w:pPr>
    </w:p>
    <w:p w14:paraId="60FE8CA9" w14:textId="77777777" w:rsidR="00AB0055" w:rsidRDefault="00AB0055" w:rsidP="00EC1935">
      <w:pPr>
        <w:jc w:val="center"/>
        <w:rPr>
          <w:rFonts w:asciiTheme="minorHAnsi" w:hAnsiTheme="minorHAnsi"/>
          <w:sz w:val="20"/>
          <w:szCs w:val="20"/>
        </w:rPr>
      </w:pPr>
    </w:p>
    <w:p w14:paraId="5C3BE3C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 člen</w:t>
      </w:r>
    </w:p>
    <w:p w14:paraId="009E4A53" w14:textId="77777777" w:rsidR="00EC1935" w:rsidRPr="00EC1935" w:rsidRDefault="00EC1935" w:rsidP="00EC1935">
      <w:pPr>
        <w:rPr>
          <w:rFonts w:asciiTheme="minorHAnsi" w:hAnsiTheme="minorHAnsi"/>
          <w:sz w:val="20"/>
          <w:szCs w:val="20"/>
        </w:rPr>
      </w:pPr>
    </w:p>
    <w:p w14:paraId="5395FD63"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S to pogodbo se naročnik in izvajalec dogovorita o splošnih in posebnih pogojih izvajanja javnega naročila iz prejšnjega člena.</w:t>
      </w:r>
    </w:p>
    <w:p w14:paraId="3C269163" w14:textId="77777777" w:rsidR="00EC1935" w:rsidRPr="00EC1935" w:rsidRDefault="00EC1935" w:rsidP="00EC1935">
      <w:pPr>
        <w:rPr>
          <w:rFonts w:asciiTheme="minorHAnsi" w:hAnsiTheme="minorHAnsi"/>
          <w:sz w:val="20"/>
          <w:szCs w:val="20"/>
        </w:rPr>
      </w:pPr>
    </w:p>
    <w:p w14:paraId="2EA460C7" w14:textId="77777777" w:rsidR="00EC1935" w:rsidRPr="00EC1935" w:rsidRDefault="00EC1935" w:rsidP="00EC1935">
      <w:pPr>
        <w:rPr>
          <w:rFonts w:asciiTheme="minorHAnsi" w:hAnsiTheme="minorHAnsi"/>
          <w:sz w:val="20"/>
          <w:szCs w:val="20"/>
        </w:rPr>
      </w:pPr>
    </w:p>
    <w:p w14:paraId="732175A7"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PREDMET POGODBE</w:t>
      </w:r>
    </w:p>
    <w:p w14:paraId="65AB6CD2" w14:textId="77777777" w:rsidR="00EC1935" w:rsidRPr="00EC1935" w:rsidRDefault="00EC1935" w:rsidP="00EC1935">
      <w:pPr>
        <w:rPr>
          <w:rFonts w:asciiTheme="minorHAnsi" w:hAnsiTheme="minorHAnsi"/>
          <w:sz w:val="20"/>
          <w:szCs w:val="20"/>
        </w:rPr>
      </w:pPr>
    </w:p>
    <w:p w14:paraId="7C7A968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3. člen</w:t>
      </w:r>
    </w:p>
    <w:p w14:paraId="05ED4B2E" w14:textId="77777777" w:rsidR="00EC1935" w:rsidRPr="00EC1935" w:rsidRDefault="00EC1935" w:rsidP="00EC1935">
      <w:pPr>
        <w:rPr>
          <w:rFonts w:asciiTheme="minorHAnsi" w:hAnsiTheme="minorHAnsi"/>
          <w:sz w:val="20"/>
          <w:szCs w:val="20"/>
        </w:rPr>
      </w:pPr>
    </w:p>
    <w:p w14:paraId="46B69C4C" w14:textId="343C7247" w:rsidR="004B6558" w:rsidRPr="00AD50CC" w:rsidRDefault="00EC1935" w:rsidP="004B6558">
      <w:pPr>
        <w:tabs>
          <w:tab w:val="left" w:pos="720"/>
        </w:tabs>
        <w:rPr>
          <w:rFonts w:asciiTheme="minorHAnsi" w:hAnsiTheme="minorHAnsi"/>
          <w:bCs/>
          <w:sz w:val="20"/>
          <w:szCs w:val="20"/>
        </w:rPr>
      </w:pPr>
      <w:r w:rsidRPr="00EC1935">
        <w:rPr>
          <w:rFonts w:asciiTheme="minorHAnsi" w:hAnsiTheme="minorHAnsi"/>
          <w:sz w:val="20"/>
          <w:szCs w:val="20"/>
        </w:rPr>
        <w:t xml:space="preserve">(1) </w:t>
      </w:r>
      <w:r w:rsidR="00876D2C" w:rsidRPr="00876D2C">
        <w:rPr>
          <w:rFonts w:asciiTheme="minorHAnsi" w:hAnsiTheme="minorHAnsi"/>
          <w:sz w:val="20"/>
          <w:szCs w:val="20"/>
        </w:rPr>
        <w:t>Izvajalec se zavez</w:t>
      </w:r>
      <w:r w:rsidR="004A2D16">
        <w:rPr>
          <w:rFonts w:asciiTheme="minorHAnsi" w:hAnsiTheme="minorHAnsi"/>
          <w:sz w:val="20"/>
          <w:szCs w:val="20"/>
        </w:rPr>
        <w:t xml:space="preserve">uje, da bo za naročnika vzdrževal informacijski sistem Pantheon v trajanju dveh let od sklenitve te pogodbe </w:t>
      </w:r>
      <w:r w:rsidR="00876D2C">
        <w:rPr>
          <w:rFonts w:asciiTheme="minorHAnsi" w:hAnsiTheme="minorHAnsi"/>
          <w:sz w:val="20"/>
          <w:szCs w:val="20"/>
        </w:rPr>
        <w:t>v skladu s tehničnimi specifikacijami dokumentacije v zvezi z oddajo javnega naročila</w:t>
      </w:r>
      <w:r w:rsidR="00876D2C" w:rsidRPr="00876D2C">
        <w:rPr>
          <w:rFonts w:asciiTheme="minorHAnsi" w:hAnsiTheme="minorHAnsi"/>
          <w:sz w:val="20"/>
          <w:szCs w:val="20"/>
        </w:rPr>
        <w:t xml:space="preserve">, naročnik pa mu bo za to plačal ceno, določeno v </w:t>
      </w:r>
      <w:r w:rsidR="00876D2C">
        <w:rPr>
          <w:rFonts w:asciiTheme="minorHAnsi" w:hAnsiTheme="minorHAnsi"/>
          <w:sz w:val="20"/>
          <w:szCs w:val="20"/>
        </w:rPr>
        <w:t>9</w:t>
      </w:r>
      <w:r w:rsidR="00876D2C" w:rsidRPr="00876D2C">
        <w:rPr>
          <w:rFonts w:asciiTheme="minorHAnsi" w:hAnsiTheme="minorHAnsi"/>
          <w:sz w:val="20"/>
          <w:szCs w:val="20"/>
        </w:rPr>
        <w:t>. členu te pogodbe.</w:t>
      </w:r>
      <w:r w:rsidR="004B6558" w:rsidRPr="00AD50CC">
        <w:rPr>
          <w:rFonts w:asciiTheme="minorHAnsi" w:hAnsiTheme="minorHAnsi"/>
          <w:bCs/>
          <w:sz w:val="20"/>
          <w:szCs w:val="20"/>
        </w:rPr>
        <w:t xml:space="preserve"> </w:t>
      </w:r>
    </w:p>
    <w:p w14:paraId="0ED2627C" w14:textId="77777777" w:rsidR="00213485" w:rsidRPr="00AD50CC" w:rsidRDefault="00213485" w:rsidP="004B6558">
      <w:pPr>
        <w:tabs>
          <w:tab w:val="left" w:pos="720"/>
        </w:tabs>
        <w:rPr>
          <w:rFonts w:asciiTheme="minorHAnsi" w:hAnsiTheme="minorHAnsi"/>
          <w:bCs/>
          <w:sz w:val="20"/>
          <w:szCs w:val="20"/>
        </w:rPr>
      </w:pPr>
    </w:p>
    <w:p w14:paraId="2637A0B3" w14:textId="6887368A" w:rsidR="00EC1935" w:rsidRPr="00EC1935" w:rsidRDefault="00213485" w:rsidP="00213485">
      <w:pPr>
        <w:tabs>
          <w:tab w:val="left" w:pos="720"/>
        </w:tabs>
        <w:rPr>
          <w:rFonts w:asciiTheme="minorHAnsi" w:hAnsiTheme="minorHAnsi"/>
          <w:bCs/>
          <w:sz w:val="20"/>
          <w:szCs w:val="20"/>
        </w:rPr>
      </w:pPr>
      <w:r w:rsidRPr="00AD50CC">
        <w:rPr>
          <w:rFonts w:asciiTheme="minorHAnsi" w:hAnsiTheme="minorHAnsi"/>
          <w:bCs/>
          <w:sz w:val="20"/>
          <w:szCs w:val="20"/>
        </w:rPr>
        <w:lastRenderedPageBreak/>
        <w:t xml:space="preserve">(2) </w:t>
      </w:r>
      <w:r w:rsidRPr="00213485">
        <w:rPr>
          <w:rFonts w:asciiTheme="minorHAnsi" w:hAnsiTheme="minorHAnsi"/>
          <w:bCs/>
          <w:sz w:val="20"/>
          <w:szCs w:val="20"/>
        </w:rPr>
        <w:t>Vse spremembe in dopo</w:t>
      </w:r>
      <w:r w:rsidR="00D21E44">
        <w:rPr>
          <w:rFonts w:asciiTheme="minorHAnsi" w:hAnsiTheme="minorHAnsi"/>
          <w:bCs/>
          <w:sz w:val="20"/>
          <w:szCs w:val="20"/>
        </w:rPr>
        <w:t>lnitve programske kode, ki jih plača naročnik</w:t>
      </w:r>
      <w:r w:rsidRPr="00213485">
        <w:rPr>
          <w:rFonts w:asciiTheme="minorHAnsi" w:hAnsiTheme="minorHAnsi"/>
          <w:bCs/>
          <w:sz w:val="20"/>
          <w:szCs w:val="20"/>
        </w:rPr>
        <w:t xml:space="preserve">, morajo biti </w:t>
      </w:r>
      <w:r w:rsidR="00D21E44">
        <w:rPr>
          <w:rFonts w:asciiTheme="minorHAnsi" w:hAnsiTheme="minorHAnsi"/>
          <w:bCs/>
          <w:sz w:val="20"/>
          <w:szCs w:val="20"/>
        </w:rPr>
        <w:t xml:space="preserve">trajno in neprekinjeno na </w:t>
      </w:r>
      <w:r w:rsidRPr="00213485">
        <w:rPr>
          <w:rFonts w:asciiTheme="minorHAnsi" w:hAnsiTheme="minorHAnsi"/>
          <w:bCs/>
          <w:sz w:val="20"/>
          <w:szCs w:val="20"/>
        </w:rPr>
        <w:t>voljo</w:t>
      </w:r>
      <w:r w:rsidR="00D21E44">
        <w:rPr>
          <w:rFonts w:asciiTheme="minorHAnsi" w:hAnsiTheme="minorHAnsi"/>
          <w:bCs/>
          <w:sz w:val="20"/>
          <w:szCs w:val="20"/>
        </w:rPr>
        <w:t xml:space="preserve"> naročniku</w:t>
      </w:r>
      <w:r w:rsidRPr="00213485">
        <w:rPr>
          <w:rFonts w:asciiTheme="minorHAnsi" w:hAnsiTheme="minorHAnsi"/>
          <w:bCs/>
          <w:sz w:val="20"/>
          <w:szCs w:val="20"/>
        </w:rPr>
        <w:t xml:space="preserve"> za uporabo in morebitne nadgra</w:t>
      </w:r>
      <w:r w:rsidR="00D21E44">
        <w:rPr>
          <w:rFonts w:asciiTheme="minorHAnsi" w:hAnsiTheme="minorHAnsi"/>
          <w:bCs/>
          <w:sz w:val="20"/>
          <w:szCs w:val="20"/>
        </w:rPr>
        <w:t>dnje ves čas, dokler bo naročnik uporabljal</w:t>
      </w:r>
      <w:r w:rsidRPr="00213485">
        <w:rPr>
          <w:rFonts w:asciiTheme="minorHAnsi" w:hAnsiTheme="minorHAnsi"/>
          <w:bCs/>
          <w:sz w:val="20"/>
          <w:szCs w:val="20"/>
        </w:rPr>
        <w:t xml:space="preserve"> programsko opremo Pantheon in ne glede na morebitno spr</w:t>
      </w:r>
      <w:r w:rsidR="00D21E44">
        <w:rPr>
          <w:rFonts w:asciiTheme="minorHAnsi" w:hAnsiTheme="minorHAnsi"/>
          <w:bCs/>
          <w:sz w:val="20"/>
          <w:szCs w:val="20"/>
        </w:rPr>
        <w:t>emembo izvajalca, ki bo naročniku</w:t>
      </w:r>
      <w:r w:rsidRPr="00213485">
        <w:rPr>
          <w:rFonts w:asciiTheme="minorHAnsi" w:hAnsiTheme="minorHAnsi"/>
          <w:bCs/>
          <w:sz w:val="20"/>
          <w:szCs w:val="20"/>
        </w:rPr>
        <w:t xml:space="preserve"> nudi</w:t>
      </w:r>
      <w:r w:rsidR="00D21E44">
        <w:rPr>
          <w:rFonts w:asciiTheme="minorHAnsi" w:hAnsiTheme="minorHAnsi"/>
          <w:bCs/>
          <w:sz w:val="20"/>
          <w:szCs w:val="20"/>
        </w:rPr>
        <w:t>l</w:t>
      </w:r>
      <w:r w:rsidRPr="00213485">
        <w:rPr>
          <w:rFonts w:asciiTheme="minorHAnsi" w:hAnsiTheme="minorHAnsi"/>
          <w:bCs/>
          <w:sz w:val="20"/>
          <w:szCs w:val="20"/>
        </w:rPr>
        <w:t xml:space="preserve"> podporo za programsko opremo Pantheon, in ne glede na nove verzije programske opreme Panthe</w:t>
      </w:r>
      <w:r w:rsidR="00D21E44">
        <w:rPr>
          <w:rFonts w:asciiTheme="minorHAnsi" w:hAnsiTheme="minorHAnsi"/>
          <w:bCs/>
          <w:sz w:val="20"/>
          <w:szCs w:val="20"/>
        </w:rPr>
        <w:t>on</w:t>
      </w:r>
      <w:r w:rsidRPr="00213485">
        <w:rPr>
          <w:rFonts w:asciiTheme="minorHAnsi" w:hAnsiTheme="minorHAnsi"/>
          <w:bCs/>
          <w:sz w:val="20"/>
          <w:szCs w:val="20"/>
        </w:rPr>
        <w:t>.</w:t>
      </w:r>
    </w:p>
    <w:p w14:paraId="44D7EAA6" w14:textId="77777777" w:rsidR="00231CF1" w:rsidRDefault="00231CF1" w:rsidP="0023680B">
      <w:pPr>
        <w:rPr>
          <w:rFonts w:asciiTheme="minorHAnsi" w:hAnsiTheme="minorHAnsi"/>
          <w:b/>
          <w:sz w:val="20"/>
          <w:szCs w:val="20"/>
        </w:rPr>
      </w:pPr>
    </w:p>
    <w:p w14:paraId="4D4D4D49"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OBVEZE NAROČNIKA IN IZVAJALCA</w:t>
      </w:r>
    </w:p>
    <w:p w14:paraId="299AD2B8" w14:textId="77777777" w:rsidR="00EC1935" w:rsidRPr="00EC1935" w:rsidRDefault="00EC1935" w:rsidP="00EC1935">
      <w:pPr>
        <w:rPr>
          <w:rFonts w:asciiTheme="minorHAnsi" w:hAnsiTheme="minorHAnsi"/>
          <w:b/>
          <w:sz w:val="20"/>
          <w:szCs w:val="20"/>
        </w:rPr>
      </w:pPr>
    </w:p>
    <w:p w14:paraId="3392B795"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4. člen</w:t>
      </w:r>
    </w:p>
    <w:p w14:paraId="1E99A7B2" w14:textId="77777777" w:rsidR="00EC1935" w:rsidRPr="00EC1935" w:rsidRDefault="00EC1935" w:rsidP="00EC1935">
      <w:pPr>
        <w:rPr>
          <w:rFonts w:asciiTheme="minorHAnsi" w:hAnsiTheme="minorHAnsi"/>
          <w:sz w:val="20"/>
          <w:szCs w:val="20"/>
        </w:rPr>
      </w:pPr>
    </w:p>
    <w:p w14:paraId="07C325F8"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Naročnik se obvezuje, da bo:</w:t>
      </w:r>
    </w:p>
    <w:p w14:paraId="64944773"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dal izvajalcu na razpolago vse potrebne informacije, podatke in dokumente, s katerimi razpolaga, in so vezani na izvedbo storitve po tej pogodbi,</w:t>
      </w:r>
    </w:p>
    <w:p w14:paraId="2785F500"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sodeloval s pooblaščenim predstavnikom izvajalca,</w:t>
      </w:r>
    </w:p>
    <w:p w14:paraId="5914BBE4" w14:textId="77777777" w:rsidR="00EC1935" w:rsidRPr="00EC1935" w:rsidRDefault="00EC1935" w:rsidP="004B6558">
      <w:pPr>
        <w:numPr>
          <w:ilvl w:val="0"/>
          <w:numId w:val="19"/>
        </w:numPr>
        <w:rPr>
          <w:rFonts w:asciiTheme="minorHAnsi" w:hAnsiTheme="minorHAnsi"/>
          <w:sz w:val="20"/>
          <w:szCs w:val="20"/>
        </w:rPr>
      </w:pPr>
      <w:r w:rsidRPr="00EC1935">
        <w:rPr>
          <w:rFonts w:asciiTheme="minorHAnsi" w:hAnsiTheme="minorHAnsi"/>
          <w:sz w:val="20"/>
          <w:szCs w:val="20"/>
        </w:rPr>
        <w:t>posredoval svoje zahteve izvajalcu v roku, ki bo omogočal normalno izvedbo pogodbenih storitev,</w:t>
      </w:r>
    </w:p>
    <w:p w14:paraId="1C8EEA69" w14:textId="3246AE4C" w:rsidR="00231CF1" w:rsidRPr="00AD50CC" w:rsidRDefault="00231CF1" w:rsidP="00231CF1">
      <w:pPr>
        <w:numPr>
          <w:ilvl w:val="0"/>
          <w:numId w:val="19"/>
        </w:numPr>
        <w:rPr>
          <w:rFonts w:asciiTheme="minorHAnsi" w:hAnsiTheme="minorHAnsi"/>
          <w:sz w:val="20"/>
          <w:szCs w:val="20"/>
        </w:rPr>
      </w:pPr>
      <w:r w:rsidRPr="00AD50CC">
        <w:rPr>
          <w:rFonts w:asciiTheme="minorHAnsi" w:hAnsiTheme="minorHAnsi"/>
          <w:sz w:val="20"/>
          <w:szCs w:val="20"/>
        </w:rPr>
        <w:t>izvajalcu posredoval podatke, da bo ta lahko opravil storitev v skladu z zahtevami te pogodbe,  </w:t>
      </w:r>
    </w:p>
    <w:p w14:paraId="1DB70BC1" w14:textId="77777777" w:rsidR="00231CF1" w:rsidRDefault="00EC1935" w:rsidP="00231CF1">
      <w:pPr>
        <w:numPr>
          <w:ilvl w:val="0"/>
          <w:numId w:val="19"/>
        </w:numPr>
        <w:rPr>
          <w:rFonts w:asciiTheme="minorHAnsi" w:hAnsiTheme="minorHAnsi"/>
          <w:sz w:val="20"/>
          <w:szCs w:val="20"/>
        </w:rPr>
      </w:pPr>
      <w:r w:rsidRPr="00EC1935">
        <w:rPr>
          <w:rFonts w:asciiTheme="minorHAnsi" w:hAnsiTheme="minorHAnsi"/>
          <w:sz w:val="20"/>
          <w:szCs w:val="20"/>
        </w:rPr>
        <w:t>obveščal izvajalca o vseh morebitnih spremembah in novo nastalih situacijah, ki bi lahko vplivale na izvršitev prevzetih storitev,</w:t>
      </w:r>
    </w:p>
    <w:p w14:paraId="6D51DB9E" w14:textId="0C03101E" w:rsidR="00231CF1" w:rsidRPr="00231CF1" w:rsidRDefault="00231CF1" w:rsidP="00231CF1">
      <w:pPr>
        <w:numPr>
          <w:ilvl w:val="0"/>
          <w:numId w:val="19"/>
        </w:numPr>
        <w:rPr>
          <w:rFonts w:asciiTheme="minorHAnsi" w:hAnsiTheme="minorHAnsi"/>
          <w:sz w:val="20"/>
          <w:szCs w:val="20"/>
        </w:rPr>
      </w:pPr>
      <w:r w:rsidRPr="00AD50CC">
        <w:rPr>
          <w:rFonts w:asciiTheme="minorHAnsi" w:hAnsiTheme="minorHAnsi"/>
          <w:sz w:val="20"/>
          <w:szCs w:val="20"/>
        </w:rPr>
        <w:t xml:space="preserve">po zaključenem postopku preveril poročilo izvajalca skupaj s </w:t>
      </w:r>
      <w:r w:rsidR="00B844AE" w:rsidRPr="00AD50CC">
        <w:rPr>
          <w:rFonts w:asciiTheme="minorHAnsi" w:hAnsiTheme="minorHAnsi"/>
          <w:sz w:val="20"/>
          <w:szCs w:val="20"/>
        </w:rPr>
        <w:t>specifikacijo opravljenih del v</w:t>
      </w:r>
      <w:r w:rsidR="00917BFA" w:rsidRPr="00AD50CC">
        <w:rPr>
          <w:rFonts w:asciiTheme="minorHAnsi" w:hAnsiTheme="minorHAnsi"/>
          <w:sz w:val="20"/>
          <w:szCs w:val="20"/>
        </w:rPr>
        <w:t xml:space="preserve"> </w:t>
      </w:r>
      <w:r w:rsidRPr="00AD50CC">
        <w:rPr>
          <w:rFonts w:asciiTheme="minorHAnsi" w:hAnsiTheme="minorHAnsi"/>
          <w:sz w:val="20"/>
          <w:szCs w:val="20"/>
        </w:rPr>
        <w:t>skladu s tehničnimi zahtevami te dokumentacije.  </w:t>
      </w:r>
    </w:p>
    <w:p w14:paraId="2E8881D7" w14:textId="77777777" w:rsidR="00EC1935" w:rsidRPr="00EC1935" w:rsidRDefault="00EC1935" w:rsidP="00EC1935">
      <w:pPr>
        <w:rPr>
          <w:rFonts w:asciiTheme="minorHAnsi" w:hAnsiTheme="minorHAnsi"/>
          <w:sz w:val="20"/>
          <w:szCs w:val="20"/>
        </w:rPr>
      </w:pPr>
    </w:p>
    <w:p w14:paraId="45E9D744"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5. člen</w:t>
      </w:r>
    </w:p>
    <w:p w14:paraId="36F43474" w14:textId="77777777" w:rsidR="00EC1935" w:rsidRPr="00EC1935" w:rsidRDefault="00EC1935" w:rsidP="00EC1935">
      <w:pPr>
        <w:rPr>
          <w:rFonts w:asciiTheme="minorHAnsi" w:hAnsiTheme="minorHAnsi"/>
          <w:sz w:val="20"/>
          <w:szCs w:val="20"/>
        </w:rPr>
      </w:pPr>
    </w:p>
    <w:p w14:paraId="518D1D6E" w14:textId="0CE1B949" w:rsidR="00EC1935" w:rsidRPr="00EC1935" w:rsidRDefault="00EC1935" w:rsidP="00EC1935">
      <w:pPr>
        <w:rPr>
          <w:rFonts w:asciiTheme="minorHAnsi" w:hAnsiTheme="minorHAnsi"/>
          <w:sz w:val="20"/>
          <w:szCs w:val="20"/>
        </w:rPr>
      </w:pPr>
      <w:r w:rsidRPr="00EC1935">
        <w:rPr>
          <w:rFonts w:asciiTheme="minorHAnsi" w:hAnsiTheme="minorHAnsi"/>
          <w:sz w:val="20"/>
          <w:szCs w:val="20"/>
        </w:rPr>
        <w:t>Izvajalec izjavlja, da se je seznanil z obsegom storitve pred oddajo ponudbe in pred podpisom te pogodbe in se obvezuje, da bo:</w:t>
      </w:r>
    </w:p>
    <w:p w14:paraId="2DAEF641"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v skladu z vsemi veljavnimi predpisi Republike Slovenije in Evropske unije, ki urejajo predmet te pogodbe ter načelih stroke,</w:t>
      </w:r>
    </w:p>
    <w:p w14:paraId="2C29E7AB" w14:textId="1A4108CE"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izvajal storitev </w:t>
      </w:r>
      <w:r w:rsidR="00886F44">
        <w:rPr>
          <w:rFonts w:asciiTheme="minorHAnsi" w:hAnsiTheme="minorHAnsi"/>
          <w:sz w:val="20"/>
          <w:szCs w:val="20"/>
        </w:rPr>
        <w:t>s skrbnostjo dobrega strokovnjaka</w:t>
      </w:r>
      <w:r w:rsidRPr="00EC1935">
        <w:rPr>
          <w:rFonts w:asciiTheme="minorHAnsi" w:hAnsiTheme="minorHAnsi"/>
          <w:sz w:val="20"/>
          <w:szCs w:val="20"/>
        </w:rPr>
        <w:t>, brezhibno in kvalitetno ter v skladu z dobrimi poslovnimi običaji</w:t>
      </w:r>
      <w:r w:rsidR="00886F44">
        <w:rPr>
          <w:rFonts w:asciiTheme="minorHAnsi" w:hAnsiTheme="minorHAnsi"/>
          <w:sz w:val="20"/>
          <w:szCs w:val="20"/>
        </w:rPr>
        <w:t xml:space="preserve"> in navodili naročnika</w:t>
      </w:r>
      <w:r w:rsidRPr="00EC1935">
        <w:rPr>
          <w:rFonts w:asciiTheme="minorHAnsi" w:hAnsiTheme="minorHAnsi"/>
          <w:sz w:val="20"/>
          <w:szCs w:val="20"/>
        </w:rPr>
        <w:t>,</w:t>
      </w:r>
    </w:p>
    <w:p w14:paraId="5EA94C9B"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zagotavljal najvišjo kakovost storitev ne glede na čas in kraj izvajanja,</w:t>
      </w:r>
    </w:p>
    <w:p w14:paraId="1FECCD12"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izvajal storitev na najracionalnejši način v okviru naročnikovih specifikacij,</w:t>
      </w:r>
    </w:p>
    <w:p w14:paraId="153C9282" w14:textId="6F44C306"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 xml:space="preserve">izpolnjeval vse predvidene obveznosti v </w:t>
      </w:r>
      <w:r w:rsidR="00886F44">
        <w:rPr>
          <w:rFonts w:asciiTheme="minorHAnsi" w:hAnsiTheme="minorHAnsi"/>
          <w:sz w:val="20"/>
          <w:szCs w:val="20"/>
        </w:rPr>
        <w:t xml:space="preserve">dogovorjenih </w:t>
      </w:r>
      <w:r w:rsidRPr="00EC1935">
        <w:rPr>
          <w:rFonts w:asciiTheme="minorHAnsi" w:hAnsiTheme="minorHAnsi"/>
          <w:sz w:val="20"/>
          <w:szCs w:val="20"/>
        </w:rPr>
        <w:t>rokih in na predviden način,</w:t>
      </w:r>
    </w:p>
    <w:p w14:paraId="4FCD4A9C"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opozoril naročnika na okoliščine, ki bi lahko otežile ali onemogočile kakovostno in pravilno izvedbo storitev,</w:t>
      </w:r>
    </w:p>
    <w:p w14:paraId="11B42428" w14:textId="77777777" w:rsidR="00EC1935" w:rsidRP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pisno obvestil naročnika o nastopu morebitnih okoliščin, ki bi utegnile vplivati na vsebinsko in časovno izvršitev storitve,</w:t>
      </w:r>
    </w:p>
    <w:p w14:paraId="46DBD212" w14:textId="3BFAA375" w:rsidR="00EC1935" w:rsidRDefault="00EC1935" w:rsidP="004B6558">
      <w:pPr>
        <w:numPr>
          <w:ilvl w:val="0"/>
          <w:numId w:val="20"/>
        </w:numPr>
        <w:rPr>
          <w:rFonts w:asciiTheme="minorHAnsi" w:hAnsiTheme="minorHAnsi"/>
          <w:sz w:val="20"/>
          <w:szCs w:val="20"/>
        </w:rPr>
      </w:pPr>
      <w:r w:rsidRPr="00EC1935">
        <w:rPr>
          <w:rFonts w:asciiTheme="minorHAnsi" w:hAnsiTheme="minorHAnsi"/>
          <w:sz w:val="20"/>
          <w:szCs w:val="20"/>
        </w:rPr>
        <w:t>naročniku omogočal ustrezen nadzor</w:t>
      </w:r>
      <w:r w:rsidR="00886F44">
        <w:rPr>
          <w:rFonts w:asciiTheme="minorHAnsi" w:hAnsiTheme="minorHAnsi"/>
          <w:sz w:val="20"/>
          <w:szCs w:val="20"/>
        </w:rPr>
        <w:t xml:space="preserve"> nad izvajanjem storitve po tej pogodbi</w:t>
      </w:r>
      <w:r w:rsidRPr="00EC1935">
        <w:rPr>
          <w:rFonts w:asciiTheme="minorHAnsi" w:hAnsiTheme="minorHAnsi"/>
          <w:sz w:val="20"/>
          <w:szCs w:val="20"/>
        </w:rPr>
        <w:t>,</w:t>
      </w:r>
    </w:p>
    <w:p w14:paraId="3E52F280" w14:textId="6BECBE7E" w:rsid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deloval preko uporabniškega spletnega strežnika, preko telefona, po elektronski pošti, ter po potrebi tudi na</w:t>
      </w:r>
      <w:r>
        <w:rPr>
          <w:rFonts w:asciiTheme="minorHAnsi" w:hAnsiTheme="minorHAnsi"/>
          <w:sz w:val="20"/>
          <w:szCs w:val="20"/>
        </w:rPr>
        <w:t xml:space="preserve"> sedežu naročnika, </w:t>
      </w:r>
    </w:p>
    <w:p w14:paraId="5931C59C" w14:textId="438F8FD3"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deloval  v redn</w:t>
      </w:r>
      <w:r w:rsidR="003C46D7">
        <w:rPr>
          <w:rFonts w:asciiTheme="minorHAnsi" w:hAnsiTheme="minorHAnsi"/>
          <w:sz w:val="20"/>
          <w:szCs w:val="20"/>
        </w:rPr>
        <w:t xml:space="preserve">em delovnem času od 8 do 16 ure, </w:t>
      </w:r>
    </w:p>
    <w:p w14:paraId="6576E3B6" w14:textId="4E3648E0"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nudil kratko brezplačno telefonsko svetovanje, kat</w:t>
      </w:r>
      <w:r w:rsidR="003C46D7">
        <w:rPr>
          <w:rFonts w:asciiTheme="minorHAnsi" w:hAnsiTheme="minorHAnsi"/>
          <w:sz w:val="20"/>
          <w:szCs w:val="20"/>
        </w:rPr>
        <w:t>erega čas ni daljši od 10 minut,</w:t>
      </w:r>
    </w:p>
    <w:p w14:paraId="1D0AA87E" w14:textId="684703DE"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brezplačno diagnosticiral napako v programski opremi Pantheon v primeru, da se izkaže, da gre za napako programske opreme Pan</w:t>
      </w:r>
      <w:r w:rsidR="003C46D7">
        <w:rPr>
          <w:rFonts w:asciiTheme="minorHAnsi" w:hAnsiTheme="minorHAnsi"/>
          <w:sz w:val="20"/>
          <w:szCs w:val="20"/>
        </w:rPr>
        <w:t>theon, ki jo je potrdil Datalab Tehnologije, d.d.,</w:t>
      </w:r>
    </w:p>
    <w:p w14:paraId="3CEEA86A" w14:textId="423DDD0D"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zagotovil razp</w:t>
      </w:r>
      <w:r w:rsidR="003C46D7">
        <w:rPr>
          <w:rFonts w:asciiTheme="minorHAnsi" w:hAnsiTheme="minorHAnsi"/>
          <w:sz w:val="20"/>
          <w:szCs w:val="20"/>
        </w:rPr>
        <w:t xml:space="preserve">oložljivost strokovnega kadra, </w:t>
      </w:r>
    </w:p>
    <w:p w14:paraId="2ABFBEA7" w14:textId="3471BC61"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za dopolnitve in spremembe programske opreme Pantheon pripravil tudi potrebno tehnič</w:t>
      </w:r>
      <w:r w:rsidR="003C46D7">
        <w:rPr>
          <w:rFonts w:asciiTheme="minorHAnsi" w:hAnsiTheme="minorHAnsi"/>
          <w:sz w:val="20"/>
          <w:szCs w:val="20"/>
        </w:rPr>
        <w:t>no in uporabniško dokumentacijo,</w:t>
      </w:r>
    </w:p>
    <w:p w14:paraId="1901E5D6" w14:textId="6ED5D809"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 xml:space="preserve">nudil optimizacijo obstoječih, že </w:t>
      </w:r>
      <w:r w:rsidR="003C46D7">
        <w:rPr>
          <w:rFonts w:asciiTheme="minorHAnsi" w:hAnsiTheme="minorHAnsi"/>
          <w:sz w:val="20"/>
          <w:szCs w:val="20"/>
        </w:rPr>
        <w:t>vgrajenih funkcionalnosti,</w:t>
      </w:r>
    </w:p>
    <w:p w14:paraId="78DAFC0F" w14:textId="1F8519B9"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nudil odpravo morebitnih težav ali prilagoditev zaradi možnih migracij na nove genera</w:t>
      </w:r>
      <w:r w:rsidR="003C46D7">
        <w:rPr>
          <w:rFonts w:asciiTheme="minorHAnsi" w:hAnsiTheme="minorHAnsi"/>
          <w:sz w:val="20"/>
          <w:szCs w:val="20"/>
        </w:rPr>
        <w:t xml:space="preserve">cije/verzije sistemskega okolja, </w:t>
      </w:r>
    </w:p>
    <w:p w14:paraId="0404C9EF" w14:textId="24F32FCE"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sodeloval pri analizi in pripravi zahtev, načrtovanju in implementaciji ter testiranju (unit test /integracijsk</w:t>
      </w:r>
      <w:r w:rsidR="003C46D7">
        <w:rPr>
          <w:rFonts w:asciiTheme="minorHAnsi" w:hAnsiTheme="minorHAnsi"/>
          <w:sz w:val="20"/>
          <w:szCs w:val="20"/>
        </w:rPr>
        <w:t>i test/funkcijski test),</w:t>
      </w:r>
    </w:p>
    <w:p w14:paraId="46C37A50" w14:textId="2859ED56"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lastRenderedPageBreak/>
        <w:t>zagotovil maksimalni odzivni čas 8 ur šteto me</w:t>
      </w:r>
      <w:r w:rsidR="003C46D7">
        <w:rPr>
          <w:rFonts w:asciiTheme="minorHAnsi" w:hAnsiTheme="minorHAnsi"/>
          <w:sz w:val="20"/>
          <w:szCs w:val="20"/>
        </w:rPr>
        <w:t xml:space="preserve">d 8 in 16 uro v delovnih dneh, </w:t>
      </w:r>
      <w:r w:rsidRPr="005F275E">
        <w:rPr>
          <w:rFonts w:asciiTheme="minorHAnsi" w:hAnsiTheme="minorHAnsi"/>
          <w:sz w:val="20"/>
          <w:szCs w:val="20"/>
        </w:rPr>
        <w:t>od prejema prijave v ele</w:t>
      </w:r>
      <w:r w:rsidR="003C46D7">
        <w:rPr>
          <w:rFonts w:asciiTheme="minorHAnsi" w:hAnsiTheme="minorHAnsi"/>
          <w:sz w:val="20"/>
          <w:szCs w:val="20"/>
        </w:rPr>
        <w:t>ktronski obliki ali po telefonu,</w:t>
      </w:r>
    </w:p>
    <w:p w14:paraId="54383A82" w14:textId="42693FB2"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izvedel prilagoditve zaradi potreb povezovanja z drugimi prog</w:t>
      </w:r>
      <w:r w:rsidR="00EF5503">
        <w:rPr>
          <w:rFonts w:asciiTheme="minorHAnsi" w:hAnsiTheme="minorHAnsi"/>
          <w:sz w:val="20"/>
          <w:szCs w:val="20"/>
        </w:rPr>
        <w:t>rami, ki jih uporablja naročnik</w:t>
      </w:r>
      <w:r w:rsidR="003C46D7">
        <w:rPr>
          <w:rFonts w:asciiTheme="minorHAnsi" w:hAnsiTheme="minorHAnsi"/>
          <w:sz w:val="20"/>
          <w:szCs w:val="20"/>
        </w:rPr>
        <w:t>,</w:t>
      </w:r>
    </w:p>
    <w:p w14:paraId="0C297934" w14:textId="2CC084FB"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zagotovil brisanje zastarelih nepotrebnih datotek, ki jih potrebujejo podporniki izvajalca za svoje delo, lociranih ali na strežniku ali na lokalni postaji kjer je nameš</w:t>
      </w:r>
      <w:r w:rsidR="003C46D7">
        <w:rPr>
          <w:rFonts w:asciiTheme="minorHAnsi" w:hAnsiTheme="minorHAnsi"/>
          <w:sz w:val="20"/>
          <w:szCs w:val="20"/>
        </w:rPr>
        <w:t>čena programska oprema Pantheon,</w:t>
      </w:r>
    </w:p>
    <w:p w14:paraId="2E1B698D" w14:textId="366CE79C"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zagotovil pripravljenost pred izvedbo nadgradnje programske opreme Pantheon ter urgentno obravnaval morebitne težave, ki bi nastale kot posledica nadgra</w:t>
      </w:r>
      <w:r w:rsidR="003C46D7">
        <w:rPr>
          <w:rFonts w:asciiTheme="minorHAnsi" w:hAnsiTheme="minorHAnsi"/>
          <w:sz w:val="20"/>
          <w:szCs w:val="20"/>
        </w:rPr>
        <w:t>dnje programske opreme Pantheon,</w:t>
      </w:r>
    </w:p>
    <w:p w14:paraId="6CAD1FC2" w14:textId="5000C625"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nudil možnost brezplačne informacijske poslovne analize, ki jo izv</w:t>
      </w:r>
      <w:r w:rsidR="003C46D7">
        <w:rPr>
          <w:rFonts w:asciiTheme="minorHAnsi" w:hAnsiTheme="minorHAnsi"/>
          <w:sz w:val="20"/>
          <w:szCs w:val="20"/>
        </w:rPr>
        <w:t>ede pri uporabniku enkrat letno,</w:t>
      </w:r>
    </w:p>
    <w:p w14:paraId="48A85800" w14:textId="49513A09" w:rsidR="005F275E" w:rsidRPr="005F275E" w:rsidRDefault="005F275E" w:rsidP="005F275E">
      <w:pPr>
        <w:numPr>
          <w:ilvl w:val="0"/>
          <w:numId w:val="20"/>
        </w:numPr>
        <w:rPr>
          <w:rFonts w:asciiTheme="minorHAnsi" w:hAnsiTheme="minorHAnsi"/>
          <w:sz w:val="20"/>
          <w:szCs w:val="20"/>
        </w:rPr>
      </w:pPr>
      <w:r w:rsidRPr="005F275E">
        <w:rPr>
          <w:rFonts w:asciiTheme="minorHAnsi" w:hAnsiTheme="minorHAnsi"/>
          <w:sz w:val="20"/>
          <w:szCs w:val="20"/>
        </w:rPr>
        <w:t>vse prilagoditve programske opreme Pantheon izvedel najprej na že vzpostavljenem testnem okolju z enako različico programa kot je tudi produkcijska ver</w:t>
      </w:r>
      <w:r w:rsidR="003C46D7">
        <w:rPr>
          <w:rFonts w:asciiTheme="minorHAnsi" w:hAnsiTheme="minorHAnsi"/>
          <w:sz w:val="20"/>
          <w:szCs w:val="20"/>
        </w:rPr>
        <w:t>zija programske opreme Pantheon,</w:t>
      </w:r>
    </w:p>
    <w:p w14:paraId="5655E9C8" w14:textId="77777777" w:rsidR="00B67E9A" w:rsidRDefault="00EC1935" w:rsidP="00D21E44">
      <w:pPr>
        <w:numPr>
          <w:ilvl w:val="0"/>
          <w:numId w:val="20"/>
        </w:numPr>
        <w:rPr>
          <w:rFonts w:asciiTheme="minorHAnsi" w:hAnsiTheme="minorHAnsi"/>
          <w:sz w:val="20"/>
          <w:szCs w:val="20"/>
        </w:rPr>
      </w:pPr>
      <w:r w:rsidRPr="00EC1935">
        <w:rPr>
          <w:rFonts w:asciiTheme="minorHAnsi" w:hAnsiTheme="minorHAnsi"/>
          <w:sz w:val="20"/>
          <w:szCs w:val="20"/>
        </w:rPr>
        <w:t>ves čas izvajanja storitev spoštoval in upošteval zahteve naročnika iz dokumentacije v zvezi z oddajo javnega naročila po javnem naročilu iz 1. člena te pogodbe, svojo ponudbo, z dne</w:t>
      </w:r>
      <w:r w:rsidR="00211BEA">
        <w:rPr>
          <w:rFonts w:asciiTheme="minorHAnsi" w:hAnsiTheme="minorHAnsi"/>
          <w:sz w:val="20"/>
          <w:szCs w:val="20"/>
        </w:rPr>
        <w:t xml:space="preserve"> </w:t>
      </w:r>
      <w:r w:rsidR="00211BEA" w:rsidRPr="00EC1935">
        <w:rPr>
          <w:rFonts w:asciiTheme="minorHAnsi" w:hAnsiTheme="minorHAnsi" w:cstheme="minorHAnsi"/>
          <w:b/>
          <w:bCs/>
          <w:iCs/>
          <w:sz w:val="20"/>
          <w:szCs w:val="20"/>
        </w:rPr>
        <w:fldChar w:fldCharType="begin">
          <w:ffData>
            <w:name w:val="Besedilo12"/>
            <w:enabled/>
            <w:calcOnExit w:val="0"/>
            <w:textInput/>
          </w:ffData>
        </w:fldChar>
      </w:r>
      <w:r w:rsidR="00211BEA" w:rsidRPr="00EC1935">
        <w:rPr>
          <w:rFonts w:asciiTheme="minorHAnsi" w:hAnsiTheme="minorHAnsi" w:cstheme="minorHAnsi"/>
          <w:b/>
          <w:bCs/>
          <w:iCs/>
          <w:sz w:val="20"/>
          <w:szCs w:val="20"/>
        </w:rPr>
        <w:instrText xml:space="preserve"> FORMTEXT </w:instrText>
      </w:r>
      <w:r w:rsidR="00211BEA" w:rsidRPr="00EC1935">
        <w:rPr>
          <w:rFonts w:asciiTheme="minorHAnsi" w:hAnsiTheme="minorHAnsi" w:cstheme="minorHAnsi"/>
          <w:b/>
          <w:bCs/>
          <w:iCs/>
          <w:sz w:val="20"/>
          <w:szCs w:val="20"/>
        </w:rPr>
      </w:r>
      <w:r w:rsidR="00211BEA" w:rsidRPr="00EC1935">
        <w:rPr>
          <w:rFonts w:asciiTheme="minorHAnsi" w:hAnsiTheme="minorHAnsi" w:cstheme="minorHAnsi"/>
          <w:b/>
          <w:bCs/>
          <w:iCs/>
          <w:sz w:val="20"/>
          <w:szCs w:val="20"/>
        </w:rPr>
        <w:fldChar w:fldCharType="separate"/>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Pr>
          <w:rFonts w:asciiTheme="minorHAnsi" w:hAnsiTheme="minorHAnsi" w:cstheme="minorHAnsi"/>
          <w:b/>
          <w:bCs/>
          <w:iCs/>
          <w:sz w:val="20"/>
          <w:szCs w:val="20"/>
        </w:rPr>
        <w:t> </w:t>
      </w:r>
      <w:r w:rsidR="00211BEA" w:rsidRPr="00EC1935">
        <w:rPr>
          <w:rFonts w:asciiTheme="minorHAnsi" w:hAnsiTheme="minorHAnsi" w:cstheme="minorHAnsi"/>
          <w:b/>
          <w:bCs/>
          <w:iCs/>
          <w:sz w:val="20"/>
          <w:szCs w:val="20"/>
        </w:rPr>
        <w:fldChar w:fldCharType="end"/>
      </w:r>
      <w:r w:rsidRPr="00EC1935">
        <w:rPr>
          <w:rFonts w:asciiTheme="minorHAnsi" w:hAnsiTheme="minorHAnsi"/>
          <w:sz w:val="20"/>
          <w:szCs w:val="20"/>
        </w:rPr>
        <w:t>, na podlagi katere je bi</w:t>
      </w:r>
      <w:r w:rsidR="00B844AE">
        <w:rPr>
          <w:rFonts w:asciiTheme="minorHAnsi" w:hAnsiTheme="minorHAnsi"/>
          <w:sz w:val="20"/>
          <w:szCs w:val="20"/>
        </w:rPr>
        <w:t>l izbran in določila te pogodbe</w:t>
      </w:r>
      <w:r w:rsidR="00B67E9A">
        <w:rPr>
          <w:rFonts w:asciiTheme="minorHAnsi" w:hAnsiTheme="minorHAnsi"/>
          <w:sz w:val="20"/>
          <w:szCs w:val="20"/>
        </w:rPr>
        <w:t>,</w:t>
      </w:r>
    </w:p>
    <w:p w14:paraId="3B2A6BD9" w14:textId="57C8DA47" w:rsidR="00D21E44" w:rsidRPr="0010031F" w:rsidRDefault="00B67E9A" w:rsidP="00D21E44">
      <w:pPr>
        <w:numPr>
          <w:ilvl w:val="0"/>
          <w:numId w:val="20"/>
        </w:numPr>
        <w:rPr>
          <w:rFonts w:asciiTheme="minorHAnsi" w:hAnsiTheme="minorHAnsi"/>
          <w:sz w:val="20"/>
          <w:szCs w:val="20"/>
        </w:rPr>
      </w:pPr>
      <w:r>
        <w:rPr>
          <w:rFonts w:asciiTheme="minorHAnsi" w:hAnsiTheme="minorHAnsi"/>
          <w:sz w:val="20"/>
          <w:szCs w:val="20"/>
        </w:rPr>
        <w:t xml:space="preserve">na zahtevo naročnika </w:t>
      </w:r>
      <w:r w:rsidRPr="00AD50CC">
        <w:rPr>
          <w:rFonts w:asciiTheme="minorHAnsi" w:hAnsiTheme="minorHAnsi"/>
          <w:sz w:val="20"/>
          <w:szCs w:val="20"/>
        </w:rPr>
        <w:t xml:space="preserve">po zaključenem postopku </w:t>
      </w:r>
      <w:r>
        <w:rPr>
          <w:rFonts w:asciiTheme="minorHAnsi" w:hAnsiTheme="minorHAnsi"/>
          <w:sz w:val="20"/>
          <w:szCs w:val="20"/>
        </w:rPr>
        <w:t>pripravil</w:t>
      </w:r>
      <w:r w:rsidRPr="00AD50CC">
        <w:rPr>
          <w:rFonts w:asciiTheme="minorHAnsi" w:hAnsiTheme="minorHAnsi"/>
          <w:sz w:val="20"/>
          <w:szCs w:val="20"/>
        </w:rPr>
        <w:t xml:space="preserve"> poročilo skupaj s specifikacijo opravljenih del v skladu s tehničnimi zahtevami te dokumentacije</w:t>
      </w:r>
      <w:r>
        <w:rPr>
          <w:rFonts w:asciiTheme="minorHAnsi" w:hAnsiTheme="minorHAnsi"/>
          <w:sz w:val="20"/>
          <w:szCs w:val="20"/>
        </w:rPr>
        <w:t>.</w:t>
      </w:r>
    </w:p>
    <w:p w14:paraId="7CAC7F65" w14:textId="77777777" w:rsidR="00B844AE" w:rsidRPr="00B844AE" w:rsidRDefault="00B844AE" w:rsidP="00B844AE">
      <w:pPr>
        <w:ind w:left="720"/>
        <w:rPr>
          <w:rFonts w:asciiTheme="minorHAnsi" w:hAnsiTheme="minorHAnsi"/>
          <w:sz w:val="20"/>
          <w:szCs w:val="20"/>
        </w:rPr>
      </w:pPr>
    </w:p>
    <w:p w14:paraId="5874A493"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6. člen</w:t>
      </w:r>
    </w:p>
    <w:p w14:paraId="0DDA77B8" w14:textId="77777777" w:rsidR="00EC1935" w:rsidRPr="00EC1935" w:rsidRDefault="00EC1935" w:rsidP="00EC1935">
      <w:pPr>
        <w:rPr>
          <w:rFonts w:asciiTheme="minorHAnsi" w:hAnsiTheme="minorHAnsi"/>
          <w:sz w:val="20"/>
          <w:szCs w:val="20"/>
        </w:rPr>
      </w:pPr>
    </w:p>
    <w:p w14:paraId="112F8FEF" w14:textId="367A5A85"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Če naročnik naroči storitev, za katero izvajalec meni, da bi bili </w:t>
      </w:r>
      <w:r w:rsidR="00886F44">
        <w:rPr>
          <w:rFonts w:asciiTheme="minorHAnsi" w:hAnsiTheme="minorHAnsi"/>
          <w:sz w:val="20"/>
          <w:szCs w:val="20"/>
        </w:rPr>
        <w:t xml:space="preserve">z njo </w:t>
      </w:r>
      <w:r w:rsidRPr="00EC1935">
        <w:rPr>
          <w:rFonts w:asciiTheme="minorHAnsi" w:hAnsiTheme="minorHAnsi"/>
          <w:sz w:val="20"/>
          <w:szCs w:val="20"/>
        </w:rPr>
        <w:t>kršeni predpisi ali povzročena nesorazmerna škoda naročniku ali tretjemu, lahko izvedbo odkloni, ne da bi kršil določila pogodbe, vendar mora razlog za odklonitev dokazati oziroma izkazati obstoj in predstaviti dejstva, ki utemeljujejo odklonitev. Če naročilo ne omogoča strokovno optimalne izvedbe storitve ali pa zahteva rešitve, ki niso v skladu s pravili stroke, mora izvajalec naročnika na to dejstvo opozoriti in mu svetovati primernejšo izvedbo, vendar mora nalogo izpolniti, kot mu je bilo naročeno, če naročnik pri tem vztraja.</w:t>
      </w:r>
    </w:p>
    <w:p w14:paraId="68B17F3D" w14:textId="77777777" w:rsidR="00EC1935" w:rsidRPr="00EC1935" w:rsidRDefault="00EC1935" w:rsidP="00EC1935">
      <w:pPr>
        <w:rPr>
          <w:rFonts w:asciiTheme="minorHAnsi" w:hAnsiTheme="minorHAnsi"/>
          <w:sz w:val="20"/>
          <w:szCs w:val="20"/>
        </w:rPr>
      </w:pPr>
    </w:p>
    <w:p w14:paraId="7C6B48EF" w14:textId="4F6AC2BD" w:rsidR="00EC1935" w:rsidRPr="00EC1935" w:rsidRDefault="00EC1935" w:rsidP="00EC1935">
      <w:pPr>
        <w:rPr>
          <w:rFonts w:asciiTheme="minorHAnsi" w:hAnsiTheme="minorHAnsi"/>
          <w:sz w:val="20"/>
          <w:szCs w:val="20"/>
        </w:rPr>
      </w:pPr>
      <w:r w:rsidRPr="00EC1935">
        <w:rPr>
          <w:rFonts w:asciiTheme="minorHAnsi" w:hAnsiTheme="minorHAnsi"/>
          <w:sz w:val="20"/>
          <w:szCs w:val="20"/>
        </w:rPr>
        <w:t>(2) Izvajalčeva neutemeljena zavrnitev naročila ali odstopanje od naročenega načina izvedbe pomeni kršitev obveznosti po tej pogodbi, zaradi katere lahko naročnik razdre pogodbo</w:t>
      </w:r>
      <w:r w:rsidR="00F840CF">
        <w:rPr>
          <w:rFonts w:asciiTheme="minorHAnsi" w:hAnsiTheme="minorHAnsi"/>
          <w:sz w:val="20"/>
          <w:szCs w:val="20"/>
        </w:rPr>
        <w:t xml:space="preserve"> v skladu z določbami 18. člena te pogodbe.</w:t>
      </w:r>
    </w:p>
    <w:p w14:paraId="2B55499E" w14:textId="77777777" w:rsidR="006D06A4" w:rsidRDefault="006D06A4" w:rsidP="00F118D1">
      <w:pPr>
        <w:rPr>
          <w:rFonts w:asciiTheme="minorHAnsi" w:hAnsiTheme="minorHAnsi"/>
          <w:sz w:val="20"/>
          <w:szCs w:val="20"/>
        </w:rPr>
      </w:pPr>
    </w:p>
    <w:p w14:paraId="54E8EDA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7. člen</w:t>
      </w:r>
    </w:p>
    <w:p w14:paraId="06F2BC8D" w14:textId="77777777" w:rsidR="00EC1935" w:rsidRPr="00EC1935" w:rsidRDefault="00EC1935" w:rsidP="00EC1935">
      <w:pPr>
        <w:rPr>
          <w:rFonts w:asciiTheme="minorHAnsi" w:hAnsiTheme="minorHAnsi"/>
          <w:sz w:val="20"/>
          <w:szCs w:val="20"/>
        </w:rPr>
      </w:pPr>
    </w:p>
    <w:p w14:paraId="29381144" w14:textId="3F87E31D"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Naročnikove zahteve ter specifikacije</w:t>
      </w:r>
      <w:r w:rsidR="00886F44">
        <w:rPr>
          <w:rFonts w:asciiTheme="minorHAnsi" w:hAnsiTheme="minorHAnsi"/>
          <w:bCs/>
          <w:sz w:val="20"/>
          <w:szCs w:val="20"/>
        </w:rPr>
        <w:t xml:space="preserve"> v zvezi s predmetom javnega naročila po tej pogodbi</w:t>
      </w:r>
      <w:r w:rsidRPr="00EC1935">
        <w:rPr>
          <w:rFonts w:asciiTheme="minorHAnsi" w:hAnsiTheme="minorHAnsi"/>
          <w:bCs/>
          <w:sz w:val="20"/>
          <w:szCs w:val="20"/>
        </w:rPr>
        <w:t xml:space="preserve"> se lahko</w:t>
      </w:r>
      <w:r w:rsidR="00AC03DE" w:rsidRPr="00AD50CC">
        <w:rPr>
          <w:rFonts w:asciiTheme="minorHAnsi" w:hAnsiTheme="minorHAnsi"/>
          <w:bCs/>
          <w:sz w:val="20"/>
          <w:szCs w:val="20"/>
        </w:rPr>
        <w:t xml:space="preserve">, </w:t>
      </w:r>
      <w:r w:rsidR="00AC03DE" w:rsidRPr="00AC03DE">
        <w:rPr>
          <w:rFonts w:asciiTheme="minorHAnsi" w:hAnsiTheme="minorHAnsi"/>
          <w:bCs/>
          <w:iCs/>
          <w:sz w:val="20"/>
          <w:szCs w:val="20"/>
        </w:rPr>
        <w:t>če je to potrebno zaradi okoliščin, ki jih naročnik ni mogel predvideti,</w:t>
      </w:r>
      <w:r w:rsidRPr="00EC1935">
        <w:rPr>
          <w:rFonts w:asciiTheme="minorHAnsi" w:hAnsiTheme="minorHAnsi"/>
          <w:bCs/>
          <w:sz w:val="20"/>
          <w:szCs w:val="20"/>
        </w:rPr>
        <w:t xml:space="preserve"> v soglasju z izvajalcem med samim trajanjem pogodbe tudi spremenijo, dopolnijo ali razširijo, pri čemer pa izvajalec v nobenem primeru ni upravičen do povračila kakršnih koli stroškov, ki bi jih spremenjene zahteve morebiti povzročile.</w:t>
      </w:r>
    </w:p>
    <w:p w14:paraId="66FB1F57" w14:textId="77777777" w:rsidR="00EC1935" w:rsidRDefault="00EC1935" w:rsidP="00EC1935">
      <w:pPr>
        <w:rPr>
          <w:rFonts w:asciiTheme="minorHAnsi" w:hAnsiTheme="minorHAnsi"/>
          <w:sz w:val="20"/>
          <w:szCs w:val="20"/>
        </w:rPr>
      </w:pPr>
    </w:p>
    <w:p w14:paraId="4AEE2AF1" w14:textId="77777777" w:rsidR="00EC1935" w:rsidRPr="00EC1935" w:rsidRDefault="00EC1935" w:rsidP="00EC1935">
      <w:pPr>
        <w:rPr>
          <w:rFonts w:asciiTheme="minorHAnsi" w:hAnsiTheme="minorHAnsi"/>
          <w:sz w:val="20"/>
          <w:szCs w:val="20"/>
        </w:rPr>
      </w:pPr>
    </w:p>
    <w:p w14:paraId="2DF22D54"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POOBLAŠČENE OSEBE</w:t>
      </w:r>
    </w:p>
    <w:p w14:paraId="3EC1B7D2" w14:textId="77777777" w:rsidR="00EC1935" w:rsidRPr="00EC1935" w:rsidRDefault="00EC1935" w:rsidP="00EC1935">
      <w:pPr>
        <w:rPr>
          <w:rFonts w:asciiTheme="minorHAnsi" w:hAnsiTheme="minorHAnsi"/>
          <w:sz w:val="20"/>
          <w:szCs w:val="20"/>
        </w:rPr>
      </w:pPr>
    </w:p>
    <w:p w14:paraId="28B5D7FF"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8. člen</w:t>
      </w:r>
    </w:p>
    <w:p w14:paraId="632C09E8" w14:textId="77777777" w:rsidR="00EC1935" w:rsidRPr="00EC1935" w:rsidRDefault="00EC1935" w:rsidP="00EC1935">
      <w:pPr>
        <w:rPr>
          <w:rFonts w:asciiTheme="minorHAnsi" w:hAnsiTheme="minorHAnsi"/>
          <w:sz w:val="20"/>
          <w:szCs w:val="20"/>
        </w:rPr>
      </w:pPr>
    </w:p>
    <w:p w14:paraId="2B84F2EF"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S strani naročnika je skrbnik te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w:t>
      </w:r>
    </w:p>
    <w:p w14:paraId="266872A6" w14:textId="77777777" w:rsidR="00EC1935" w:rsidRPr="00EC1935" w:rsidRDefault="00EC1935" w:rsidP="00EC1935">
      <w:pPr>
        <w:rPr>
          <w:rFonts w:asciiTheme="minorHAnsi" w:hAnsiTheme="minorHAnsi"/>
          <w:sz w:val="20"/>
          <w:szCs w:val="20"/>
        </w:rPr>
      </w:pPr>
    </w:p>
    <w:p w14:paraId="10030A2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S strani izvajalca je skrbnik pogodbe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 ki je tudi odgovoren za izvedbo storitev po tej pogodbi.</w:t>
      </w:r>
    </w:p>
    <w:p w14:paraId="5FA8FDFD" w14:textId="77777777" w:rsidR="00EC1935" w:rsidRPr="00EC1935" w:rsidRDefault="00EC1935" w:rsidP="00EC1935">
      <w:pPr>
        <w:rPr>
          <w:rFonts w:asciiTheme="minorHAnsi" w:hAnsiTheme="minorHAnsi"/>
          <w:sz w:val="20"/>
          <w:szCs w:val="20"/>
        </w:rPr>
      </w:pPr>
    </w:p>
    <w:p w14:paraId="7124B6DD" w14:textId="77777777" w:rsidR="00EC1935" w:rsidRDefault="00EC1935" w:rsidP="00EC1935">
      <w:pPr>
        <w:rPr>
          <w:rFonts w:asciiTheme="minorHAnsi" w:hAnsiTheme="minorHAnsi"/>
          <w:sz w:val="20"/>
          <w:szCs w:val="20"/>
        </w:rPr>
      </w:pPr>
    </w:p>
    <w:p w14:paraId="4FEF68E3" w14:textId="77777777" w:rsidR="000A6361" w:rsidRDefault="000A6361" w:rsidP="00EC1935">
      <w:pPr>
        <w:rPr>
          <w:rFonts w:asciiTheme="minorHAnsi" w:hAnsiTheme="minorHAnsi"/>
          <w:sz w:val="20"/>
          <w:szCs w:val="20"/>
        </w:rPr>
      </w:pPr>
    </w:p>
    <w:p w14:paraId="2E97AABA" w14:textId="77777777" w:rsidR="000A6361" w:rsidRDefault="000A6361" w:rsidP="00EC1935">
      <w:pPr>
        <w:rPr>
          <w:rFonts w:asciiTheme="minorHAnsi" w:hAnsiTheme="minorHAnsi"/>
          <w:sz w:val="20"/>
          <w:szCs w:val="20"/>
        </w:rPr>
      </w:pPr>
    </w:p>
    <w:p w14:paraId="0B7D6862" w14:textId="77777777" w:rsidR="000A6361" w:rsidRDefault="000A6361" w:rsidP="00EC1935">
      <w:pPr>
        <w:rPr>
          <w:rFonts w:asciiTheme="minorHAnsi" w:hAnsiTheme="minorHAnsi"/>
          <w:sz w:val="20"/>
          <w:szCs w:val="20"/>
        </w:rPr>
      </w:pPr>
    </w:p>
    <w:p w14:paraId="651A1DAA" w14:textId="77777777" w:rsidR="000A6361" w:rsidRDefault="000A6361" w:rsidP="00EC1935">
      <w:pPr>
        <w:rPr>
          <w:rFonts w:asciiTheme="minorHAnsi" w:hAnsiTheme="minorHAnsi"/>
          <w:sz w:val="20"/>
          <w:szCs w:val="20"/>
        </w:rPr>
      </w:pPr>
    </w:p>
    <w:p w14:paraId="35F0E716" w14:textId="77777777" w:rsidR="000A6361" w:rsidRPr="00EC1935" w:rsidRDefault="000A6361" w:rsidP="00EC1935">
      <w:pPr>
        <w:rPr>
          <w:rFonts w:asciiTheme="minorHAnsi" w:hAnsiTheme="minorHAnsi"/>
          <w:sz w:val="20"/>
          <w:szCs w:val="20"/>
        </w:rPr>
      </w:pPr>
    </w:p>
    <w:p w14:paraId="288821F7"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lastRenderedPageBreak/>
        <w:t>POGODBENA CENA</w:t>
      </w:r>
    </w:p>
    <w:p w14:paraId="098BC6F1" w14:textId="77777777" w:rsidR="00EC1935" w:rsidRPr="00EC1935" w:rsidRDefault="00EC1935" w:rsidP="00EC1935">
      <w:pPr>
        <w:rPr>
          <w:rFonts w:asciiTheme="minorHAnsi" w:hAnsiTheme="minorHAnsi"/>
          <w:b/>
          <w:sz w:val="20"/>
          <w:szCs w:val="20"/>
        </w:rPr>
      </w:pPr>
    </w:p>
    <w:p w14:paraId="525BC698"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9. člen</w:t>
      </w:r>
    </w:p>
    <w:p w14:paraId="25DE9428" w14:textId="77777777" w:rsidR="00EC1935" w:rsidRPr="00EC1935" w:rsidRDefault="00EC1935" w:rsidP="00EC1935">
      <w:pPr>
        <w:rPr>
          <w:rFonts w:asciiTheme="minorHAnsi" w:hAnsiTheme="minorHAnsi"/>
          <w:sz w:val="20"/>
          <w:szCs w:val="20"/>
        </w:rPr>
      </w:pPr>
    </w:p>
    <w:p w14:paraId="282F0676" w14:textId="51520149" w:rsidR="00924427" w:rsidRDefault="00EC1935" w:rsidP="00EC1935">
      <w:pPr>
        <w:rPr>
          <w:rFonts w:asciiTheme="minorHAnsi" w:hAnsiTheme="minorHAnsi"/>
          <w:sz w:val="20"/>
          <w:szCs w:val="20"/>
        </w:rPr>
      </w:pPr>
      <w:r w:rsidRPr="00EC1935">
        <w:rPr>
          <w:rFonts w:asciiTheme="minorHAnsi" w:hAnsiTheme="minorHAnsi"/>
          <w:sz w:val="20"/>
          <w:szCs w:val="20"/>
        </w:rPr>
        <w:t xml:space="preserve">(1) </w:t>
      </w:r>
      <w:r w:rsidR="00886F44">
        <w:rPr>
          <w:rFonts w:asciiTheme="minorHAnsi" w:hAnsiTheme="minorHAnsi"/>
          <w:sz w:val="20"/>
          <w:szCs w:val="20"/>
        </w:rPr>
        <w:t>Cena za izvedbo storitev po tej pogodbi znaša</w:t>
      </w:r>
      <w:r w:rsidRPr="00EC1935">
        <w:rPr>
          <w:rFonts w:asciiTheme="minorHAnsi" w:hAnsiTheme="minorHAnsi"/>
          <w:sz w:val="20"/>
          <w:szCs w:val="20"/>
        </w:rPr>
        <w:t xml:space="preserv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00886F44">
        <w:rPr>
          <w:rFonts w:asciiTheme="minorHAnsi" w:hAnsiTheme="minorHAnsi"/>
          <w:sz w:val="20"/>
          <w:szCs w:val="20"/>
        </w:rPr>
        <w:t xml:space="preserve"> EUR brez DDV,</w:t>
      </w:r>
      <w:r w:rsidR="00F118D1">
        <w:rPr>
          <w:rFonts w:asciiTheme="minorHAnsi" w:hAnsiTheme="minorHAnsi"/>
          <w:sz w:val="20"/>
          <w:szCs w:val="20"/>
        </w:rPr>
        <w:t xml:space="preserve"> </w:t>
      </w:r>
      <w:r w:rsidRPr="00EC1935">
        <w:rPr>
          <w:rFonts w:asciiTheme="minorHAnsi" w:hAnsiTheme="minorHAnsi"/>
          <w:sz w:val="20"/>
          <w:szCs w:val="20"/>
        </w:rPr>
        <w:t xml:space="preserve">kot izhaja iz izvajalčeve ponudbe št.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00924427">
        <w:rPr>
          <w:rFonts w:asciiTheme="minorHAnsi" w:hAnsiTheme="minorHAnsi"/>
          <w:sz w:val="20"/>
          <w:szCs w:val="20"/>
        </w:rPr>
        <w:t>, in sicer:</w:t>
      </w:r>
    </w:p>
    <w:p w14:paraId="68C4648A" w14:textId="77777777" w:rsidR="00924427" w:rsidRDefault="00924427" w:rsidP="00EC1935">
      <w:pPr>
        <w:rPr>
          <w:rFonts w:asciiTheme="minorHAnsi" w:hAnsi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1"/>
        <w:gridCol w:w="2352"/>
        <w:gridCol w:w="1374"/>
        <w:gridCol w:w="871"/>
        <w:gridCol w:w="1822"/>
        <w:gridCol w:w="591"/>
        <w:gridCol w:w="1725"/>
      </w:tblGrid>
      <w:tr w:rsidR="00924427" w:rsidRPr="00924427" w14:paraId="5E26BA62" w14:textId="77777777" w:rsidTr="00D21E44">
        <w:trPr>
          <w:trHeight w:val="400"/>
        </w:trPr>
        <w:tc>
          <w:tcPr>
            <w:tcW w:w="225" w:type="pct"/>
            <w:shd w:val="clear" w:color="auto" w:fill="auto"/>
            <w:vAlign w:val="center"/>
          </w:tcPr>
          <w:p w14:paraId="0ED2EDFE" w14:textId="77777777" w:rsidR="00924427" w:rsidRPr="00924427" w:rsidRDefault="00924427" w:rsidP="00924427">
            <w:pPr>
              <w:rPr>
                <w:rFonts w:asciiTheme="minorHAnsi" w:hAnsiTheme="minorHAnsi"/>
                <w:bCs/>
                <w:sz w:val="20"/>
                <w:szCs w:val="20"/>
              </w:rPr>
            </w:pPr>
            <w:r w:rsidRPr="00924427">
              <w:rPr>
                <w:rFonts w:asciiTheme="minorHAnsi" w:hAnsiTheme="minorHAnsi"/>
                <w:sz w:val="20"/>
                <w:szCs w:val="20"/>
              </w:rPr>
              <w:t>ZŠ</w:t>
            </w:r>
          </w:p>
        </w:tc>
        <w:tc>
          <w:tcPr>
            <w:tcW w:w="1286" w:type="pct"/>
            <w:shd w:val="clear" w:color="auto" w:fill="auto"/>
            <w:vAlign w:val="center"/>
          </w:tcPr>
          <w:p w14:paraId="4D00DB8D" w14:textId="77777777" w:rsidR="00924427" w:rsidRPr="00924427" w:rsidRDefault="00924427" w:rsidP="00924427">
            <w:pPr>
              <w:rPr>
                <w:rFonts w:asciiTheme="minorHAnsi" w:hAnsiTheme="minorHAnsi"/>
                <w:bCs/>
                <w:sz w:val="20"/>
                <w:szCs w:val="20"/>
              </w:rPr>
            </w:pPr>
            <w:r w:rsidRPr="00924427">
              <w:rPr>
                <w:rFonts w:asciiTheme="minorHAnsi" w:hAnsiTheme="minorHAnsi"/>
                <w:sz w:val="20"/>
                <w:szCs w:val="20"/>
              </w:rPr>
              <w:t>Opis blaga/storitve</w:t>
            </w:r>
          </w:p>
        </w:tc>
        <w:tc>
          <w:tcPr>
            <w:tcW w:w="751" w:type="pct"/>
            <w:shd w:val="clear" w:color="auto" w:fill="auto"/>
            <w:vAlign w:val="center"/>
          </w:tcPr>
          <w:p w14:paraId="34F3857E" w14:textId="77777777" w:rsidR="00924427" w:rsidRPr="00924427" w:rsidRDefault="00924427" w:rsidP="00924427">
            <w:pPr>
              <w:rPr>
                <w:rFonts w:asciiTheme="minorHAnsi" w:hAnsiTheme="minorHAnsi"/>
                <w:bCs/>
                <w:sz w:val="20"/>
                <w:szCs w:val="20"/>
              </w:rPr>
            </w:pPr>
            <w:r w:rsidRPr="00924427">
              <w:rPr>
                <w:rFonts w:asciiTheme="minorHAnsi" w:hAnsiTheme="minorHAnsi"/>
                <w:sz w:val="20"/>
                <w:szCs w:val="20"/>
              </w:rPr>
              <w:t>EM</w:t>
            </w:r>
          </w:p>
        </w:tc>
        <w:tc>
          <w:tcPr>
            <w:tcW w:w="476" w:type="pct"/>
            <w:shd w:val="clear" w:color="auto" w:fill="auto"/>
            <w:vAlign w:val="center"/>
          </w:tcPr>
          <w:p w14:paraId="7D55015F" w14:textId="77777777" w:rsidR="00924427" w:rsidRPr="00924427" w:rsidRDefault="00924427" w:rsidP="00924427">
            <w:pPr>
              <w:rPr>
                <w:rFonts w:asciiTheme="minorHAnsi" w:hAnsiTheme="minorHAnsi"/>
                <w:bCs/>
                <w:sz w:val="20"/>
                <w:szCs w:val="20"/>
              </w:rPr>
            </w:pPr>
            <w:r w:rsidRPr="00924427">
              <w:rPr>
                <w:rFonts w:asciiTheme="minorHAnsi" w:hAnsiTheme="minorHAnsi"/>
                <w:sz w:val="20"/>
                <w:szCs w:val="20"/>
              </w:rPr>
              <w:t>Količina</w:t>
            </w:r>
          </w:p>
        </w:tc>
        <w:tc>
          <w:tcPr>
            <w:tcW w:w="996" w:type="pct"/>
            <w:shd w:val="clear" w:color="auto" w:fill="auto"/>
            <w:vAlign w:val="center"/>
          </w:tcPr>
          <w:p w14:paraId="4122881B"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t>Cena na EM brez DDV:</w:t>
            </w:r>
          </w:p>
        </w:tc>
        <w:tc>
          <w:tcPr>
            <w:tcW w:w="323" w:type="pct"/>
            <w:shd w:val="clear" w:color="auto" w:fill="auto"/>
            <w:vAlign w:val="center"/>
          </w:tcPr>
          <w:p w14:paraId="64CC518B" w14:textId="77777777" w:rsidR="00924427" w:rsidRPr="00924427" w:rsidRDefault="00924427" w:rsidP="00924427">
            <w:pPr>
              <w:rPr>
                <w:rFonts w:asciiTheme="minorHAnsi" w:hAnsiTheme="minorHAnsi"/>
                <w:bCs/>
                <w:sz w:val="20"/>
                <w:szCs w:val="20"/>
              </w:rPr>
            </w:pPr>
            <w:r w:rsidRPr="00924427">
              <w:rPr>
                <w:rFonts w:asciiTheme="minorHAnsi" w:hAnsiTheme="minorHAnsi"/>
                <w:sz w:val="20"/>
                <w:szCs w:val="20"/>
              </w:rPr>
              <w:t>DDV</w:t>
            </w:r>
          </w:p>
          <w:p w14:paraId="0D612441" w14:textId="77777777" w:rsidR="00924427" w:rsidRPr="00924427" w:rsidRDefault="00924427" w:rsidP="00924427">
            <w:pPr>
              <w:rPr>
                <w:rFonts w:asciiTheme="minorHAnsi" w:hAnsiTheme="minorHAnsi"/>
                <w:bCs/>
                <w:sz w:val="20"/>
                <w:szCs w:val="20"/>
              </w:rPr>
            </w:pPr>
            <w:r w:rsidRPr="00924427">
              <w:rPr>
                <w:rFonts w:asciiTheme="minorHAnsi" w:hAnsiTheme="minorHAnsi"/>
                <w:sz w:val="20"/>
                <w:szCs w:val="20"/>
              </w:rPr>
              <w:t>(%)</w:t>
            </w:r>
          </w:p>
        </w:tc>
        <w:tc>
          <w:tcPr>
            <w:tcW w:w="943" w:type="pct"/>
            <w:shd w:val="clear" w:color="auto" w:fill="auto"/>
            <w:vAlign w:val="center"/>
          </w:tcPr>
          <w:p w14:paraId="62B89486" w14:textId="77777777" w:rsidR="00924427" w:rsidRPr="00924427" w:rsidRDefault="00924427" w:rsidP="00924427">
            <w:pPr>
              <w:rPr>
                <w:rFonts w:asciiTheme="minorHAnsi" w:hAnsiTheme="minorHAnsi"/>
                <w:bCs/>
                <w:sz w:val="20"/>
                <w:szCs w:val="20"/>
              </w:rPr>
            </w:pPr>
            <w:r w:rsidRPr="00924427">
              <w:rPr>
                <w:rFonts w:asciiTheme="minorHAnsi" w:hAnsiTheme="minorHAnsi"/>
                <w:sz w:val="20"/>
                <w:szCs w:val="20"/>
              </w:rPr>
              <w:t>Vrednost brez DDV:</w:t>
            </w:r>
          </w:p>
        </w:tc>
      </w:tr>
      <w:tr w:rsidR="00924427" w:rsidRPr="00924427" w14:paraId="745882D7" w14:textId="77777777" w:rsidTr="00D21E44">
        <w:trPr>
          <w:trHeight w:val="400"/>
        </w:trPr>
        <w:tc>
          <w:tcPr>
            <w:tcW w:w="225" w:type="pct"/>
            <w:shd w:val="clear" w:color="auto" w:fill="auto"/>
            <w:vAlign w:val="center"/>
          </w:tcPr>
          <w:p w14:paraId="0EC93C6A" w14:textId="77777777" w:rsidR="00924427" w:rsidRPr="00924427" w:rsidRDefault="00924427" w:rsidP="00924427">
            <w:pPr>
              <w:numPr>
                <w:ilvl w:val="0"/>
                <w:numId w:val="11"/>
              </w:numPr>
              <w:rPr>
                <w:rFonts w:asciiTheme="minorHAnsi" w:hAnsiTheme="minorHAnsi"/>
                <w:sz w:val="20"/>
                <w:szCs w:val="20"/>
              </w:rPr>
            </w:pPr>
          </w:p>
        </w:tc>
        <w:tc>
          <w:tcPr>
            <w:tcW w:w="1286" w:type="pct"/>
            <w:shd w:val="clear" w:color="auto" w:fill="auto"/>
            <w:vAlign w:val="center"/>
          </w:tcPr>
          <w:p w14:paraId="591F56D1" w14:textId="77777777" w:rsidR="00924427" w:rsidRPr="00924427" w:rsidRDefault="00924427" w:rsidP="00924427">
            <w:pPr>
              <w:rPr>
                <w:rFonts w:asciiTheme="minorHAnsi" w:hAnsiTheme="minorHAnsi"/>
                <w:b/>
                <w:bCs/>
                <w:sz w:val="20"/>
                <w:szCs w:val="20"/>
              </w:rPr>
            </w:pPr>
            <w:r w:rsidRPr="00924427">
              <w:rPr>
                <w:rFonts w:asciiTheme="minorHAnsi" w:hAnsiTheme="minorHAnsi"/>
                <w:b/>
                <w:bCs/>
                <w:sz w:val="20"/>
                <w:szCs w:val="20"/>
              </w:rPr>
              <w:t>Redno vzdrževanje programske opreme Pantheon</w:t>
            </w:r>
          </w:p>
        </w:tc>
        <w:tc>
          <w:tcPr>
            <w:tcW w:w="751" w:type="pct"/>
            <w:shd w:val="clear" w:color="auto" w:fill="auto"/>
            <w:vAlign w:val="center"/>
          </w:tcPr>
          <w:p w14:paraId="2252857E"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t>mesec</w:t>
            </w:r>
          </w:p>
        </w:tc>
        <w:tc>
          <w:tcPr>
            <w:tcW w:w="476" w:type="pct"/>
            <w:shd w:val="clear" w:color="auto" w:fill="auto"/>
            <w:vAlign w:val="center"/>
          </w:tcPr>
          <w:p w14:paraId="52D7E606"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t>24</w:t>
            </w:r>
          </w:p>
        </w:tc>
        <w:permStart w:id="992431997" w:edGrp="everyone"/>
        <w:tc>
          <w:tcPr>
            <w:tcW w:w="996" w:type="pct"/>
            <w:shd w:val="clear" w:color="auto" w:fill="auto"/>
            <w:vAlign w:val="center"/>
          </w:tcPr>
          <w:p w14:paraId="3FA0574F"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fldChar w:fldCharType="begin">
                <w:ffData>
                  <w:name w:val="Besedilo5"/>
                  <w:enabled/>
                  <w:calcOnExit w:val="0"/>
                  <w:textInput/>
                </w:ffData>
              </w:fldChar>
            </w:r>
            <w:r w:rsidRPr="00924427">
              <w:rPr>
                <w:rFonts w:asciiTheme="minorHAnsi" w:hAnsiTheme="minorHAnsi"/>
                <w:sz w:val="20"/>
                <w:szCs w:val="20"/>
              </w:rPr>
              <w:instrText xml:space="preserve"> FORMTEXT </w:instrText>
            </w:r>
            <w:r w:rsidRPr="00924427">
              <w:rPr>
                <w:rFonts w:asciiTheme="minorHAnsi" w:hAnsiTheme="minorHAnsi"/>
                <w:sz w:val="20"/>
                <w:szCs w:val="20"/>
              </w:rPr>
            </w:r>
            <w:r w:rsidRPr="00924427">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924427">
              <w:rPr>
                <w:rFonts w:asciiTheme="minorHAnsi" w:hAnsiTheme="minorHAnsi"/>
                <w:sz w:val="20"/>
                <w:szCs w:val="20"/>
              </w:rPr>
              <w:fldChar w:fldCharType="end"/>
            </w:r>
            <w:permEnd w:id="992431997"/>
          </w:p>
        </w:tc>
        <w:tc>
          <w:tcPr>
            <w:tcW w:w="323" w:type="pct"/>
            <w:shd w:val="clear" w:color="auto" w:fill="auto"/>
            <w:vAlign w:val="center"/>
          </w:tcPr>
          <w:p w14:paraId="05425775"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t>22</w:t>
            </w:r>
          </w:p>
        </w:tc>
        <w:permStart w:id="1898384273" w:edGrp="everyone"/>
        <w:tc>
          <w:tcPr>
            <w:tcW w:w="943" w:type="pct"/>
            <w:shd w:val="clear" w:color="auto" w:fill="auto"/>
            <w:vAlign w:val="center"/>
          </w:tcPr>
          <w:p w14:paraId="5D21CA3E"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fldChar w:fldCharType="begin">
                <w:ffData>
                  <w:name w:val="Besedilo5"/>
                  <w:enabled/>
                  <w:calcOnExit w:val="0"/>
                  <w:textInput/>
                </w:ffData>
              </w:fldChar>
            </w:r>
            <w:r w:rsidRPr="00924427">
              <w:rPr>
                <w:rFonts w:asciiTheme="minorHAnsi" w:hAnsiTheme="minorHAnsi"/>
                <w:sz w:val="20"/>
                <w:szCs w:val="20"/>
              </w:rPr>
              <w:instrText xml:space="preserve"> FORMTEXT </w:instrText>
            </w:r>
            <w:r w:rsidRPr="00924427">
              <w:rPr>
                <w:rFonts w:asciiTheme="minorHAnsi" w:hAnsiTheme="minorHAnsi"/>
                <w:sz w:val="20"/>
                <w:szCs w:val="20"/>
              </w:rPr>
            </w:r>
            <w:r w:rsidRPr="00924427">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924427">
              <w:rPr>
                <w:rFonts w:asciiTheme="minorHAnsi" w:hAnsiTheme="minorHAnsi"/>
                <w:sz w:val="20"/>
                <w:szCs w:val="20"/>
              </w:rPr>
              <w:fldChar w:fldCharType="end"/>
            </w:r>
            <w:permEnd w:id="1898384273"/>
          </w:p>
        </w:tc>
      </w:tr>
      <w:tr w:rsidR="00924427" w:rsidRPr="00924427" w14:paraId="395392DA" w14:textId="77777777" w:rsidTr="00D21E44">
        <w:trPr>
          <w:trHeight w:val="400"/>
        </w:trPr>
        <w:tc>
          <w:tcPr>
            <w:tcW w:w="225" w:type="pct"/>
            <w:shd w:val="clear" w:color="auto" w:fill="auto"/>
            <w:vAlign w:val="center"/>
          </w:tcPr>
          <w:p w14:paraId="02A0558A" w14:textId="77777777" w:rsidR="00924427" w:rsidRPr="00924427" w:rsidRDefault="00924427" w:rsidP="00924427">
            <w:pPr>
              <w:numPr>
                <w:ilvl w:val="0"/>
                <w:numId w:val="11"/>
              </w:numPr>
              <w:rPr>
                <w:rFonts w:asciiTheme="minorHAnsi" w:hAnsiTheme="minorHAnsi"/>
                <w:sz w:val="20"/>
                <w:szCs w:val="20"/>
              </w:rPr>
            </w:pPr>
          </w:p>
        </w:tc>
        <w:tc>
          <w:tcPr>
            <w:tcW w:w="1286" w:type="pct"/>
            <w:shd w:val="clear" w:color="auto" w:fill="auto"/>
            <w:vAlign w:val="center"/>
          </w:tcPr>
          <w:p w14:paraId="5BFE441B" w14:textId="67DB7E88" w:rsidR="00924427" w:rsidRPr="00924427" w:rsidRDefault="00992EED" w:rsidP="00924427">
            <w:pPr>
              <w:rPr>
                <w:rFonts w:asciiTheme="minorHAnsi" w:hAnsiTheme="minorHAnsi"/>
                <w:b/>
                <w:bCs/>
                <w:sz w:val="20"/>
                <w:szCs w:val="20"/>
              </w:rPr>
            </w:pPr>
            <w:r>
              <w:rPr>
                <w:rFonts w:asciiTheme="minorHAnsi" w:hAnsiTheme="minorHAnsi"/>
                <w:b/>
                <w:bCs/>
                <w:sz w:val="20"/>
                <w:szCs w:val="20"/>
              </w:rPr>
              <w:t>Dodatno vzrdževanje, testiranje</w:t>
            </w:r>
          </w:p>
        </w:tc>
        <w:tc>
          <w:tcPr>
            <w:tcW w:w="751" w:type="pct"/>
            <w:shd w:val="clear" w:color="auto" w:fill="auto"/>
            <w:vAlign w:val="center"/>
          </w:tcPr>
          <w:p w14:paraId="4487A9C2"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t>ura</w:t>
            </w:r>
          </w:p>
        </w:tc>
        <w:tc>
          <w:tcPr>
            <w:tcW w:w="476" w:type="pct"/>
            <w:shd w:val="clear" w:color="auto" w:fill="auto"/>
            <w:vAlign w:val="center"/>
          </w:tcPr>
          <w:p w14:paraId="2388622D"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t>116</w:t>
            </w:r>
          </w:p>
        </w:tc>
        <w:permStart w:id="1681337659" w:edGrp="everyone"/>
        <w:tc>
          <w:tcPr>
            <w:tcW w:w="996" w:type="pct"/>
            <w:shd w:val="clear" w:color="auto" w:fill="auto"/>
            <w:vAlign w:val="center"/>
          </w:tcPr>
          <w:p w14:paraId="422B2500"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fldChar w:fldCharType="begin">
                <w:ffData>
                  <w:name w:val="Besedilo5"/>
                  <w:enabled/>
                  <w:calcOnExit w:val="0"/>
                  <w:textInput/>
                </w:ffData>
              </w:fldChar>
            </w:r>
            <w:r w:rsidRPr="00924427">
              <w:rPr>
                <w:rFonts w:asciiTheme="minorHAnsi" w:hAnsiTheme="minorHAnsi"/>
                <w:sz w:val="20"/>
                <w:szCs w:val="20"/>
              </w:rPr>
              <w:instrText xml:space="preserve"> FORMTEXT </w:instrText>
            </w:r>
            <w:r w:rsidRPr="00924427">
              <w:rPr>
                <w:rFonts w:asciiTheme="minorHAnsi" w:hAnsiTheme="minorHAnsi"/>
                <w:sz w:val="20"/>
                <w:szCs w:val="20"/>
              </w:rPr>
            </w:r>
            <w:r w:rsidRPr="00924427">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924427">
              <w:rPr>
                <w:rFonts w:asciiTheme="minorHAnsi" w:hAnsiTheme="minorHAnsi"/>
                <w:sz w:val="20"/>
                <w:szCs w:val="20"/>
              </w:rPr>
              <w:fldChar w:fldCharType="end"/>
            </w:r>
            <w:permEnd w:id="1681337659"/>
          </w:p>
        </w:tc>
        <w:tc>
          <w:tcPr>
            <w:tcW w:w="323" w:type="pct"/>
            <w:shd w:val="clear" w:color="auto" w:fill="auto"/>
            <w:vAlign w:val="center"/>
          </w:tcPr>
          <w:p w14:paraId="0C3743E0"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t>22</w:t>
            </w:r>
          </w:p>
        </w:tc>
        <w:permStart w:id="1590450040" w:edGrp="everyone"/>
        <w:tc>
          <w:tcPr>
            <w:tcW w:w="943" w:type="pct"/>
            <w:shd w:val="clear" w:color="auto" w:fill="auto"/>
            <w:vAlign w:val="center"/>
          </w:tcPr>
          <w:p w14:paraId="3F3397CE"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fldChar w:fldCharType="begin">
                <w:ffData>
                  <w:name w:val="Besedilo5"/>
                  <w:enabled/>
                  <w:calcOnExit w:val="0"/>
                  <w:textInput/>
                </w:ffData>
              </w:fldChar>
            </w:r>
            <w:r w:rsidRPr="00924427">
              <w:rPr>
                <w:rFonts w:asciiTheme="minorHAnsi" w:hAnsiTheme="minorHAnsi"/>
                <w:sz w:val="20"/>
                <w:szCs w:val="20"/>
              </w:rPr>
              <w:instrText xml:space="preserve"> FORMTEXT </w:instrText>
            </w:r>
            <w:r w:rsidRPr="00924427">
              <w:rPr>
                <w:rFonts w:asciiTheme="minorHAnsi" w:hAnsiTheme="minorHAnsi"/>
                <w:sz w:val="20"/>
                <w:szCs w:val="20"/>
              </w:rPr>
            </w:r>
            <w:r w:rsidRPr="00924427">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924427">
              <w:rPr>
                <w:rFonts w:asciiTheme="minorHAnsi" w:hAnsiTheme="minorHAnsi"/>
                <w:sz w:val="20"/>
                <w:szCs w:val="20"/>
              </w:rPr>
              <w:fldChar w:fldCharType="end"/>
            </w:r>
            <w:permEnd w:id="1590450040"/>
          </w:p>
        </w:tc>
      </w:tr>
      <w:tr w:rsidR="00924427" w:rsidRPr="00924427" w14:paraId="5E86ABE8" w14:textId="77777777" w:rsidTr="00D21E44">
        <w:trPr>
          <w:trHeight w:val="400"/>
        </w:trPr>
        <w:tc>
          <w:tcPr>
            <w:tcW w:w="5000" w:type="pct"/>
            <w:gridSpan w:val="7"/>
            <w:shd w:val="clear" w:color="auto" w:fill="F2F2F2" w:themeFill="background1" w:themeFillShade="F2"/>
            <w:vAlign w:val="center"/>
          </w:tcPr>
          <w:p w14:paraId="563586F1" w14:textId="77777777" w:rsidR="00924427" w:rsidRPr="00924427" w:rsidRDefault="00924427" w:rsidP="00924427">
            <w:pPr>
              <w:rPr>
                <w:rFonts w:asciiTheme="minorHAnsi" w:hAnsiTheme="minorHAnsi"/>
                <w:sz w:val="20"/>
                <w:szCs w:val="20"/>
              </w:rPr>
            </w:pPr>
          </w:p>
        </w:tc>
      </w:tr>
      <w:tr w:rsidR="00924427" w:rsidRPr="00924427" w14:paraId="005FD833" w14:textId="77777777" w:rsidTr="00D21E44">
        <w:trPr>
          <w:trHeight w:val="400"/>
        </w:trPr>
        <w:tc>
          <w:tcPr>
            <w:tcW w:w="3734" w:type="pct"/>
            <w:gridSpan w:val="5"/>
            <w:shd w:val="clear" w:color="auto" w:fill="auto"/>
            <w:vAlign w:val="center"/>
          </w:tcPr>
          <w:p w14:paraId="6F7DD3BF" w14:textId="77777777" w:rsidR="00924427" w:rsidRPr="00924427" w:rsidRDefault="00924427" w:rsidP="00924427">
            <w:pPr>
              <w:rPr>
                <w:rFonts w:asciiTheme="minorHAnsi" w:hAnsiTheme="minorHAnsi"/>
                <w:bCs/>
                <w:sz w:val="20"/>
                <w:szCs w:val="20"/>
              </w:rPr>
            </w:pPr>
            <w:r w:rsidRPr="00924427">
              <w:rPr>
                <w:rFonts w:asciiTheme="minorHAnsi" w:hAnsiTheme="minorHAnsi"/>
                <w:sz w:val="20"/>
                <w:szCs w:val="20"/>
              </w:rPr>
              <w:t>Znesek davka:</w:t>
            </w:r>
          </w:p>
        </w:tc>
        <w:permStart w:id="913731499" w:edGrp="everyone"/>
        <w:tc>
          <w:tcPr>
            <w:tcW w:w="1266" w:type="pct"/>
            <w:gridSpan w:val="2"/>
            <w:shd w:val="clear" w:color="auto" w:fill="auto"/>
            <w:vAlign w:val="center"/>
          </w:tcPr>
          <w:p w14:paraId="493138E0"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fldChar w:fldCharType="begin">
                <w:ffData>
                  <w:name w:val="Besedilo5"/>
                  <w:enabled/>
                  <w:calcOnExit w:val="0"/>
                  <w:textInput/>
                </w:ffData>
              </w:fldChar>
            </w:r>
            <w:r w:rsidRPr="00924427">
              <w:rPr>
                <w:rFonts w:asciiTheme="minorHAnsi" w:hAnsiTheme="minorHAnsi"/>
                <w:sz w:val="20"/>
                <w:szCs w:val="20"/>
              </w:rPr>
              <w:instrText xml:space="preserve"> FORMTEXT </w:instrText>
            </w:r>
            <w:r w:rsidRPr="00924427">
              <w:rPr>
                <w:rFonts w:asciiTheme="minorHAnsi" w:hAnsiTheme="minorHAnsi"/>
                <w:sz w:val="20"/>
                <w:szCs w:val="20"/>
              </w:rPr>
            </w:r>
            <w:r w:rsidRPr="00924427">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924427">
              <w:rPr>
                <w:rFonts w:asciiTheme="minorHAnsi" w:hAnsiTheme="minorHAnsi"/>
                <w:sz w:val="20"/>
                <w:szCs w:val="20"/>
              </w:rPr>
              <w:fldChar w:fldCharType="end"/>
            </w:r>
            <w:permEnd w:id="913731499"/>
          </w:p>
        </w:tc>
      </w:tr>
      <w:tr w:rsidR="00924427" w:rsidRPr="00924427" w14:paraId="3E5BCAE9" w14:textId="77777777" w:rsidTr="00D21E44">
        <w:trPr>
          <w:trHeight w:val="400"/>
        </w:trPr>
        <w:tc>
          <w:tcPr>
            <w:tcW w:w="3734" w:type="pct"/>
            <w:gridSpan w:val="5"/>
            <w:shd w:val="clear" w:color="auto" w:fill="auto"/>
            <w:vAlign w:val="center"/>
          </w:tcPr>
          <w:p w14:paraId="77F5C270" w14:textId="77777777" w:rsidR="00924427" w:rsidRPr="00924427" w:rsidRDefault="00924427" w:rsidP="00924427">
            <w:pPr>
              <w:rPr>
                <w:rFonts w:asciiTheme="minorHAnsi" w:hAnsiTheme="minorHAnsi"/>
                <w:b/>
                <w:bCs/>
                <w:sz w:val="20"/>
                <w:szCs w:val="20"/>
              </w:rPr>
            </w:pPr>
            <w:r w:rsidRPr="00924427">
              <w:rPr>
                <w:rFonts w:asciiTheme="minorHAnsi" w:hAnsiTheme="minorHAnsi"/>
                <w:b/>
                <w:sz w:val="20"/>
                <w:szCs w:val="20"/>
              </w:rPr>
              <w:t>Za plačilo v EUR z DDV:</w:t>
            </w:r>
          </w:p>
        </w:tc>
        <w:permStart w:id="1986887517" w:edGrp="everyone"/>
        <w:tc>
          <w:tcPr>
            <w:tcW w:w="1266" w:type="pct"/>
            <w:gridSpan w:val="2"/>
            <w:shd w:val="clear" w:color="auto" w:fill="auto"/>
            <w:vAlign w:val="center"/>
          </w:tcPr>
          <w:p w14:paraId="2A313F72" w14:textId="77777777" w:rsidR="00924427" w:rsidRPr="00924427" w:rsidRDefault="00924427" w:rsidP="00924427">
            <w:pPr>
              <w:rPr>
                <w:rFonts w:asciiTheme="minorHAnsi" w:hAnsiTheme="minorHAnsi"/>
                <w:sz w:val="20"/>
                <w:szCs w:val="20"/>
              </w:rPr>
            </w:pPr>
            <w:r w:rsidRPr="00924427">
              <w:rPr>
                <w:rFonts w:asciiTheme="minorHAnsi" w:hAnsiTheme="minorHAnsi"/>
                <w:sz w:val="20"/>
                <w:szCs w:val="20"/>
              </w:rPr>
              <w:fldChar w:fldCharType="begin">
                <w:ffData>
                  <w:name w:val=""/>
                  <w:enabled/>
                  <w:calcOnExit w:val="0"/>
                  <w:textInput/>
                </w:ffData>
              </w:fldChar>
            </w:r>
            <w:r w:rsidRPr="00924427">
              <w:rPr>
                <w:rFonts w:asciiTheme="minorHAnsi" w:hAnsiTheme="minorHAnsi"/>
                <w:sz w:val="20"/>
                <w:szCs w:val="20"/>
              </w:rPr>
              <w:instrText xml:space="preserve"> FORMTEXT </w:instrText>
            </w:r>
            <w:r w:rsidRPr="00924427">
              <w:rPr>
                <w:rFonts w:asciiTheme="minorHAnsi" w:hAnsiTheme="minorHAnsi"/>
                <w:sz w:val="20"/>
                <w:szCs w:val="20"/>
              </w:rPr>
            </w:r>
            <w:r w:rsidRPr="00924427">
              <w:rPr>
                <w:rFonts w:asciiTheme="minorHAnsi" w:hAnsiTheme="minorHAnsi"/>
                <w:sz w:val="20"/>
                <w:szCs w:val="20"/>
              </w:rPr>
              <w:fldChar w:fldCharType="separate"/>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Pr>
                <w:rFonts w:asciiTheme="minorHAnsi" w:hAnsiTheme="minorHAnsi"/>
                <w:sz w:val="20"/>
                <w:szCs w:val="20"/>
              </w:rPr>
              <w:t> </w:t>
            </w:r>
            <w:r w:rsidRPr="00924427">
              <w:rPr>
                <w:rFonts w:asciiTheme="minorHAnsi" w:hAnsiTheme="minorHAnsi"/>
                <w:sz w:val="20"/>
                <w:szCs w:val="20"/>
              </w:rPr>
              <w:fldChar w:fldCharType="end"/>
            </w:r>
            <w:permEnd w:id="1986887517"/>
          </w:p>
        </w:tc>
      </w:tr>
    </w:tbl>
    <w:p w14:paraId="433179F9" w14:textId="77777777" w:rsidR="003D1549" w:rsidRPr="00EC1935" w:rsidRDefault="003D1549" w:rsidP="00EC1935">
      <w:pPr>
        <w:rPr>
          <w:rFonts w:asciiTheme="minorHAnsi" w:hAnsiTheme="minorHAnsi"/>
          <w:sz w:val="20"/>
          <w:szCs w:val="20"/>
        </w:rPr>
      </w:pPr>
    </w:p>
    <w:p w14:paraId="70EC0CAE" w14:textId="77777777" w:rsidR="00EC1935" w:rsidRPr="00AD50CC" w:rsidRDefault="00EC1935" w:rsidP="00EC1935">
      <w:pPr>
        <w:rPr>
          <w:rFonts w:asciiTheme="minorHAnsi" w:hAnsiTheme="minorHAnsi"/>
          <w:b/>
          <w:bCs/>
          <w:sz w:val="20"/>
          <w:szCs w:val="20"/>
        </w:rPr>
      </w:pPr>
      <w:r w:rsidRPr="00EC1935">
        <w:rPr>
          <w:rFonts w:asciiTheme="minorHAnsi" w:hAnsiTheme="minorHAnsi"/>
          <w:sz w:val="20"/>
          <w:szCs w:val="20"/>
        </w:rPr>
        <w:t>(2) Pogodbeni stranki sta soglasni, da so vsi stroški izvajalca vključeni v ceno. Cena iz prejšnjega odstavka vsebuje vse dajatve in stroške, ne vsebuje pa DDV. DDV bo obračunan v skladu z veljavno zakonodajo.</w:t>
      </w:r>
    </w:p>
    <w:p w14:paraId="2AAF580A" w14:textId="77777777" w:rsidR="00EC1935" w:rsidRPr="00EC1935" w:rsidRDefault="00EC1935" w:rsidP="00EC1935">
      <w:pPr>
        <w:rPr>
          <w:rFonts w:asciiTheme="minorHAnsi" w:hAnsiTheme="minorHAnsi"/>
          <w:sz w:val="20"/>
          <w:szCs w:val="20"/>
        </w:rPr>
      </w:pPr>
    </w:p>
    <w:p w14:paraId="23D12F9B" w14:textId="03D50124" w:rsidR="00EC1935" w:rsidRDefault="00EC1935" w:rsidP="00EC1935">
      <w:pPr>
        <w:rPr>
          <w:rFonts w:asciiTheme="minorHAnsi" w:hAnsiTheme="minorHAnsi"/>
          <w:sz w:val="20"/>
          <w:szCs w:val="20"/>
        </w:rPr>
      </w:pPr>
      <w:r w:rsidRPr="00EC1935">
        <w:rPr>
          <w:rFonts w:asciiTheme="minorHAnsi" w:hAnsiTheme="minorHAnsi"/>
          <w:sz w:val="20"/>
          <w:szCs w:val="20"/>
        </w:rPr>
        <w:t xml:space="preserve">(3) Cena je za čas trajanja te pogodbe fiksna. </w:t>
      </w:r>
    </w:p>
    <w:p w14:paraId="7739EA0E" w14:textId="77777777" w:rsidR="00D01006" w:rsidRDefault="00D01006" w:rsidP="00EC1935">
      <w:pPr>
        <w:rPr>
          <w:rFonts w:asciiTheme="minorHAnsi" w:hAnsiTheme="minorHAnsi"/>
          <w:sz w:val="20"/>
          <w:szCs w:val="20"/>
        </w:rPr>
      </w:pPr>
    </w:p>
    <w:p w14:paraId="10A7C62D" w14:textId="3A21EE5C" w:rsidR="00D01006" w:rsidRPr="00A304A2" w:rsidRDefault="00D01006" w:rsidP="00D01006">
      <w:pPr>
        <w:spacing w:line="240" w:lineRule="exact"/>
        <w:rPr>
          <w:rFonts w:asciiTheme="minorHAnsi" w:hAnsiTheme="minorHAnsi" w:cstheme="minorHAnsi"/>
          <w:bCs/>
          <w:iCs/>
          <w:sz w:val="20"/>
          <w:szCs w:val="20"/>
        </w:rPr>
      </w:pPr>
      <w:r w:rsidRPr="00D01006">
        <w:rPr>
          <w:rFonts w:asciiTheme="minorHAnsi" w:hAnsiTheme="minorHAnsi" w:cstheme="minorHAnsi"/>
          <w:bCs/>
          <w:iCs/>
          <w:sz w:val="20"/>
          <w:szCs w:val="20"/>
        </w:rPr>
        <w:t>(4</w:t>
      </w:r>
      <w:r>
        <w:rPr>
          <w:rFonts w:asciiTheme="minorHAnsi" w:hAnsiTheme="minorHAnsi" w:cstheme="minorHAnsi"/>
          <w:bCs/>
          <w:iCs/>
          <w:sz w:val="20"/>
          <w:szCs w:val="20"/>
        </w:rPr>
        <w:t xml:space="preserve">) </w:t>
      </w:r>
      <w:r w:rsidRPr="00A304A2">
        <w:rPr>
          <w:rFonts w:asciiTheme="minorHAnsi" w:hAnsiTheme="minorHAnsi" w:cstheme="minorHAnsi"/>
          <w:bCs/>
          <w:iCs/>
          <w:sz w:val="20"/>
          <w:szCs w:val="20"/>
        </w:rPr>
        <w:t>V primeru, da izvajalec svojo obveznost izpolni le delno ali nekakovostno, je naročnik upravičen do sorazmernega zmanjšanja pogodbene cene glede na obseg in kakovost izpolnitve del.</w:t>
      </w:r>
    </w:p>
    <w:p w14:paraId="2B1C1B16" w14:textId="77777777" w:rsidR="00EC1935" w:rsidRPr="00EC1935" w:rsidRDefault="00EC1935" w:rsidP="00EC1935">
      <w:pPr>
        <w:rPr>
          <w:rFonts w:asciiTheme="minorHAnsi" w:hAnsiTheme="minorHAnsi"/>
          <w:sz w:val="20"/>
          <w:szCs w:val="20"/>
        </w:rPr>
      </w:pPr>
    </w:p>
    <w:p w14:paraId="7047E34C" w14:textId="77777777" w:rsidR="00EC1935" w:rsidRPr="00EC1935" w:rsidRDefault="00EC1935" w:rsidP="00EC1935">
      <w:pPr>
        <w:rPr>
          <w:rFonts w:asciiTheme="minorHAnsi" w:hAnsiTheme="minorHAnsi"/>
          <w:sz w:val="20"/>
          <w:szCs w:val="20"/>
        </w:rPr>
      </w:pPr>
    </w:p>
    <w:p w14:paraId="10E7BF51"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PLAČILNI POGOJI</w:t>
      </w:r>
    </w:p>
    <w:p w14:paraId="25A33EB3" w14:textId="77777777" w:rsidR="00EC1935" w:rsidRPr="00EC1935" w:rsidRDefault="00EC1935" w:rsidP="00EC1935">
      <w:pPr>
        <w:rPr>
          <w:rFonts w:asciiTheme="minorHAnsi" w:hAnsiTheme="minorHAnsi"/>
          <w:sz w:val="20"/>
          <w:szCs w:val="20"/>
        </w:rPr>
      </w:pPr>
    </w:p>
    <w:p w14:paraId="02A91C51"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10. člen</w:t>
      </w:r>
    </w:p>
    <w:p w14:paraId="2CB00740" w14:textId="77777777" w:rsidR="00EC1935" w:rsidRPr="00EC1935" w:rsidRDefault="00EC1935" w:rsidP="00EC1935">
      <w:pPr>
        <w:rPr>
          <w:rFonts w:asciiTheme="minorHAnsi" w:hAnsiTheme="minorHAnsi"/>
          <w:sz w:val="20"/>
          <w:szCs w:val="20"/>
        </w:rPr>
      </w:pPr>
    </w:p>
    <w:p w14:paraId="7812E217" w14:textId="2384AB64" w:rsidR="00EC1935" w:rsidRPr="00B67E9A" w:rsidRDefault="00F840CF" w:rsidP="00F840CF">
      <w:pPr>
        <w:rPr>
          <w:rFonts w:asciiTheme="minorHAnsi" w:hAnsiTheme="minorHAnsi"/>
          <w:sz w:val="20"/>
          <w:szCs w:val="20"/>
        </w:rPr>
      </w:pPr>
      <w:r w:rsidRPr="00F840CF">
        <w:rPr>
          <w:rFonts w:asciiTheme="minorHAnsi" w:hAnsiTheme="minorHAnsi"/>
          <w:sz w:val="20"/>
          <w:szCs w:val="20"/>
        </w:rPr>
        <w:t>(1</w:t>
      </w:r>
      <w:r>
        <w:rPr>
          <w:rFonts w:asciiTheme="minorHAnsi" w:hAnsiTheme="minorHAnsi"/>
          <w:sz w:val="20"/>
          <w:szCs w:val="20"/>
        </w:rPr>
        <w:t xml:space="preserve">) </w:t>
      </w:r>
      <w:r w:rsidR="00EC1935" w:rsidRPr="00B67E9A">
        <w:rPr>
          <w:rFonts w:asciiTheme="minorHAnsi" w:hAnsiTheme="minorHAnsi"/>
          <w:sz w:val="20"/>
          <w:szCs w:val="20"/>
        </w:rPr>
        <w:t>Izvajalec bo za opravljene storitve p</w:t>
      </w:r>
      <w:r w:rsidR="00F93024" w:rsidRPr="00B67E9A">
        <w:rPr>
          <w:rFonts w:asciiTheme="minorHAnsi" w:hAnsiTheme="minorHAnsi"/>
          <w:sz w:val="20"/>
          <w:szCs w:val="20"/>
        </w:rPr>
        <w:t>o tej pogodbi naročniku izstavljal</w:t>
      </w:r>
      <w:r w:rsidR="00EC1935" w:rsidRPr="00B67E9A">
        <w:rPr>
          <w:rFonts w:asciiTheme="minorHAnsi" w:hAnsiTheme="minorHAnsi"/>
          <w:sz w:val="20"/>
          <w:szCs w:val="20"/>
        </w:rPr>
        <w:t xml:space="preserve"> </w:t>
      </w:r>
      <w:r w:rsidR="00F93024" w:rsidRPr="00B67E9A">
        <w:rPr>
          <w:rFonts w:asciiTheme="minorHAnsi" w:hAnsiTheme="minorHAnsi"/>
          <w:sz w:val="20"/>
          <w:szCs w:val="20"/>
        </w:rPr>
        <w:t xml:space="preserve">mesečne </w:t>
      </w:r>
      <w:r w:rsidR="00EC1935" w:rsidRPr="00B67E9A">
        <w:rPr>
          <w:rFonts w:asciiTheme="minorHAnsi" w:hAnsiTheme="minorHAnsi"/>
          <w:sz w:val="20"/>
          <w:szCs w:val="20"/>
        </w:rPr>
        <w:t>e-račun</w:t>
      </w:r>
      <w:r w:rsidR="00F93024" w:rsidRPr="00B67E9A">
        <w:rPr>
          <w:rFonts w:asciiTheme="minorHAnsi" w:hAnsiTheme="minorHAnsi"/>
          <w:sz w:val="20"/>
          <w:szCs w:val="20"/>
        </w:rPr>
        <w:t>e</w:t>
      </w:r>
      <w:r w:rsidR="00EC1935" w:rsidRPr="00B67E9A">
        <w:rPr>
          <w:rFonts w:asciiTheme="minorHAnsi" w:hAnsiTheme="minorHAnsi"/>
          <w:sz w:val="20"/>
          <w:szCs w:val="20"/>
        </w:rPr>
        <w:t xml:space="preserve"> skladno s ponu</w:t>
      </w:r>
      <w:r w:rsidR="00924427" w:rsidRPr="00B67E9A">
        <w:rPr>
          <w:rFonts w:asciiTheme="minorHAnsi" w:hAnsiTheme="minorHAnsi"/>
          <w:sz w:val="20"/>
          <w:szCs w:val="20"/>
        </w:rPr>
        <w:t xml:space="preserve">jenimi cenami iz prejšnjega člena in na podlagi dejansko opravljenih storitev. </w:t>
      </w:r>
    </w:p>
    <w:p w14:paraId="247925DE" w14:textId="77777777" w:rsidR="00EC1935" w:rsidRDefault="00EC1935" w:rsidP="00EC1935">
      <w:pPr>
        <w:rPr>
          <w:rFonts w:asciiTheme="minorHAnsi" w:hAnsiTheme="minorHAnsi"/>
          <w:sz w:val="20"/>
          <w:szCs w:val="20"/>
        </w:rPr>
      </w:pPr>
    </w:p>
    <w:p w14:paraId="342D5BC3" w14:textId="6298E3D8" w:rsidR="00F840CF" w:rsidRDefault="00F840CF" w:rsidP="00EC1935">
      <w:pPr>
        <w:rPr>
          <w:rFonts w:asciiTheme="minorHAnsi" w:hAnsiTheme="minorHAnsi"/>
          <w:sz w:val="20"/>
          <w:szCs w:val="20"/>
        </w:rPr>
      </w:pPr>
      <w:r w:rsidRPr="00F840CF">
        <w:rPr>
          <w:rFonts w:asciiTheme="minorHAnsi" w:hAnsiTheme="minorHAnsi"/>
          <w:sz w:val="20"/>
          <w:szCs w:val="20"/>
        </w:rPr>
        <w:t>(2) Kot datum opravljene mesečne storitve šteje zadnji delovni dan v mesecu, na katerega se nanaša račun.</w:t>
      </w:r>
    </w:p>
    <w:p w14:paraId="33AFF338" w14:textId="77777777" w:rsidR="00F840CF" w:rsidRPr="00EC1935" w:rsidRDefault="00F840CF" w:rsidP="00EC1935">
      <w:pPr>
        <w:rPr>
          <w:rFonts w:asciiTheme="minorHAnsi" w:hAnsiTheme="minorHAnsi"/>
          <w:sz w:val="20"/>
          <w:szCs w:val="20"/>
        </w:rPr>
      </w:pPr>
    </w:p>
    <w:p w14:paraId="56AE7377"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11. člen</w:t>
      </w:r>
    </w:p>
    <w:p w14:paraId="7D907072" w14:textId="77777777" w:rsidR="00EC1935" w:rsidRPr="00EC1935" w:rsidRDefault="00EC1935" w:rsidP="00EC1935">
      <w:pPr>
        <w:rPr>
          <w:rFonts w:asciiTheme="minorHAnsi" w:hAnsiTheme="minorHAnsi"/>
          <w:sz w:val="20"/>
          <w:szCs w:val="20"/>
        </w:rPr>
      </w:pPr>
    </w:p>
    <w:p w14:paraId="2936CBE9" w14:textId="3431F5E0"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Naročnik bo izvajalcu </w:t>
      </w:r>
      <w:r w:rsidR="00924427">
        <w:rPr>
          <w:rFonts w:asciiTheme="minorHAnsi" w:hAnsiTheme="minorHAnsi"/>
          <w:sz w:val="20"/>
          <w:szCs w:val="20"/>
        </w:rPr>
        <w:t xml:space="preserve">vsak </w:t>
      </w:r>
      <w:r w:rsidRPr="00EC1935">
        <w:rPr>
          <w:rFonts w:asciiTheme="minorHAnsi" w:hAnsiTheme="minorHAnsi"/>
          <w:sz w:val="20"/>
          <w:szCs w:val="20"/>
        </w:rPr>
        <w:t xml:space="preserve">izstavljen račun, ki ga bo predhodno potrdil naročnikov skrbnik te pogodbe, plačal v roku 30 dni od uradnega datuma prejema računa na transakcijski račun izvajalca številka IBAN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odprt pri banki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sz w:val="20"/>
          <w:szCs w:val="20"/>
        </w:rPr>
        <w:t xml:space="preserve">. V primeru reklamacije storitve se plačilo zadrži do odprave reklamacije. </w:t>
      </w:r>
    </w:p>
    <w:p w14:paraId="36398548" w14:textId="77777777" w:rsidR="00EC1935" w:rsidRPr="00EC1935" w:rsidRDefault="00EC1935" w:rsidP="00EC1935">
      <w:pPr>
        <w:rPr>
          <w:rFonts w:asciiTheme="minorHAnsi" w:hAnsiTheme="minorHAnsi"/>
          <w:sz w:val="20"/>
          <w:szCs w:val="20"/>
        </w:rPr>
      </w:pPr>
    </w:p>
    <w:p w14:paraId="57BAFA9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Če je zadnji dan za plačilo dela prost dan, se šteje, da je zadnji dan za plačilo prvi naslednji delovni dan.</w:t>
      </w:r>
    </w:p>
    <w:p w14:paraId="3B2D429C" w14:textId="77777777" w:rsidR="00EC1935" w:rsidRPr="00EC1935" w:rsidRDefault="00EC1935" w:rsidP="00EC1935">
      <w:pPr>
        <w:rPr>
          <w:rFonts w:asciiTheme="minorHAnsi" w:hAnsiTheme="minorHAnsi"/>
          <w:sz w:val="20"/>
          <w:szCs w:val="20"/>
        </w:rPr>
      </w:pPr>
    </w:p>
    <w:p w14:paraId="526131E3" w14:textId="5CB319E5" w:rsidR="00EC1935" w:rsidRPr="00EC1935" w:rsidRDefault="00EC1935" w:rsidP="00EC1935">
      <w:pPr>
        <w:rPr>
          <w:rFonts w:asciiTheme="minorHAnsi" w:hAnsiTheme="minorHAnsi"/>
          <w:i/>
          <w:sz w:val="20"/>
          <w:szCs w:val="20"/>
        </w:rPr>
      </w:pPr>
      <w:r w:rsidRPr="00EC1935">
        <w:rPr>
          <w:rFonts w:asciiTheme="minorHAnsi" w:hAnsiTheme="minorHAnsi"/>
          <w:i/>
          <w:sz w:val="20"/>
          <w:szCs w:val="20"/>
        </w:rPr>
        <w:t>V primeru nastopa s podizvajalcem,</w:t>
      </w:r>
      <w:r w:rsidR="00547683">
        <w:rPr>
          <w:rFonts w:asciiTheme="minorHAnsi" w:hAnsiTheme="minorHAnsi"/>
          <w:i/>
          <w:sz w:val="20"/>
          <w:szCs w:val="20"/>
        </w:rPr>
        <w:t xml:space="preserve"> ki zahteva neposredno plačilo</w:t>
      </w:r>
      <w:r w:rsidRPr="00EC1935">
        <w:rPr>
          <w:rFonts w:asciiTheme="minorHAnsi" w:hAnsiTheme="minorHAnsi"/>
          <w:i/>
          <w:sz w:val="20"/>
          <w:szCs w:val="20"/>
        </w:rPr>
        <w:t xml:space="preserve">: </w:t>
      </w:r>
    </w:p>
    <w:p w14:paraId="75C3BBC9" w14:textId="77777777" w:rsidR="00EC1935" w:rsidRPr="00EC1935" w:rsidRDefault="00EC1935" w:rsidP="00EC1935">
      <w:pPr>
        <w:rPr>
          <w:rFonts w:asciiTheme="minorHAnsi" w:hAnsiTheme="minorHAnsi"/>
          <w:i/>
          <w:sz w:val="20"/>
          <w:szCs w:val="20"/>
        </w:rPr>
      </w:pPr>
    </w:p>
    <w:p w14:paraId="3EF85785" w14:textId="75DE1925" w:rsidR="00D21E44" w:rsidRPr="000A6361" w:rsidRDefault="00EC1935" w:rsidP="00EC1935">
      <w:pPr>
        <w:rPr>
          <w:rFonts w:asciiTheme="minorHAnsi" w:hAnsiTheme="minorHAnsi"/>
          <w:i/>
          <w:sz w:val="20"/>
          <w:szCs w:val="20"/>
        </w:rPr>
      </w:pPr>
      <w:r w:rsidRPr="00AD50CC">
        <w:rPr>
          <w:rFonts w:asciiTheme="minorHAnsi" w:hAnsiTheme="minorHAnsi"/>
          <w:i/>
          <w:sz w:val="20"/>
          <w:szCs w:val="20"/>
        </w:rPr>
        <w:t xml:space="preserve">(3) Izvajalec pooblašča naročnika, da na podlagi potrjenega računa oziroma situacije s strani izvajalca neposredno plačuje podizvajalcu. Podizvajalec soglaša, da naročnik namesto izvajalca poravna podizvajalčevo terjatev do izvajalca na transakcijski račun podizvajalca </w:t>
      </w:r>
      <w:r w:rsidRPr="00EC1935">
        <w:rPr>
          <w:rFonts w:asciiTheme="minorHAnsi" w:hAnsiTheme="minorHAnsi"/>
          <w:i/>
          <w:sz w:val="20"/>
          <w:szCs w:val="20"/>
        </w:rPr>
        <w:t xml:space="preserve">številka IBAN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bookmarkStart w:id="6" w:name="_GoBack"/>
      <w:bookmarkEnd w:id="6"/>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odprt pri banki </w:t>
      </w:r>
      <w:r w:rsidRPr="00EC1935">
        <w:rPr>
          <w:rFonts w:asciiTheme="minorHAnsi" w:hAnsiTheme="minorHAnsi" w:cstheme="minorHAnsi"/>
          <w:b/>
          <w:bCs/>
          <w:i/>
          <w:iCs/>
          <w:sz w:val="20"/>
          <w:szCs w:val="20"/>
        </w:rPr>
        <w:fldChar w:fldCharType="begin">
          <w:ffData>
            <w:name w:val="Besedilo12"/>
            <w:enabled/>
            <w:calcOnExit w:val="0"/>
            <w:textInput/>
          </w:ffData>
        </w:fldChar>
      </w:r>
      <w:r w:rsidRPr="00EC1935">
        <w:rPr>
          <w:rFonts w:asciiTheme="minorHAnsi" w:hAnsiTheme="minorHAnsi" w:cstheme="minorHAnsi"/>
          <w:b/>
          <w:bCs/>
          <w:i/>
          <w:iCs/>
          <w:sz w:val="20"/>
          <w:szCs w:val="20"/>
        </w:rPr>
        <w:instrText xml:space="preserve"> FORMTEXT </w:instrText>
      </w:r>
      <w:r w:rsidRPr="00EC1935">
        <w:rPr>
          <w:rFonts w:asciiTheme="minorHAnsi" w:hAnsiTheme="minorHAnsi" w:cstheme="minorHAnsi"/>
          <w:b/>
          <w:bCs/>
          <w:i/>
          <w:iCs/>
          <w:sz w:val="20"/>
          <w:szCs w:val="20"/>
        </w:rPr>
      </w:r>
      <w:r w:rsidRPr="00EC1935">
        <w:rPr>
          <w:rFonts w:asciiTheme="minorHAnsi" w:hAnsiTheme="minorHAnsi" w:cstheme="minorHAnsi"/>
          <w:b/>
          <w:bCs/>
          <w:i/>
          <w:iCs/>
          <w:sz w:val="20"/>
          <w:szCs w:val="20"/>
        </w:rPr>
        <w:fldChar w:fldCharType="separate"/>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t> </w:t>
      </w:r>
      <w:r w:rsidRPr="00EC1935">
        <w:rPr>
          <w:rFonts w:asciiTheme="minorHAnsi" w:hAnsiTheme="minorHAnsi" w:cstheme="minorHAnsi"/>
          <w:b/>
          <w:bCs/>
          <w:i/>
          <w:iCs/>
          <w:sz w:val="20"/>
          <w:szCs w:val="20"/>
        </w:rPr>
        <w:fldChar w:fldCharType="end"/>
      </w:r>
      <w:r w:rsidRPr="00EC1935">
        <w:rPr>
          <w:rFonts w:asciiTheme="minorHAnsi" w:hAnsiTheme="minorHAnsi"/>
          <w:i/>
          <w:sz w:val="20"/>
          <w:szCs w:val="20"/>
        </w:rPr>
        <w:t xml:space="preserve">. </w:t>
      </w:r>
      <w:r w:rsidRPr="00AD50CC">
        <w:rPr>
          <w:rFonts w:asciiTheme="minorHAnsi" w:hAnsiTheme="minorHAnsi"/>
          <w:i/>
          <w:sz w:val="20"/>
          <w:szCs w:val="20"/>
        </w:rPr>
        <w:t xml:space="preserve">Izvajalec </w:t>
      </w:r>
      <w:r w:rsidRPr="00AD50CC">
        <w:rPr>
          <w:rFonts w:asciiTheme="minorHAnsi" w:hAnsiTheme="minorHAnsi"/>
          <w:i/>
          <w:sz w:val="20"/>
          <w:szCs w:val="20"/>
        </w:rPr>
        <w:lastRenderedPageBreak/>
        <w:t xml:space="preserve">svojemu računu ali situaciji priloži račun ali situacijo podizvajalca, ki ga je predhodno potrdil. </w:t>
      </w:r>
      <w:r w:rsidRPr="00EC1935">
        <w:rPr>
          <w:rFonts w:asciiTheme="minorHAnsi" w:hAnsiTheme="minorHAnsi"/>
          <w:i/>
          <w:sz w:val="20"/>
          <w:szCs w:val="20"/>
        </w:rPr>
        <w:t>Neposredna plačila podizvajalcem bodo izvršena v roku iz prvega odstavka tega člena.</w:t>
      </w:r>
    </w:p>
    <w:p w14:paraId="584250F2" w14:textId="77777777" w:rsidR="00D21E44" w:rsidRPr="00EC1935" w:rsidRDefault="00D21E44" w:rsidP="00EC1935">
      <w:pPr>
        <w:rPr>
          <w:rFonts w:asciiTheme="minorHAnsi" w:hAnsiTheme="minorHAnsi"/>
          <w:sz w:val="20"/>
          <w:szCs w:val="20"/>
        </w:rPr>
      </w:pPr>
    </w:p>
    <w:p w14:paraId="2FB9308D"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12. člen</w:t>
      </w:r>
    </w:p>
    <w:p w14:paraId="6E885435" w14:textId="77777777" w:rsidR="00EC1935" w:rsidRPr="00EC1935" w:rsidRDefault="00EC1935" w:rsidP="00EC1935">
      <w:pPr>
        <w:rPr>
          <w:rFonts w:asciiTheme="minorHAnsi" w:hAnsiTheme="minorHAnsi"/>
          <w:sz w:val="20"/>
          <w:szCs w:val="20"/>
        </w:rPr>
      </w:pPr>
    </w:p>
    <w:p w14:paraId="7F135DED"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Če naročnik zamudi s plačilom, je izvajalec upravičen zahtevati zakonite zamudne obresti od dneva zapadlosti računa v plačilo do dneva plačila.</w:t>
      </w:r>
    </w:p>
    <w:p w14:paraId="071969B7" w14:textId="77777777" w:rsidR="00924427" w:rsidRPr="00EC1935" w:rsidRDefault="00924427" w:rsidP="00EC1935">
      <w:pPr>
        <w:rPr>
          <w:rFonts w:asciiTheme="minorHAnsi" w:hAnsiTheme="minorHAnsi"/>
          <w:sz w:val="20"/>
          <w:szCs w:val="20"/>
        </w:rPr>
      </w:pPr>
    </w:p>
    <w:p w14:paraId="336FD8FB"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JAMSTVA IN GARANCIJSKE OBVEZNOSTI IZVAJALCA</w:t>
      </w:r>
    </w:p>
    <w:p w14:paraId="64E3D672" w14:textId="77777777" w:rsidR="00EC1935" w:rsidRPr="00EC1935" w:rsidRDefault="00EC1935" w:rsidP="00EC1935">
      <w:pPr>
        <w:rPr>
          <w:rFonts w:asciiTheme="minorHAnsi" w:hAnsiTheme="minorHAnsi"/>
          <w:b/>
          <w:sz w:val="20"/>
          <w:szCs w:val="20"/>
        </w:rPr>
      </w:pPr>
    </w:p>
    <w:p w14:paraId="13A6B54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13. člen</w:t>
      </w:r>
    </w:p>
    <w:p w14:paraId="7D84FA72" w14:textId="77777777" w:rsidR="00EC1935" w:rsidRPr="00EC1935" w:rsidRDefault="00EC1935" w:rsidP="00EC1935">
      <w:pPr>
        <w:rPr>
          <w:rFonts w:asciiTheme="minorHAnsi" w:hAnsiTheme="minorHAnsi"/>
          <w:sz w:val="20"/>
          <w:szCs w:val="20"/>
        </w:rPr>
      </w:pPr>
    </w:p>
    <w:p w14:paraId="7188D43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(1) Izvajalec jamči, da bodo storitve izvedene kakovostno, v skladu z veljavnimi predpisi in standardi in v skladu s specificiranimi zahtevami naročnika. </w:t>
      </w:r>
    </w:p>
    <w:p w14:paraId="2941EB91" w14:textId="77777777" w:rsidR="00EC1935" w:rsidRDefault="00EC1935" w:rsidP="00EC1935">
      <w:pPr>
        <w:rPr>
          <w:rFonts w:asciiTheme="minorHAnsi" w:hAnsiTheme="minorHAnsi"/>
          <w:sz w:val="20"/>
          <w:szCs w:val="20"/>
        </w:rPr>
      </w:pPr>
    </w:p>
    <w:p w14:paraId="19A59FAE" w14:textId="77777777" w:rsidR="00D01006" w:rsidRPr="005C3336" w:rsidRDefault="00D01006" w:rsidP="00D01006">
      <w:pPr>
        <w:spacing w:line="240" w:lineRule="exact"/>
        <w:rPr>
          <w:rFonts w:asciiTheme="minorHAnsi" w:hAnsiTheme="minorHAnsi" w:cstheme="minorHAnsi"/>
          <w:bCs/>
          <w:iCs/>
          <w:sz w:val="20"/>
          <w:szCs w:val="20"/>
        </w:rPr>
      </w:pPr>
      <w:r w:rsidRPr="005C3336">
        <w:rPr>
          <w:rFonts w:asciiTheme="minorHAnsi" w:hAnsiTheme="minorHAnsi" w:cstheme="minorHAnsi"/>
          <w:bCs/>
          <w:iCs/>
          <w:sz w:val="20"/>
          <w:szCs w:val="20"/>
        </w:rPr>
        <w:t>(2) Izvajalec jamči tudi za osebe, ki bi po njegovem naročilu opravile storitev ali del storitve, kot če bi jo opravil sam.</w:t>
      </w:r>
    </w:p>
    <w:p w14:paraId="2B305270" w14:textId="77777777" w:rsidR="00D01006" w:rsidRPr="00EC1935" w:rsidRDefault="00D01006" w:rsidP="00EC1935">
      <w:pPr>
        <w:rPr>
          <w:rFonts w:asciiTheme="minorHAnsi" w:hAnsiTheme="minorHAnsi"/>
          <w:sz w:val="20"/>
          <w:szCs w:val="20"/>
        </w:rPr>
      </w:pPr>
    </w:p>
    <w:p w14:paraId="526D09C9" w14:textId="39B76A2F" w:rsidR="00EC1935" w:rsidRPr="00F140B5" w:rsidRDefault="00EC1935" w:rsidP="00EC1935">
      <w:pPr>
        <w:rPr>
          <w:rFonts w:asciiTheme="minorHAnsi" w:hAnsiTheme="minorHAnsi"/>
          <w:sz w:val="20"/>
          <w:szCs w:val="20"/>
        </w:rPr>
      </w:pPr>
      <w:r w:rsidRPr="00EC1935">
        <w:rPr>
          <w:rFonts w:asciiTheme="minorHAnsi" w:hAnsiTheme="minorHAnsi"/>
          <w:sz w:val="20"/>
          <w:szCs w:val="20"/>
        </w:rPr>
        <w:t>(</w:t>
      </w:r>
      <w:r w:rsidR="00D01006">
        <w:rPr>
          <w:rFonts w:asciiTheme="minorHAnsi" w:hAnsiTheme="minorHAnsi"/>
          <w:sz w:val="20"/>
          <w:szCs w:val="20"/>
        </w:rPr>
        <w:t>3</w:t>
      </w:r>
      <w:r w:rsidR="005551EC">
        <w:rPr>
          <w:rFonts w:asciiTheme="minorHAnsi" w:hAnsiTheme="minorHAnsi"/>
          <w:sz w:val="20"/>
          <w:szCs w:val="20"/>
        </w:rPr>
        <w:t xml:space="preserve"> </w:t>
      </w:r>
      <w:r w:rsidRPr="00EC1935">
        <w:rPr>
          <w:rFonts w:asciiTheme="minorHAnsi" w:hAnsiTheme="minorHAnsi"/>
          <w:sz w:val="20"/>
          <w:szCs w:val="20"/>
        </w:rPr>
        <w:t>) V kolikor izvajalec ni sposoben zagotoviti posameznih storitev, ki so predmet te pogodbe, lahko naročnik takšne storitve naroči pri drugih ponudnikih na stroške izvajalca.</w:t>
      </w:r>
    </w:p>
    <w:p w14:paraId="3C1D55E9" w14:textId="77777777" w:rsidR="00EC1935" w:rsidRDefault="00EC1935" w:rsidP="00EC1935">
      <w:pPr>
        <w:rPr>
          <w:rFonts w:asciiTheme="minorHAnsi" w:hAnsiTheme="minorHAnsi"/>
          <w:b/>
          <w:sz w:val="20"/>
          <w:szCs w:val="20"/>
        </w:rPr>
      </w:pPr>
    </w:p>
    <w:p w14:paraId="795203C8" w14:textId="77777777" w:rsidR="006B1B38" w:rsidRPr="00EC1935" w:rsidRDefault="006B1B38" w:rsidP="00EC1935">
      <w:pPr>
        <w:rPr>
          <w:rFonts w:asciiTheme="minorHAnsi" w:hAnsiTheme="minorHAnsi"/>
          <w:b/>
          <w:sz w:val="20"/>
          <w:szCs w:val="20"/>
        </w:rPr>
      </w:pPr>
    </w:p>
    <w:p w14:paraId="4C75A914"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VIŠJA SILA</w:t>
      </w:r>
    </w:p>
    <w:p w14:paraId="58E45183" w14:textId="77777777" w:rsidR="00EC1935" w:rsidRPr="00EC1935" w:rsidRDefault="00EC1935" w:rsidP="00EC1935">
      <w:pPr>
        <w:rPr>
          <w:rFonts w:asciiTheme="minorHAnsi" w:hAnsiTheme="minorHAnsi"/>
          <w:b/>
          <w:sz w:val="20"/>
          <w:szCs w:val="20"/>
        </w:rPr>
      </w:pPr>
    </w:p>
    <w:p w14:paraId="4A17E1FC"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14. člen</w:t>
      </w:r>
    </w:p>
    <w:p w14:paraId="114560C2" w14:textId="77777777" w:rsidR="00EC1935" w:rsidRPr="00EC1935" w:rsidRDefault="00EC1935" w:rsidP="00EC1935">
      <w:pPr>
        <w:rPr>
          <w:rFonts w:asciiTheme="minorHAnsi" w:hAnsiTheme="minorHAnsi"/>
          <w:sz w:val="20"/>
          <w:szCs w:val="20"/>
        </w:rPr>
      </w:pPr>
    </w:p>
    <w:p w14:paraId="2D9DAEA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(1) Pod višjo silo se razumejo vsi nepredvideni in nepričakovani dogodki, ki nastopijo neodvisno od volje pogodbenih strank in ki jih pogodbeni stranki nista mogli predvideti ob sklepanju pogodbe ter kakorkoli vplivajo na izvedbo pogodbenih obveznosti.</w:t>
      </w:r>
    </w:p>
    <w:p w14:paraId="1541C450" w14:textId="77777777" w:rsidR="00EC1935" w:rsidRPr="00EC1935" w:rsidRDefault="00EC1935" w:rsidP="00EC1935">
      <w:pPr>
        <w:rPr>
          <w:rFonts w:asciiTheme="minorHAnsi" w:hAnsiTheme="minorHAnsi"/>
          <w:sz w:val="20"/>
          <w:szCs w:val="20"/>
        </w:rPr>
      </w:pPr>
    </w:p>
    <w:p w14:paraId="1714F8C6"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Pogodbena stranka, na katere strani je višja sila nastala, je dolžna sopogodbenika pisno obvestiti o nastopu in tudi o prenehanju višje sile, poleg tega pa mora sopogodbeniku predložiti verodostojne dokaze o obstoju in trajanju višje sile najkasneje v dveh dneh po nastopu oziroma prenehanju višje sile.</w:t>
      </w:r>
    </w:p>
    <w:p w14:paraId="1A9870E4" w14:textId="77777777" w:rsidR="00EC1935" w:rsidRPr="00EC1935" w:rsidRDefault="00EC1935" w:rsidP="00EC1935">
      <w:pPr>
        <w:rPr>
          <w:rFonts w:asciiTheme="minorHAnsi" w:hAnsiTheme="minorHAnsi"/>
          <w:sz w:val="20"/>
          <w:szCs w:val="20"/>
        </w:rPr>
      </w:pPr>
    </w:p>
    <w:p w14:paraId="652F8DB4"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(3) Nobena od pogodbenih strank ni odgovorna za neizpolnitev katerekoli izmed svojih obveznosti iz razlogov, ki so izven njenega nadzora.</w:t>
      </w:r>
    </w:p>
    <w:p w14:paraId="6C5C190A" w14:textId="77777777" w:rsidR="00EC1935" w:rsidRPr="00EC1935" w:rsidRDefault="00EC1935" w:rsidP="00EC1935">
      <w:pPr>
        <w:rPr>
          <w:rFonts w:asciiTheme="minorHAnsi" w:hAnsiTheme="minorHAnsi"/>
          <w:sz w:val="20"/>
          <w:szCs w:val="20"/>
        </w:rPr>
      </w:pPr>
    </w:p>
    <w:p w14:paraId="6BD27E12" w14:textId="77777777" w:rsidR="00B3624C" w:rsidRPr="00EC1935" w:rsidRDefault="00B3624C" w:rsidP="00EC1935">
      <w:pPr>
        <w:rPr>
          <w:rFonts w:asciiTheme="minorHAnsi" w:hAnsiTheme="minorHAnsi"/>
          <w:sz w:val="20"/>
          <w:szCs w:val="20"/>
        </w:rPr>
      </w:pPr>
    </w:p>
    <w:p w14:paraId="4F2F7193"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POSLOVNA SKRIVNOST</w:t>
      </w:r>
    </w:p>
    <w:p w14:paraId="6A25034B" w14:textId="77777777" w:rsidR="00EC1935" w:rsidRPr="00EC1935" w:rsidRDefault="00EC1935" w:rsidP="00EC1935">
      <w:pPr>
        <w:rPr>
          <w:rFonts w:asciiTheme="minorHAnsi" w:hAnsiTheme="minorHAnsi"/>
          <w:b/>
          <w:sz w:val="20"/>
          <w:szCs w:val="20"/>
        </w:rPr>
      </w:pPr>
    </w:p>
    <w:p w14:paraId="28FC4DDB"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15. člen</w:t>
      </w:r>
    </w:p>
    <w:p w14:paraId="72439CD4" w14:textId="77777777" w:rsidR="00EC1935" w:rsidRPr="00EC1935" w:rsidRDefault="00EC1935" w:rsidP="00EC1935">
      <w:pPr>
        <w:rPr>
          <w:rFonts w:asciiTheme="minorHAnsi" w:hAnsiTheme="minorHAnsi"/>
          <w:sz w:val="20"/>
          <w:szCs w:val="20"/>
        </w:rPr>
      </w:pPr>
    </w:p>
    <w:p w14:paraId="26E45BCA" w14:textId="77777777"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(1) Pogodbeni stranki sta sporazumni, da vsi podatki, do katerih bi prišli z izvedbo te pogodbe, predstavljajo poslovno skrivnost in se zavezujeta, da bosta vse podatke skrbno varovali in jih uporabljali izključno v zvezi z izvedbo te pogodbe.</w:t>
      </w:r>
    </w:p>
    <w:p w14:paraId="21A22814" w14:textId="77777777" w:rsidR="00EC1935" w:rsidRPr="00EC1935" w:rsidRDefault="00EC1935" w:rsidP="00EC1935">
      <w:pPr>
        <w:rPr>
          <w:rFonts w:asciiTheme="minorHAnsi" w:hAnsiTheme="minorHAnsi"/>
          <w:iCs/>
          <w:sz w:val="20"/>
          <w:szCs w:val="20"/>
        </w:rPr>
      </w:pPr>
    </w:p>
    <w:p w14:paraId="64E85CFB"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Kot poslovno skrivnost je dolžan tudi naročnik varovati poslovne podatke o izvajalcu, ki jih pridobi na podlagi izvajanja te pogodbe. </w:t>
      </w:r>
    </w:p>
    <w:p w14:paraId="41440198" w14:textId="77777777" w:rsidR="00EC1935" w:rsidRPr="00EC1935" w:rsidRDefault="00EC1935" w:rsidP="00EC1935">
      <w:pPr>
        <w:rPr>
          <w:rFonts w:asciiTheme="minorHAnsi" w:hAnsiTheme="minorHAnsi"/>
          <w:sz w:val="20"/>
          <w:szCs w:val="20"/>
        </w:rPr>
      </w:pPr>
    </w:p>
    <w:p w14:paraId="68FDFA16" w14:textId="19F7B7CC"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(3) Izvajalec se zavezuje, da brez izrecne pisne naročnikove privolitve ne bo objavljal ali se okoriščal z naročnikovimi poslovnimi skrivnostmi ali zaupnimi informacijami, do katerih je imel kot izvajalec dostop v času veljavnosti te pogodbe ali po tem, če so ta gradiva označena z oznako interno </w:t>
      </w:r>
      <w:r w:rsidR="006B1B38">
        <w:rPr>
          <w:rFonts w:asciiTheme="minorHAnsi" w:hAnsiTheme="minorHAnsi"/>
          <w:sz w:val="20"/>
          <w:szCs w:val="20"/>
        </w:rPr>
        <w:t>oziroma</w:t>
      </w:r>
      <w:r w:rsidR="006B1B38" w:rsidRPr="00EC1935">
        <w:rPr>
          <w:rFonts w:asciiTheme="minorHAnsi" w:hAnsiTheme="minorHAnsi"/>
          <w:sz w:val="20"/>
          <w:szCs w:val="20"/>
        </w:rPr>
        <w:t xml:space="preserve"> </w:t>
      </w:r>
      <w:r w:rsidRPr="00EC1935">
        <w:rPr>
          <w:rFonts w:asciiTheme="minorHAnsi" w:hAnsiTheme="minorHAnsi"/>
          <w:sz w:val="20"/>
          <w:szCs w:val="20"/>
        </w:rPr>
        <w:t xml:space="preserve">zaupno. </w:t>
      </w:r>
    </w:p>
    <w:p w14:paraId="726FFDF9" w14:textId="77777777" w:rsidR="00EC1935" w:rsidRPr="00EC1935" w:rsidRDefault="00EC1935" w:rsidP="00EC1935">
      <w:pPr>
        <w:rPr>
          <w:rFonts w:asciiTheme="minorHAnsi" w:hAnsiTheme="minorHAnsi"/>
          <w:sz w:val="20"/>
          <w:szCs w:val="20"/>
        </w:rPr>
      </w:pPr>
    </w:p>
    <w:p w14:paraId="4D6F2D72" w14:textId="62D3D815" w:rsidR="00EC1935" w:rsidRDefault="00EC1935" w:rsidP="00EC1935">
      <w:pPr>
        <w:rPr>
          <w:rFonts w:asciiTheme="minorHAnsi" w:hAnsiTheme="minorHAnsi"/>
          <w:sz w:val="20"/>
          <w:szCs w:val="20"/>
        </w:rPr>
      </w:pPr>
      <w:r w:rsidRPr="00EC1935">
        <w:rPr>
          <w:rFonts w:asciiTheme="minorHAnsi" w:hAnsiTheme="minorHAnsi"/>
          <w:sz w:val="20"/>
          <w:szCs w:val="20"/>
        </w:rPr>
        <w:t xml:space="preserve">(4) Naročnik lahko od izvajalca zahteva polno odškodnino za vso škodo, ki jo utrpi in ki izvira iz objave ali okoriščanja z naročnikovimi poslovnimi skrivnostmi ali zaupnimi informacijami. </w:t>
      </w:r>
    </w:p>
    <w:p w14:paraId="5A67FFF9" w14:textId="77777777" w:rsidR="006B1B38" w:rsidRPr="00EC1935" w:rsidRDefault="006B1B38" w:rsidP="00EC1935">
      <w:pPr>
        <w:rPr>
          <w:rFonts w:asciiTheme="minorHAnsi" w:hAnsiTheme="minorHAnsi"/>
          <w:sz w:val="20"/>
          <w:szCs w:val="20"/>
        </w:rPr>
      </w:pPr>
    </w:p>
    <w:p w14:paraId="5AFC2B63" w14:textId="4F52C96D" w:rsidR="00EC1935" w:rsidRDefault="006B1B38" w:rsidP="00EC1935">
      <w:pPr>
        <w:rPr>
          <w:rFonts w:asciiTheme="minorHAnsi" w:hAnsiTheme="minorHAnsi"/>
          <w:sz w:val="20"/>
          <w:szCs w:val="20"/>
        </w:rPr>
      </w:pPr>
      <w:r w:rsidRPr="006B1B38">
        <w:rPr>
          <w:rFonts w:asciiTheme="minorHAnsi" w:hAnsiTheme="minorHAnsi"/>
          <w:sz w:val="20"/>
          <w:szCs w:val="20"/>
        </w:rPr>
        <w:t xml:space="preserve">(5) Izvajalec se zavezuje, da bo na enak način varoval tudi osebne podatke, s katerimi se bo seznanil pri izvajanju </w:t>
      </w:r>
      <w:r>
        <w:rPr>
          <w:rFonts w:asciiTheme="minorHAnsi" w:hAnsiTheme="minorHAnsi"/>
          <w:sz w:val="20"/>
          <w:szCs w:val="20"/>
        </w:rPr>
        <w:t>storitev po tej</w:t>
      </w:r>
      <w:r w:rsidRPr="006B1B38">
        <w:rPr>
          <w:rFonts w:asciiTheme="minorHAnsi" w:hAnsiTheme="minorHAnsi"/>
          <w:sz w:val="20"/>
          <w:szCs w:val="20"/>
        </w:rPr>
        <w:t xml:space="preserve"> pog</w:t>
      </w:r>
      <w:r>
        <w:rPr>
          <w:rFonts w:asciiTheme="minorHAnsi" w:hAnsiTheme="minorHAnsi"/>
          <w:sz w:val="20"/>
          <w:szCs w:val="20"/>
        </w:rPr>
        <w:t>odbi</w:t>
      </w:r>
      <w:r w:rsidRPr="006B1B38">
        <w:rPr>
          <w:rFonts w:asciiTheme="minorHAnsi" w:hAnsiTheme="minorHAnsi"/>
          <w:sz w:val="20"/>
          <w:szCs w:val="20"/>
        </w:rPr>
        <w:t>.</w:t>
      </w:r>
    </w:p>
    <w:p w14:paraId="7B19EBFE" w14:textId="77777777" w:rsidR="00915D5D" w:rsidRPr="00EC1935" w:rsidRDefault="00915D5D" w:rsidP="00EC1935">
      <w:pPr>
        <w:rPr>
          <w:rFonts w:asciiTheme="minorHAnsi" w:hAnsiTheme="minorHAnsi"/>
          <w:b/>
          <w:sz w:val="20"/>
          <w:szCs w:val="20"/>
        </w:rPr>
      </w:pPr>
    </w:p>
    <w:p w14:paraId="171952DA"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POGODBENA KAZEN</w:t>
      </w:r>
    </w:p>
    <w:p w14:paraId="418C3F86" w14:textId="77777777" w:rsidR="00EC1935" w:rsidRPr="00EC1935" w:rsidRDefault="00EC1935" w:rsidP="00EC1935">
      <w:pPr>
        <w:rPr>
          <w:rFonts w:asciiTheme="minorHAnsi" w:hAnsiTheme="minorHAnsi"/>
          <w:b/>
          <w:sz w:val="20"/>
          <w:szCs w:val="20"/>
        </w:rPr>
      </w:pPr>
    </w:p>
    <w:p w14:paraId="3C6DD8B6" w14:textId="7777777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16. člen</w:t>
      </w:r>
    </w:p>
    <w:p w14:paraId="5D1FA092" w14:textId="77777777" w:rsidR="00EC1935" w:rsidRPr="00EC1935" w:rsidRDefault="00EC1935" w:rsidP="00EC1935">
      <w:pPr>
        <w:rPr>
          <w:rFonts w:asciiTheme="minorHAnsi" w:hAnsiTheme="minorHAnsi"/>
          <w:sz w:val="20"/>
          <w:szCs w:val="20"/>
        </w:rPr>
      </w:pPr>
    </w:p>
    <w:p w14:paraId="215FF4CE" w14:textId="40231E45" w:rsidR="00EC1935" w:rsidRPr="00EC1935" w:rsidRDefault="00EC1935" w:rsidP="00EC1935">
      <w:pPr>
        <w:rPr>
          <w:rFonts w:asciiTheme="minorHAnsi" w:hAnsiTheme="minorHAnsi"/>
          <w:sz w:val="20"/>
          <w:szCs w:val="20"/>
        </w:rPr>
      </w:pPr>
      <w:r w:rsidRPr="00EC1935">
        <w:rPr>
          <w:rFonts w:asciiTheme="minorHAnsi" w:hAnsiTheme="minorHAnsi"/>
          <w:sz w:val="20"/>
          <w:szCs w:val="20"/>
        </w:rPr>
        <w:t>(1) V primeru, da izvajalec zamuja z izvedbo storitev iz razlogov, ki niso na strani naročnika ter ne gre za opravičeno zamudo, je dolžan plačati pogodbeno kazen v višini 0,5 % od pogodbene vrednosti za vsak dan zamude, vendar največ 10</w:t>
      </w:r>
      <w:r w:rsidR="005551EC">
        <w:rPr>
          <w:rFonts w:asciiTheme="minorHAnsi" w:hAnsiTheme="minorHAnsi"/>
          <w:sz w:val="20"/>
          <w:szCs w:val="20"/>
        </w:rPr>
        <w:t xml:space="preserve"> </w:t>
      </w:r>
      <w:r w:rsidRPr="00EC1935">
        <w:rPr>
          <w:rFonts w:asciiTheme="minorHAnsi" w:hAnsiTheme="minorHAnsi"/>
          <w:sz w:val="20"/>
          <w:szCs w:val="20"/>
        </w:rPr>
        <w:t xml:space="preserve">% pogodbene vrednosti. </w:t>
      </w:r>
    </w:p>
    <w:p w14:paraId="793F4EA9" w14:textId="77777777" w:rsidR="00EC1935" w:rsidRPr="00EC1935" w:rsidRDefault="00EC1935" w:rsidP="00EC1935">
      <w:pPr>
        <w:rPr>
          <w:rFonts w:asciiTheme="minorHAnsi" w:hAnsiTheme="minorHAnsi"/>
          <w:sz w:val="20"/>
          <w:szCs w:val="20"/>
        </w:rPr>
      </w:pPr>
    </w:p>
    <w:p w14:paraId="0CB9A2B5" w14:textId="77777777" w:rsidR="00EC1935" w:rsidRPr="00EC1935" w:rsidRDefault="00EC1935" w:rsidP="00EC1935">
      <w:pPr>
        <w:rPr>
          <w:rFonts w:asciiTheme="minorHAnsi" w:hAnsiTheme="minorHAnsi"/>
          <w:sz w:val="20"/>
          <w:szCs w:val="20"/>
        </w:rPr>
      </w:pPr>
      <w:r w:rsidRPr="00EC1935">
        <w:rPr>
          <w:rFonts w:asciiTheme="minorHAnsi" w:hAnsiTheme="minorHAnsi"/>
          <w:sz w:val="20"/>
          <w:szCs w:val="20"/>
        </w:rPr>
        <w:t>(2) V primeru, da zamuda ali napake pri izvedbi onemogočajo namen posla, lahko naročnik razdre pogodbo in zahteva odškodnino.</w:t>
      </w:r>
    </w:p>
    <w:p w14:paraId="48A3B03A" w14:textId="77777777" w:rsidR="00EC1935" w:rsidRDefault="00EC1935" w:rsidP="00EC1935">
      <w:pPr>
        <w:rPr>
          <w:rFonts w:asciiTheme="minorHAnsi" w:hAnsiTheme="minorHAnsi"/>
          <w:b/>
          <w:sz w:val="20"/>
          <w:szCs w:val="20"/>
        </w:rPr>
      </w:pPr>
    </w:p>
    <w:p w14:paraId="3CF19024" w14:textId="6765D6F3" w:rsidR="005551EC" w:rsidRPr="00A972DB" w:rsidRDefault="005551EC" w:rsidP="005551EC">
      <w:pPr>
        <w:rPr>
          <w:rFonts w:asciiTheme="minorHAnsi" w:hAnsiTheme="minorHAnsi"/>
          <w:sz w:val="20"/>
          <w:szCs w:val="20"/>
        </w:rPr>
      </w:pPr>
      <w:r w:rsidRPr="00A972DB">
        <w:rPr>
          <w:rFonts w:asciiTheme="minorHAnsi" w:hAnsiTheme="minorHAnsi"/>
          <w:sz w:val="20"/>
          <w:szCs w:val="20"/>
        </w:rPr>
        <w:t>(3) V primeru, da izvajalec pogodbene</w:t>
      </w:r>
      <w:r w:rsidRPr="005551EC">
        <w:rPr>
          <w:rFonts w:asciiTheme="minorHAnsi" w:hAnsiTheme="minorHAnsi"/>
          <w:sz w:val="20"/>
          <w:szCs w:val="20"/>
        </w:rPr>
        <w:t xml:space="preserve"> kaz</w:t>
      </w:r>
      <w:r w:rsidRPr="00A972DB">
        <w:rPr>
          <w:rFonts w:asciiTheme="minorHAnsi" w:hAnsiTheme="minorHAnsi"/>
          <w:sz w:val="20"/>
          <w:szCs w:val="20"/>
        </w:rPr>
        <w:t>ni ne plača, ima naročnik pravico, da jo odšteje od še neplačanih obveznosti, ki jih ima do izvajalca po tej pogodbi.</w:t>
      </w:r>
    </w:p>
    <w:p w14:paraId="1A338421" w14:textId="77777777" w:rsidR="005551EC" w:rsidRPr="00A972DB" w:rsidRDefault="005551EC" w:rsidP="005551EC">
      <w:pPr>
        <w:rPr>
          <w:rFonts w:asciiTheme="minorHAnsi" w:hAnsiTheme="minorHAnsi"/>
          <w:sz w:val="20"/>
          <w:szCs w:val="20"/>
        </w:rPr>
      </w:pPr>
    </w:p>
    <w:p w14:paraId="589D63B4" w14:textId="11DCA0F7" w:rsidR="005551EC" w:rsidRPr="00A972DB" w:rsidRDefault="005551EC" w:rsidP="005551EC">
      <w:pPr>
        <w:rPr>
          <w:rFonts w:asciiTheme="minorHAnsi" w:hAnsiTheme="minorHAnsi"/>
          <w:sz w:val="20"/>
          <w:szCs w:val="20"/>
        </w:rPr>
      </w:pPr>
      <w:r w:rsidRPr="00A972DB">
        <w:rPr>
          <w:rFonts w:asciiTheme="minorHAnsi" w:hAnsiTheme="minorHAnsi"/>
          <w:sz w:val="20"/>
          <w:szCs w:val="20"/>
        </w:rPr>
        <w:t>(4) Če je škoda, ki jo utrpi naročnik zaradi zamude pogodbeno dogovorjenega roka za dokončanje prevzetih obveznosti večja od pogodbene kazni, mora izvajalec naročniku povrniti razliko do popolne odškodnine.</w:t>
      </w:r>
    </w:p>
    <w:p w14:paraId="2906DF10" w14:textId="77777777" w:rsidR="005551EC" w:rsidRPr="00EC1935" w:rsidRDefault="005551EC" w:rsidP="00EC1935">
      <w:pPr>
        <w:rPr>
          <w:rFonts w:asciiTheme="minorHAnsi" w:hAnsiTheme="minorHAnsi"/>
          <w:b/>
          <w:sz w:val="20"/>
          <w:szCs w:val="20"/>
        </w:rPr>
      </w:pPr>
    </w:p>
    <w:p w14:paraId="46248AC1" w14:textId="77777777" w:rsidR="0091057A" w:rsidRPr="00EC1935" w:rsidRDefault="0091057A" w:rsidP="0091057A">
      <w:pPr>
        <w:tabs>
          <w:tab w:val="left" w:pos="3299"/>
        </w:tabs>
        <w:rPr>
          <w:rFonts w:asciiTheme="minorHAnsi" w:hAnsiTheme="minorHAnsi"/>
          <w:sz w:val="20"/>
          <w:szCs w:val="20"/>
        </w:rPr>
      </w:pPr>
    </w:p>
    <w:p w14:paraId="7005E580"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PROTIKORUPCIJSKA KLAVZULA</w:t>
      </w:r>
    </w:p>
    <w:p w14:paraId="2D424148" w14:textId="77777777" w:rsidR="00EC1935" w:rsidRPr="00EC1935" w:rsidRDefault="00EC1935" w:rsidP="00EC1935">
      <w:pPr>
        <w:rPr>
          <w:rFonts w:asciiTheme="minorHAnsi" w:hAnsiTheme="minorHAnsi"/>
          <w:b/>
          <w:sz w:val="20"/>
          <w:szCs w:val="20"/>
        </w:rPr>
      </w:pPr>
    </w:p>
    <w:p w14:paraId="61CF42A4" w14:textId="2A4328B4" w:rsidR="00EC1935" w:rsidRPr="00EC1935" w:rsidRDefault="006272DC" w:rsidP="00EC1935">
      <w:pPr>
        <w:jc w:val="center"/>
        <w:rPr>
          <w:rFonts w:asciiTheme="minorHAnsi" w:hAnsiTheme="minorHAnsi"/>
          <w:sz w:val="20"/>
          <w:szCs w:val="20"/>
        </w:rPr>
      </w:pPr>
      <w:r w:rsidRPr="00EC1935">
        <w:rPr>
          <w:rFonts w:asciiTheme="minorHAnsi" w:hAnsiTheme="minorHAnsi"/>
          <w:sz w:val="20"/>
          <w:szCs w:val="20"/>
        </w:rPr>
        <w:t>1</w:t>
      </w:r>
      <w:r>
        <w:rPr>
          <w:rFonts w:asciiTheme="minorHAnsi" w:hAnsiTheme="minorHAnsi"/>
          <w:sz w:val="20"/>
          <w:szCs w:val="20"/>
        </w:rPr>
        <w:t>7</w:t>
      </w:r>
      <w:r w:rsidR="00EC1935" w:rsidRPr="00EC1935">
        <w:rPr>
          <w:rFonts w:asciiTheme="minorHAnsi" w:hAnsiTheme="minorHAnsi"/>
          <w:sz w:val="20"/>
          <w:szCs w:val="20"/>
        </w:rPr>
        <w:t>. člen</w:t>
      </w:r>
    </w:p>
    <w:p w14:paraId="673C8576" w14:textId="77777777" w:rsidR="00EC1935" w:rsidRPr="00EC1935" w:rsidRDefault="00EC1935" w:rsidP="00EC1935">
      <w:pPr>
        <w:rPr>
          <w:rFonts w:asciiTheme="minorHAnsi" w:hAnsiTheme="minorHAnsi"/>
          <w:sz w:val="20"/>
          <w:szCs w:val="20"/>
        </w:rPr>
      </w:pPr>
    </w:p>
    <w:p w14:paraId="17D8F1B0" w14:textId="2C7F6AFB" w:rsidR="00EC1935" w:rsidRPr="00EC1935" w:rsidRDefault="00EC1935" w:rsidP="00EC1935">
      <w:pPr>
        <w:rPr>
          <w:rFonts w:asciiTheme="minorHAnsi" w:hAnsiTheme="minorHAnsi"/>
          <w:iCs/>
          <w:sz w:val="20"/>
          <w:szCs w:val="20"/>
        </w:rPr>
      </w:pPr>
      <w:r w:rsidRPr="00EC1935">
        <w:rPr>
          <w:rFonts w:asciiTheme="minorHAnsi" w:hAnsiTheme="minorHAnsi"/>
          <w:iCs/>
          <w:sz w:val="20"/>
          <w:szCs w:val="20"/>
        </w:rPr>
        <w:t xml:space="preserve">V primeru, da se ugotovi, da je pri izvedbi javnega naročila, na podlagi katerega je podpisana ta pogodba ali pri izvajanju te pogodbe kdo v imenu ali na račun druge pogodbene stranke, predstavniku ali posredniku </w:t>
      </w:r>
      <w:r w:rsidR="00E428A2">
        <w:rPr>
          <w:rFonts w:asciiTheme="minorHAnsi" w:hAnsiTheme="minorHAnsi"/>
          <w:iCs/>
          <w:sz w:val="20"/>
          <w:szCs w:val="20"/>
        </w:rPr>
        <w:t>naročnika</w:t>
      </w:r>
      <w:r w:rsidR="00E428A2" w:rsidRPr="00EC1935">
        <w:rPr>
          <w:rFonts w:asciiTheme="minorHAnsi" w:hAnsiTheme="minorHAnsi"/>
          <w:iCs/>
          <w:sz w:val="20"/>
          <w:szCs w:val="20"/>
        </w:rPr>
        <w:t xml:space="preserve"> </w:t>
      </w:r>
      <w:r w:rsidRPr="00EC1935">
        <w:rPr>
          <w:rFonts w:asciiTheme="minorHAnsi" w:hAnsiTheme="minorHAnsi"/>
          <w:iCs/>
          <w:sz w:val="20"/>
          <w:szCs w:val="20"/>
        </w:rPr>
        <w:t>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78BC9D0A" w14:textId="77777777" w:rsidR="00EC1935" w:rsidRPr="00EC1935" w:rsidRDefault="00EC1935" w:rsidP="00EC1935">
      <w:pPr>
        <w:rPr>
          <w:rFonts w:asciiTheme="minorHAnsi" w:hAnsiTheme="minorHAnsi"/>
          <w:sz w:val="20"/>
          <w:szCs w:val="20"/>
        </w:rPr>
      </w:pPr>
    </w:p>
    <w:p w14:paraId="76E179FF" w14:textId="77777777" w:rsidR="00EC1935" w:rsidRPr="00EC1935" w:rsidRDefault="00EC1935" w:rsidP="00EC1935">
      <w:pPr>
        <w:jc w:val="center"/>
        <w:rPr>
          <w:rFonts w:asciiTheme="minorHAnsi" w:hAnsiTheme="minorHAnsi"/>
          <w:b/>
          <w:bCs/>
          <w:iCs/>
          <w:sz w:val="20"/>
          <w:szCs w:val="20"/>
        </w:rPr>
      </w:pPr>
      <w:r w:rsidRPr="00EC1935">
        <w:rPr>
          <w:rFonts w:asciiTheme="minorHAnsi" w:hAnsiTheme="minorHAnsi"/>
          <w:b/>
          <w:bCs/>
          <w:iCs/>
          <w:sz w:val="20"/>
          <w:szCs w:val="20"/>
        </w:rPr>
        <w:t>ODSTOP OD POGODBE</w:t>
      </w:r>
    </w:p>
    <w:p w14:paraId="43122518" w14:textId="77777777" w:rsidR="00EC1935" w:rsidRPr="00EC1935" w:rsidRDefault="00EC1935" w:rsidP="00EC1935">
      <w:pPr>
        <w:rPr>
          <w:rFonts w:asciiTheme="minorHAnsi" w:hAnsiTheme="minorHAnsi"/>
          <w:b/>
          <w:bCs/>
          <w:iCs/>
          <w:sz w:val="20"/>
          <w:szCs w:val="20"/>
        </w:rPr>
      </w:pPr>
    </w:p>
    <w:p w14:paraId="2A25F47E" w14:textId="218257DB" w:rsidR="00EC1935" w:rsidRPr="00EC1935" w:rsidRDefault="006272DC" w:rsidP="00EC1935">
      <w:pPr>
        <w:jc w:val="center"/>
        <w:rPr>
          <w:rFonts w:asciiTheme="minorHAnsi" w:hAnsiTheme="minorHAnsi"/>
          <w:bCs/>
          <w:iCs/>
          <w:sz w:val="20"/>
          <w:szCs w:val="20"/>
        </w:rPr>
      </w:pPr>
      <w:r w:rsidRPr="00EC1935">
        <w:rPr>
          <w:rFonts w:asciiTheme="minorHAnsi" w:hAnsiTheme="minorHAnsi"/>
          <w:bCs/>
          <w:iCs/>
          <w:sz w:val="20"/>
          <w:szCs w:val="20"/>
        </w:rPr>
        <w:t>1</w:t>
      </w:r>
      <w:r>
        <w:rPr>
          <w:rFonts w:asciiTheme="minorHAnsi" w:hAnsiTheme="minorHAnsi"/>
          <w:bCs/>
          <w:iCs/>
          <w:sz w:val="20"/>
          <w:szCs w:val="20"/>
        </w:rPr>
        <w:t>8</w:t>
      </w:r>
      <w:r w:rsidR="00EC1935" w:rsidRPr="00EC1935">
        <w:rPr>
          <w:rFonts w:asciiTheme="minorHAnsi" w:hAnsiTheme="minorHAnsi"/>
          <w:bCs/>
          <w:iCs/>
          <w:sz w:val="20"/>
          <w:szCs w:val="20"/>
        </w:rPr>
        <w:t>. člen</w:t>
      </w:r>
    </w:p>
    <w:p w14:paraId="0D215966" w14:textId="77777777" w:rsidR="00EC1935" w:rsidRPr="00EC1935" w:rsidRDefault="00EC1935" w:rsidP="00EC1935">
      <w:pPr>
        <w:rPr>
          <w:rFonts w:asciiTheme="minorHAnsi" w:hAnsiTheme="minorHAnsi"/>
          <w:bCs/>
          <w:sz w:val="20"/>
          <w:szCs w:val="20"/>
        </w:rPr>
      </w:pPr>
    </w:p>
    <w:p w14:paraId="536F4671" w14:textId="30C6D558" w:rsidR="00EC1935" w:rsidRPr="00EC1935" w:rsidRDefault="00EC1935" w:rsidP="00EC1935">
      <w:pPr>
        <w:rPr>
          <w:rFonts w:asciiTheme="minorHAnsi" w:hAnsiTheme="minorHAnsi"/>
          <w:bCs/>
          <w:sz w:val="20"/>
          <w:szCs w:val="20"/>
        </w:rPr>
      </w:pPr>
      <w:r w:rsidRPr="00EC1935">
        <w:rPr>
          <w:rFonts w:asciiTheme="minorHAnsi" w:hAnsiTheme="minorHAnsi"/>
          <w:bCs/>
          <w:sz w:val="20"/>
          <w:szCs w:val="20"/>
        </w:rPr>
        <w:t xml:space="preserve">(1) </w:t>
      </w:r>
      <w:r w:rsidR="00AC03DE">
        <w:rPr>
          <w:rFonts w:asciiTheme="minorHAnsi" w:hAnsiTheme="minorHAnsi" w:cstheme="minorHAnsi"/>
          <w:bCs/>
          <w:iCs/>
          <w:sz w:val="20"/>
          <w:szCs w:val="20"/>
        </w:rPr>
        <w:t>Pogodba</w:t>
      </w:r>
      <w:r w:rsidR="00AC03DE" w:rsidRPr="005C3336">
        <w:rPr>
          <w:rFonts w:asciiTheme="minorHAnsi" w:hAnsiTheme="minorHAnsi" w:cstheme="minorHAnsi"/>
          <w:bCs/>
          <w:iCs/>
          <w:sz w:val="20"/>
          <w:szCs w:val="20"/>
        </w:rPr>
        <w:t xml:space="preserve"> lahko preneha veljati le na podlagi sporazuma ali z odpovedjo, ki jo lahko poda katera koli stranka s pisnim obvestilom, vendar le v primeru, če nasprotna stranka ne izpolnjuje svojih obveznosti</w:t>
      </w:r>
      <w:r w:rsidR="00AC03DE">
        <w:rPr>
          <w:rFonts w:asciiTheme="minorHAnsi" w:hAnsiTheme="minorHAnsi" w:cstheme="minorHAnsi"/>
          <w:bCs/>
          <w:iCs/>
          <w:sz w:val="20"/>
          <w:szCs w:val="20"/>
        </w:rPr>
        <w:t xml:space="preserve"> iz pogodbe</w:t>
      </w:r>
      <w:r w:rsidR="00AC03DE" w:rsidRPr="005C3336">
        <w:rPr>
          <w:rFonts w:asciiTheme="minorHAnsi" w:hAnsiTheme="minorHAnsi" w:cstheme="minorHAnsi"/>
          <w:bCs/>
          <w:iCs/>
          <w:sz w:val="20"/>
          <w:szCs w:val="20"/>
        </w:rPr>
        <w:t>.</w:t>
      </w:r>
      <w:r w:rsidRPr="00EC1935">
        <w:rPr>
          <w:rFonts w:asciiTheme="minorHAnsi" w:hAnsiTheme="minorHAnsi"/>
          <w:bCs/>
          <w:sz w:val="20"/>
          <w:szCs w:val="20"/>
        </w:rPr>
        <w:t xml:space="preserve"> V primeru odstopa </w:t>
      </w:r>
      <w:r w:rsidR="00AC03DE">
        <w:rPr>
          <w:rFonts w:asciiTheme="minorHAnsi" w:hAnsiTheme="minorHAnsi"/>
          <w:bCs/>
          <w:sz w:val="20"/>
          <w:szCs w:val="20"/>
        </w:rPr>
        <w:t xml:space="preserve">od pogodbe </w:t>
      </w:r>
      <w:r w:rsidRPr="00EC1935">
        <w:rPr>
          <w:rFonts w:asciiTheme="minorHAnsi" w:hAnsiTheme="minorHAnsi"/>
          <w:bCs/>
          <w:sz w:val="20"/>
          <w:szCs w:val="20"/>
        </w:rPr>
        <w:t>sta pogodbeni stranki dolžni poravnati medsebojne obveznosti iz te pogodbe in nastalo škodo.</w:t>
      </w:r>
    </w:p>
    <w:p w14:paraId="6EEE3337" w14:textId="77777777" w:rsidR="00EC1935" w:rsidRDefault="00EC1935" w:rsidP="00EC1935">
      <w:pPr>
        <w:rPr>
          <w:rFonts w:asciiTheme="minorHAnsi" w:hAnsiTheme="minorHAnsi"/>
          <w:bCs/>
          <w:sz w:val="20"/>
          <w:szCs w:val="20"/>
        </w:rPr>
      </w:pPr>
    </w:p>
    <w:p w14:paraId="129B93C8" w14:textId="66F26A52" w:rsidR="00E428A2" w:rsidRDefault="00E428A2" w:rsidP="00EC1935">
      <w:pPr>
        <w:rPr>
          <w:rFonts w:asciiTheme="minorHAnsi" w:hAnsiTheme="minorHAnsi"/>
          <w:bCs/>
          <w:sz w:val="20"/>
          <w:szCs w:val="20"/>
        </w:rPr>
      </w:pPr>
      <w:r>
        <w:rPr>
          <w:rFonts w:asciiTheme="minorHAnsi" w:hAnsiTheme="minorHAnsi"/>
          <w:bCs/>
          <w:sz w:val="20"/>
          <w:szCs w:val="20"/>
        </w:rPr>
        <w:t>(2</w:t>
      </w:r>
      <w:r w:rsidRPr="00E428A2">
        <w:rPr>
          <w:rFonts w:asciiTheme="minorHAnsi" w:hAnsiTheme="minorHAnsi"/>
          <w:bCs/>
          <w:sz w:val="20"/>
          <w:szCs w:val="20"/>
        </w:rPr>
        <w:t xml:space="preserve">) Odpovedni rok za obe pogodbeni stranki znaša </w:t>
      </w:r>
      <w:r w:rsidR="00303F35">
        <w:rPr>
          <w:rFonts w:asciiTheme="minorHAnsi" w:hAnsiTheme="minorHAnsi"/>
          <w:bCs/>
          <w:sz w:val="20"/>
          <w:szCs w:val="20"/>
        </w:rPr>
        <w:t>1</w:t>
      </w:r>
      <w:r w:rsidRPr="00E428A2">
        <w:rPr>
          <w:rFonts w:asciiTheme="minorHAnsi" w:hAnsiTheme="minorHAnsi"/>
          <w:bCs/>
          <w:sz w:val="20"/>
          <w:szCs w:val="20"/>
        </w:rPr>
        <w:t>0 dni, razen če je dogovorjeno drugače. Odpovedni rok prične teči od</w:t>
      </w:r>
      <w:r w:rsidR="00AC03DE">
        <w:rPr>
          <w:rFonts w:asciiTheme="minorHAnsi" w:hAnsiTheme="minorHAnsi"/>
          <w:bCs/>
          <w:sz w:val="20"/>
          <w:szCs w:val="20"/>
        </w:rPr>
        <w:t xml:space="preserve"> sklenitve sporazuma oziroma od</w:t>
      </w:r>
      <w:r w:rsidRPr="00E428A2">
        <w:rPr>
          <w:rFonts w:asciiTheme="minorHAnsi" w:hAnsiTheme="minorHAnsi"/>
          <w:bCs/>
          <w:sz w:val="20"/>
          <w:szCs w:val="20"/>
        </w:rPr>
        <w:t xml:space="preserve"> vročitve pisne odpovedi pogodbe nasprotni pogodbeni stranki.</w:t>
      </w:r>
    </w:p>
    <w:p w14:paraId="75811B85" w14:textId="77777777" w:rsidR="00E428A2" w:rsidRDefault="00E428A2" w:rsidP="00EC1935">
      <w:pPr>
        <w:rPr>
          <w:rFonts w:asciiTheme="minorHAnsi" w:hAnsiTheme="minorHAnsi"/>
          <w:bCs/>
          <w:sz w:val="20"/>
          <w:szCs w:val="20"/>
        </w:rPr>
      </w:pPr>
    </w:p>
    <w:p w14:paraId="130D3336" w14:textId="59879C48" w:rsidR="00E428A2" w:rsidRDefault="00866338" w:rsidP="00E428A2">
      <w:pPr>
        <w:rPr>
          <w:rFonts w:asciiTheme="minorHAnsi" w:hAnsiTheme="minorHAnsi"/>
          <w:bCs/>
          <w:sz w:val="20"/>
          <w:szCs w:val="20"/>
        </w:rPr>
      </w:pPr>
      <w:r>
        <w:rPr>
          <w:rFonts w:asciiTheme="minorHAnsi" w:hAnsiTheme="minorHAnsi"/>
          <w:bCs/>
          <w:sz w:val="20"/>
          <w:szCs w:val="20"/>
        </w:rPr>
        <w:t>(3</w:t>
      </w:r>
      <w:r w:rsidR="00E428A2">
        <w:rPr>
          <w:rFonts w:asciiTheme="minorHAnsi" w:hAnsiTheme="minorHAnsi"/>
          <w:bCs/>
          <w:sz w:val="20"/>
          <w:szCs w:val="20"/>
        </w:rPr>
        <w:t xml:space="preserve">) </w:t>
      </w:r>
      <w:r w:rsidR="00E428A2" w:rsidRPr="00AC03DE">
        <w:rPr>
          <w:rFonts w:asciiTheme="minorHAnsi" w:hAnsiTheme="minorHAnsi"/>
          <w:bCs/>
          <w:sz w:val="20"/>
          <w:szCs w:val="20"/>
        </w:rPr>
        <w:t xml:space="preserve">Če se med opravljanjem del po tej pogodbi izkaže, da se izvajalec ne drži pogodbenih pogojev oziroma da dela ne opravlja v skladu s pogodbo, ga naročnik na to opozori. Če v roku 5 dni </w:t>
      </w:r>
      <w:r w:rsidR="00E428A2" w:rsidRPr="00F2539C">
        <w:rPr>
          <w:rFonts w:asciiTheme="minorHAnsi" w:hAnsiTheme="minorHAnsi"/>
          <w:bCs/>
          <w:sz w:val="20"/>
          <w:szCs w:val="20"/>
        </w:rPr>
        <w:t xml:space="preserve">od dneva prejema opozorila </w:t>
      </w:r>
      <w:r w:rsidR="00E428A2" w:rsidRPr="00F2539C">
        <w:rPr>
          <w:rFonts w:asciiTheme="minorHAnsi" w:hAnsiTheme="minorHAnsi"/>
          <w:bCs/>
          <w:sz w:val="20"/>
          <w:szCs w:val="20"/>
        </w:rPr>
        <w:lastRenderedPageBreak/>
        <w:t>izvajalec dela ne prilagodi zahtevam naročnika oziroma določilom pogodbe, lahko naročnik takoj po preteku tega roka pogodbo enostransko razdre in zahteva od izvajalca povračilo morebitnih stroškov in nastale škode.</w:t>
      </w:r>
    </w:p>
    <w:p w14:paraId="0382CF5F" w14:textId="77777777" w:rsidR="00B2418C" w:rsidRDefault="00B2418C" w:rsidP="00E428A2">
      <w:pPr>
        <w:rPr>
          <w:rFonts w:asciiTheme="minorHAnsi" w:hAnsiTheme="minorHAnsi"/>
          <w:bCs/>
          <w:sz w:val="20"/>
          <w:szCs w:val="20"/>
        </w:rPr>
      </w:pPr>
    </w:p>
    <w:p w14:paraId="4C5A1E44" w14:textId="000F9834" w:rsidR="00B2418C" w:rsidRPr="00F2539C" w:rsidRDefault="00B2418C" w:rsidP="00E428A2">
      <w:pPr>
        <w:rPr>
          <w:rFonts w:asciiTheme="minorHAnsi" w:hAnsiTheme="minorHAnsi"/>
          <w:bCs/>
          <w:sz w:val="20"/>
          <w:szCs w:val="20"/>
        </w:rPr>
      </w:pPr>
      <w:r w:rsidRPr="00B2418C">
        <w:rPr>
          <w:rFonts w:asciiTheme="minorHAnsi" w:hAnsiTheme="minorHAnsi"/>
          <w:bCs/>
          <w:sz w:val="20"/>
          <w:szCs w:val="20"/>
        </w:rPr>
        <w:t>(4) Naročnik lahko brez odpovednega razloga prekine to pogodbo, in sicer s 30-dnevnim odpovednim rokom. V tem primeru naročnik do izvajalca izpolni obveznosti v skladu z določbami zakona, ki ureja obligacijska razmerja.</w:t>
      </w:r>
    </w:p>
    <w:p w14:paraId="7C7261C0" w14:textId="77777777" w:rsidR="00E428A2" w:rsidRPr="00EC1935" w:rsidRDefault="00E428A2" w:rsidP="00EC1935">
      <w:pPr>
        <w:rPr>
          <w:rFonts w:asciiTheme="minorHAnsi" w:hAnsiTheme="minorHAnsi"/>
          <w:bCs/>
          <w:sz w:val="20"/>
          <w:szCs w:val="20"/>
        </w:rPr>
      </w:pPr>
    </w:p>
    <w:p w14:paraId="32BC6DE0" w14:textId="77777777" w:rsidR="00EC1935" w:rsidRPr="00EC1935" w:rsidRDefault="00EC1935" w:rsidP="00EC1935">
      <w:pPr>
        <w:jc w:val="center"/>
        <w:rPr>
          <w:rFonts w:asciiTheme="minorHAnsi" w:hAnsiTheme="minorHAnsi"/>
          <w:b/>
          <w:bCs/>
          <w:sz w:val="20"/>
          <w:szCs w:val="20"/>
        </w:rPr>
      </w:pPr>
      <w:r w:rsidRPr="00EC1935">
        <w:rPr>
          <w:rFonts w:asciiTheme="minorHAnsi" w:hAnsiTheme="minorHAnsi"/>
          <w:b/>
          <w:bCs/>
          <w:sz w:val="20"/>
          <w:szCs w:val="20"/>
        </w:rPr>
        <w:t>PRENEHANJE VELJAVNOSTI POGODBE</w:t>
      </w:r>
    </w:p>
    <w:p w14:paraId="01D00BA3" w14:textId="77777777" w:rsidR="00EC1935" w:rsidRPr="00EC1935" w:rsidRDefault="00EC1935" w:rsidP="00EC1935">
      <w:pPr>
        <w:rPr>
          <w:rFonts w:asciiTheme="minorHAnsi" w:hAnsiTheme="minorHAnsi"/>
          <w:bCs/>
          <w:sz w:val="20"/>
          <w:szCs w:val="20"/>
        </w:rPr>
      </w:pPr>
    </w:p>
    <w:p w14:paraId="255B16DA" w14:textId="17240646" w:rsidR="00EC1935" w:rsidRPr="00EC1935" w:rsidRDefault="006272DC" w:rsidP="00EC1935">
      <w:pPr>
        <w:jc w:val="center"/>
        <w:rPr>
          <w:rFonts w:asciiTheme="minorHAnsi" w:hAnsiTheme="minorHAnsi"/>
          <w:bCs/>
          <w:sz w:val="20"/>
          <w:szCs w:val="20"/>
        </w:rPr>
      </w:pPr>
      <w:r>
        <w:rPr>
          <w:rFonts w:asciiTheme="minorHAnsi" w:hAnsiTheme="minorHAnsi"/>
          <w:bCs/>
          <w:sz w:val="20"/>
          <w:szCs w:val="20"/>
        </w:rPr>
        <w:t>19</w:t>
      </w:r>
      <w:r w:rsidR="00EC1935" w:rsidRPr="00EC1935">
        <w:rPr>
          <w:rFonts w:asciiTheme="minorHAnsi" w:hAnsiTheme="minorHAnsi"/>
          <w:bCs/>
          <w:sz w:val="20"/>
          <w:szCs w:val="20"/>
        </w:rPr>
        <w:t>. člen</w:t>
      </w:r>
    </w:p>
    <w:p w14:paraId="32886A3D" w14:textId="77777777" w:rsidR="00EC1935" w:rsidRPr="00EC1935" w:rsidRDefault="00EC1935" w:rsidP="00EC1935">
      <w:pPr>
        <w:rPr>
          <w:rFonts w:asciiTheme="minorHAnsi" w:hAnsiTheme="minorHAnsi"/>
          <w:bCs/>
          <w:sz w:val="20"/>
          <w:szCs w:val="20"/>
        </w:rPr>
      </w:pPr>
    </w:p>
    <w:p w14:paraId="366063C1" w14:textId="77777777" w:rsidR="00EC1935" w:rsidRPr="00AD50CC" w:rsidRDefault="00EC1935" w:rsidP="00EC1935">
      <w:pPr>
        <w:rPr>
          <w:rFonts w:asciiTheme="minorHAnsi" w:hAnsiTheme="minorHAnsi"/>
          <w:sz w:val="20"/>
          <w:szCs w:val="20"/>
        </w:rPr>
      </w:pPr>
      <w:r w:rsidRPr="00AD50CC">
        <w:rPr>
          <w:rFonts w:asciiTheme="minorHAnsi" w:hAnsiTheme="minorHAnsi"/>
          <w:sz w:val="20"/>
          <w:szCs w:val="20"/>
        </w:rPr>
        <w:t xml:space="preserve">Pogodba preneha veljati, če je naročnik seznanjen, da je pristojni državni organ ali sodišče s pravnomočno odločitvijo ugotovilo kršitev delovne, okoljske ali socialne zakonodaje s strani izvajalca ali njegovega podizvajalca. </w:t>
      </w:r>
    </w:p>
    <w:p w14:paraId="1D76F654" w14:textId="77777777" w:rsidR="005551EC" w:rsidRPr="00AD50CC" w:rsidRDefault="005551EC" w:rsidP="00EC1935">
      <w:pPr>
        <w:rPr>
          <w:rFonts w:asciiTheme="minorHAnsi" w:hAnsiTheme="minorHAnsi"/>
          <w:sz w:val="20"/>
          <w:szCs w:val="20"/>
        </w:rPr>
      </w:pPr>
    </w:p>
    <w:p w14:paraId="00B386B9" w14:textId="77777777" w:rsidR="005551EC" w:rsidRPr="00EC1935" w:rsidRDefault="005551EC" w:rsidP="005551EC">
      <w:pPr>
        <w:jc w:val="center"/>
        <w:rPr>
          <w:rFonts w:asciiTheme="minorHAnsi" w:hAnsiTheme="minorHAnsi"/>
          <w:b/>
          <w:sz w:val="20"/>
          <w:szCs w:val="20"/>
        </w:rPr>
      </w:pPr>
      <w:r w:rsidRPr="00EC1935">
        <w:rPr>
          <w:rFonts w:asciiTheme="minorHAnsi" w:hAnsiTheme="minorHAnsi"/>
          <w:b/>
          <w:sz w:val="20"/>
          <w:szCs w:val="20"/>
        </w:rPr>
        <w:t>REŠEVANJE SPOROV</w:t>
      </w:r>
    </w:p>
    <w:p w14:paraId="024415E4" w14:textId="77777777" w:rsidR="005551EC" w:rsidRPr="00EC1935" w:rsidRDefault="005551EC" w:rsidP="005551EC">
      <w:pPr>
        <w:rPr>
          <w:rFonts w:asciiTheme="minorHAnsi" w:hAnsiTheme="minorHAnsi"/>
          <w:b/>
          <w:sz w:val="20"/>
          <w:szCs w:val="20"/>
        </w:rPr>
      </w:pPr>
    </w:p>
    <w:p w14:paraId="09088587" w14:textId="5C117755" w:rsidR="005551EC" w:rsidRPr="00EC1935" w:rsidRDefault="006272DC" w:rsidP="005551EC">
      <w:pPr>
        <w:jc w:val="center"/>
        <w:rPr>
          <w:rFonts w:asciiTheme="minorHAnsi" w:hAnsiTheme="minorHAnsi"/>
          <w:sz w:val="20"/>
          <w:szCs w:val="20"/>
        </w:rPr>
      </w:pPr>
      <w:r>
        <w:rPr>
          <w:rFonts w:asciiTheme="minorHAnsi" w:hAnsiTheme="minorHAnsi"/>
          <w:sz w:val="20"/>
          <w:szCs w:val="20"/>
        </w:rPr>
        <w:t>20</w:t>
      </w:r>
      <w:r w:rsidR="005551EC" w:rsidRPr="00EC1935">
        <w:rPr>
          <w:rFonts w:asciiTheme="minorHAnsi" w:hAnsiTheme="minorHAnsi"/>
          <w:sz w:val="20"/>
          <w:szCs w:val="20"/>
        </w:rPr>
        <w:t>. člen</w:t>
      </w:r>
    </w:p>
    <w:p w14:paraId="26F745C6" w14:textId="77777777" w:rsidR="005551EC" w:rsidRPr="00EC1935" w:rsidRDefault="005551EC" w:rsidP="005551EC">
      <w:pPr>
        <w:rPr>
          <w:rFonts w:asciiTheme="minorHAnsi" w:hAnsiTheme="minorHAnsi"/>
          <w:sz w:val="20"/>
          <w:szCs w:val="20"/>
        </w:rPr>
      </w:pPr>
    </w:p>
    <w:p w14:paraId="773C9131"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(1) Morebitne spore, ki bi nastali v zvezi z izvajanjem te pogodbe, bosta pogodbeni stranki skušali rešiti sporazumno.</w:t>
      </w:r>
    </w:p>
    <w:p w14:paraId="699B0AD8" w14:textId="77777777" w:rsidR="005551EC" w:rsidRPr="00EC1935" w:rsidRDefault="005551EC" w:rsidP="005551EC">
      <w:pPr>
        <w:rPr>
          <w:rFonts w:asciiTheme="minorHAnsi" w:hAnsiTheme="minorHAnsi"/>
          <w:sz w:val="20"/>
          <w:szCs w:val="20"/>
        </w:rPr>
      </w:pPr>
    </w:p>
    <w:p w14:paraId="7BFBFF05" w14:textId="77777777" w:rsidR="005551EC" w:rsidRPr="00EC1935" w:rsidRDefault="005551EC" w:rsidP="005551EC">
      <w:pPr>
        <w:rPr>
          <w:rFonts w:asciiTheme="minorHAnsi" w:hAnsiTheme="minorHAnsi"/>
          <w:sz w:val="20"/>
          <w:szCs w:val="20"/>
        </w:rPr>
      </w:pPr>
      <w:r w:rsidRPr="00EC1935">
        <w:rPr>
          <w:rFonts w:asciiTheme="minorHAnsi" w:hAnsiTheme="minorHAnsi"/>
          <w:sz w:val="20"/>
          <w:szCs w:val="20"/>
        </w:rPr>
        <w:t>(2) Če spornega vprašanja ne bi mogli rešiti sporazumno, lahko vsaka pogodbena stranka sproži spor pri stvarno pristojnem sodišču v Ljubljani.</w:t>
      </w:r>
    </w:p>
    <w:p w14:paraId="60671C18" w14:textId="64779EB2" w:rsidR="00EC1935" w:rsidRPr="00EC1935" w:rsidRDefault="005551EC" w:rsidP="000A6361">
      <w:pPr>
        <w:tabs>
          <w:tab w:val="left" w:pos="3299"/>
        </w:tabs>
        <w:rPr>
          <w:rFonts w:asciiTheme="minorHAnsi" w:hAnsiTheme="minorHAnsi"/>
          <w:sz w:val="20"/>
          <w:szCs w:val="20"/>
        </w:rPr>
      </w:pPr>
      <w:r>
        <w:rPr>
          <w:rFonts w:asciiTheme="minorHAnsi" w:hAnsiTheme="minorHAnsi"/>
          <w:sz w:val="20"/>
          <w:szCs w:val="20"/>
        </w:rPr>
        <w:tab/>
      </w:r>
    </w:p>
    <w:p w14:paraId="6EAD9F28" w14:textId="77777777" w:rsidR="00EC1935" w:rsidRPr="00EC1935" w:rsidRDefault="00EC1935" w:rsidP="00EC1935">
      <w:pPr>
        <w:jc w:val="center"/>
        <w:rPr>
          <w:rFonts w:asciiTheme="minorHAnsi" w:hAnsiTheme="minorHAnsi"/>
          <w:b/>
          <w:sz w:val="20"/>
          <w:szCs w:val="20"/>
        </w:rPr>
      </w:pPr>
      <w:r w:rsidRPr="00EC1935">
        <w:rPr>
          <w:rFonts w:asciiTheme="minorHAnsi" w:hAnsiTheme="minorHAnsi"/>
          <w:b/>
          <w:sz w:val="20"/>
          <w:szCs w:val="20"/>
        </w:rPr>
        <w:t>KONČNE DOLOČBE</w:t>
      </w:r>
    </w:p>
    <w:p w14:paraId="328B3ACA" w14:textId="332C0EC8" w:rsidR="00EC1935" w:rsidRPr="00EC1935" w:rsidRDefault="00EC1935" w:rsidP="00EC1935">
      <w:pPr>
        <w:rPr>
          <w:rFonts w:asciiTheme="minorHAnsi" w:hAnsiTheme="minorHAnsi"/>
          <w:sz w:val="20"/>
          <w:szCs w:val="20"/>
        </w:rPr>
      </w:pPr>
    </w:p>
    <w:p w14:paraId="225B37F8" w14:textId="3C3FED37" w:rsidR="00EC1935" w:rsidRPr="00EC1935" w:rsidRDefault="00EC1935" w:rsidP="00EC1935">
      <w:pPr>
        <w:jc w:val="center"/>
        <w:rPr>
          <w:rFonts w:asciiTheme="minorHAnsi" w:hAnsiTheme="minorHAnsi"/>
          <w:sz w:val="20"/>
          <w:szCs w:val="20"/>
        </w:rPr>
      </w:pPr>
      <w:r w:rsidRPr="00EC1935">
        <w:rPr>
          <w:rFonts w:asciiTheme="minorHAnsi" w:hAnsiTheme="minorHAnsi"/>
          <w:sz w:val="20"/>
          <w:szCs w:val="20"/>
        </w:rPr>
        <w:t>2</w:t>
      </w:r>
      <w:r w:rsidR="00A972DB">
        <w:rPr>
          <w:rFonts w:asciiTheme="minorHAnsi" w:hAnsiTheme="minorHAnsi"/>
          <w:sz w:val="20"/>
          <w:szCs w:val="20"/>
        </w:rPr>
        <w:t>1</w:t>
      </w:r>
      <w:r w:rsidRPr="00EC1935">
        <w:rPr>
          <w:rFonts w:asciiTheme="minorHAnsi" w:hAnsiTheme="minorHAnsi"/>
          <w:sz w:val="20"/>
          <w:szCs w:val="20"/>
        </w:rPr>
        <w:t>. člen</w:t>
      </w:r>
    </w:p>
    <w:p w14:paraId="207EDDBE" w14:textId="77777777" w:rsidR="00EC1935" w:rsidRPr="00EC1935" w:rsidRDefault="00EC1935" w:rsidP="00EC1935">
      <w:pPr>
        <w:rPr>
          <w:rFonts w:asciiTheme="minorHAnsi" w:hAnsiTheme="minorHAnsi"/>
          <w:sz w:val="20"/>
          <w:szCs w:val="20"/>
        </w:rPr>
      </w:pPr>
    </w:p>
    <w:p w14:paraId="3E0D81CA" w14:textId="21830326" w:rsidR="00EC1935" w:rsidRPr="0091057A" w:rsidRDefault="00EC1935" w:rsidP="00EC1935">
      <w:pPr>
        <w:rPr>
          <w:rFonts w:asciiTheme="minorHAnsi" w:hAnsiTheme="minorHAnsi"/>
          <w:sz w:val="20"/>
          <w:szCs w:val="20"/>
        </w:rPr>
      </w:pPr>
      <w:r w:rsidRPr="0091057A">
        <w:rPr>
          <w:rFonts w:asciiTheme="minorHAnsi" w:hAnsiTheme="minorHAnsi"/>
          <w:sz w:val="20"/>
          <w:szCs w:val="20"/>
        </w:rPr>
        <w:t xml:space="preserve">(1) Pogodba je sklenjena z dnem podpisa zadnje od obeh pogodbenih strank in velja </w:t>
      </w:r>
      <w:r w:rsidR="0062259A">
        <w:rPr>
          <w:rFonts w:asciiTheme="minorHAnsi" w:hAnsiTheme="minorHAnsi"/>
          <w:sz w:val="20"/>
          <w:szCs w:val="20"/>
        </w:rPr>
        <w:t xml:space="preserve">dve leti </w:t>
      </w:r>
      <w:r w:rsidR="00303F35">
        <w:rPr>
          <w:rFonts w:asciiTheme="minorHAnsi" w:hAnsiTheme="minorHAnsi" w:cstheme="minorHAnsi"/>
          <w:bCs/>
          <w:iCs/>
          <w:sz w:val="20"/>
          <w:szCs w:val="20"/>
        </w:rPr>
        <w:t>od sklenitve</w:t>
      </w:r>
      <w:r w:rsidRPr="0091057A">
        <w:rPr>
          <w:rFonts w:asciiTheme="minorHAnsi" w:hAnsiTheme="minorHAnsi"/>
          <w:sz w:val="20"/>
          <w:szCs w:val="20"/>
        </w:rPr>
        <w:t xml:space="preserve">. </w:t>
      </w:r>
    </w:p>
    <w:p w14:paraId="2738EBF7" w14:textId="77777777" w:rsidR="00EC1935" w:rsidRPr="00EC1935" w:rsidRDefault="00EC1935" w:rsidP="00EC1935">
      <w:pPr>
        <w:rPr>
          <w:rFonts w:asciiTheme="minorHAnsi" w:hAnsiTheme="minorHAnsi"/>
          <w:sz w:val="20"/>
          <w:szCs w:val="20"/>
        </w:rPr>
      </w:pPr>
    </w:p>
    <w:p w14:paraId="4DC12471" w14:textId="02151FB3"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(2) Pogodba se lahko </w:t>
      </w:r>
      <w:r w:rsidR="00AC03DE" w:rsidRPr="00EC1935">
        <w:rPr>
          <w:rFonts w:asciiTheme="minorHAnsi" w:hAnsiTheme="minorHAnsi"/>
          <w:sz w:val="20"/>
          <w:szCs w:val="20"/>
        </w:rPr>
        <w:t xml:space="preserve">ob soglasju obeh pogodbenih strank </w:t>
      </w:r>
      <w:r w:rsidRPr="00EC1935">
        <w:rPr>
          <w:rFonts w:asciiTheme="minorHAnsi" w:hAnsiTheme="minorHAnsi"/>
          <w:sz w:val="20"/>
          <w:szCs w:val="20"/>
        </w:rPr>
        <w:t>spremeni ali dopolni</w:t>
      </w:r>
      <w:r w:rsidR="00AC03DE">
        <w:rPr>
          <w:rFonts w:asciiTheme="minorHAnsi" w:hAnsiTheme="minorHAnsi"/>
          <w:sz w:val="20"/>
          <w:szCs w:val="20"/>
        </w:rPr>
        <w:t xml:space="preserve"> le</w:t>
      </w:r>
      <w:r w:rsidRPr="00EC1935">
        <w:rPr>
          <w:rFonts w:asciiTheme="minorHAnsi" w:hAnsiTheme="minorHAnsi"/>
          <w:sz w:val="20"/>
          <w:szCs w:val="20"/>
        </w:rPr>
        <w:t xml:space="preserve"> s pisnim aneksom, ki ga sprejmeta in podpišeta obe pogodbeni stranki. </w:t>
      </w:r>
    </w:p>
    <w:p w14:paraId="059FE85C" w14:textId="77777777" w:rsidR="00EC1935" w:rsidRPr="00EC1935" w:rsidRDefault="00EC1935" w:rsidP="00EC1935">
      <w:pPr>
        <w:rPr>
          <w:rFonts w:asciiTheme="minorHAnsi" w:hAnsiTheme="minorHAnsi"/>
          <w:sz w:val="20"/>
          <w:szCs w:val="20"/>
        </w:rPr>
      </w:pPr>
    </w:p>
    <w:p w14:paraId="62A1B4B6" w14:textId="7F6DBE1C" w:rsidR="00EC1935" w:rsidRPr="00EC1935" w:rsidRDefault="00A972DB" w:rsidP="00EC1935">
      <w:pPr>
        <w:jc w:val="center"/>
        <w:rPr>
          <w:rFonts w:asciiTheme="minorHAnsi" w:hAnsiTheme="minorHAnsi"/>
          <w:sz w:val="20"/>
          <w:szCs w:val="20"/>
        </w:rPr>
      </w:pPr>
      <w:r w:rsidRPr="00EC1935">
        <w:rPr>
          <w:rFonts w:asciiTheme="minorHAnsi" w:hAnsiTheme="minorHAnsi"/>
          <w:sz w:val="20"/>
          <w:szCs w:val="20"/>
        </w:rPr>
        <w:t>2</w:t>
      </w:r>
      <w:r>
        <w:rPr>
          <w:rFonts w:asciiTheme="minorHAnsi" w:hAnsiTheme="minorHAnsi"/>
          <w:sz w:val="20"/>
          <w:szCs w:val="20"/>
        </w:rPr>
        <w:t>2</w:t>
      </w:r>
      <w:r w:rsidR="00EC1935" w:rsidRPr="00EC1935">
        <w:rPr>
          <w:rFonts w:asciiTheme="minorHAnsi" w:hAnsiTheme="minorHAnsi"/>
          <w:sz w:val="20"/>
          <w:szCs w:val="20"/>
        </w:rPr>
        <w:t>. člen</w:t>
      </w:r>
    </w:p>
    <w:p w14:paraId="709E9929" w14:textId="77777777" w:rsidR="00EC1935" w:rsidRPr="00EC1935" w:rsidRDefault="00EC1935" w:rsidP="00EC1935">
      <w:pPr>
        <w:rPr>
          <w:rFonts w:asciiTheme="minorHAnsi" w:hAnsiTheme="minorHAnsi"/>
          <w:sz w:val="20"/>
          <w:szCs w:val="20"/>
        </w:rPr>
      </w:pPr>
    </w:p>
    <w:p w14:paraId="0F669B14" w14:textId="327A8C04" w:rsidR="00EC1935" w:rsidRPr="00EC1935" w:rsidRDefault="00EC1935" w:rsidP="00EC1935">
      <w:pPr>
        <w:rPr>
          <w:rFonts w:asciiTheme="minorHAnsi" w:hAnsiTheme="minorHAnsi"/>
          <w:sz w:val="20"/>
          <w:szCs w:val="20"/>
        </w:rPr>
      </w:pPr>
      <w:r w:rsidRPr="00EC1935">
        <w:rPr>
          <w:rFonts w:asciiTheme="minorHAnsi" w:hAnsiTheme="minorHAnsi"/>
          <w:sz w:val="20"/>
          <w:szCs w:val="20"/>
        </w:rPr>
        <w:t xml:space="preserve">Pogodba je sestavljena v </w:t>
      </w:r>
      <w:r w:rsidR="00303F35">
        <w:rPr>
          <w:rFonts w:asciiTheme="minorHAnsi" w:hAnsiTheme="minorHAnsi"/>
          <w:sz w:val="20"/>
          <w:szCs w:val="20"/>
        </w:rPr>
        <w:t>štirih</w:t>
      </w:r>
      <w:r w:rsidRPr="00EC1935">
        <w:rPr>
          <w:rFonts w:asciiTheme="minorHAnsi" w:hAnsiTheme="minorHAnsi"/>
          <w:sz w:val="20"/>
          <w:szCs w:val="20"/>
        </w:rPr>
        <w:t xml:space="preserve"> (</w:t>
      </w:r>
      <w:r w:rsidR="00303F35">
        <w:rPr>
          <w:rFonts w:asciiTheme="minorHAnsi" w:hAnsiTheme="minorHAnsi"/>
          <w:sz w:val="20"/>
          <w:szCs w:val="20"/>
        </w:rPr>
        <w:t>4</w:t>
      </w:r>
      <w:r w:rsidRPr="00EC1935">
        <w:rPr>
          <w:rFonts w:asciiTheme="minorHAnsi" w:hAnsiTheme="minorHAnsi"/>
          <w:sz w:val="20"/>
          <w:szCs w:val="20"/>
        </w:rPr>
        <w:t xml:space="preserve">) enakih izvodih, od katerih prejme vsaka </w:t>
      </w:r>
      <w:r w:rsidR="00303F35">
        <w:rPr>
          <w:rFonts w:asciiTheme="minorHAnsi" w:hAnsiTheme="minorHAnsi"/>
          <w:sz w:val="20"/>
          <w:szCs w:val="20"/>
        </w:rPr>
        <w:t xml:space="preserve">pogodbena </w:t>
      </w:r>
      <w:r w:rsidRPr="00EC1935">
        <w:rPr>
          <w:rFonts w:asciiTheme="minorHAnsi" w:hAnsiTheme="minorHAnsi"/>
          <w:sz w:val="20"/>
          <w:szCs w:val="20"/>
        </w:rPr>
        <w:t xml:space="preserve">stranka </w:t>
      </w:r>
      <w:r w:rsidR="00303F35">
        <w:rPr>
          <w:rFonts w:asciiTheme="minorHAnsi" w:hAnsiTheme="minorHAnsi"/>
          <w:sz w:val="20"/>
          <w:szCs w:val="20"/>
        </w:rPr>
        <w:t>po (2)</w:t>
      </w:r>
      <w:r w:rsidRPr="00EC1935">
        <w:rPr>
          <w:rFonts w:asciiTheme="minorHAnsi" w:hAnsiTheme="minorHAnsi"/>
          <w:sz w:val="20"/>
          <w:szCs w:val="20"/>
        </w:rPr>
        <w:t xml:space="preserve"> izvod</w:t>
      </w:r>
      <w:r w:rsidR="00303F35">
        <w:rPr>
          <w:rFonts w:asciiTheme="minorHAnsi" w:hAnsiTheme="minorHAnsi"/>
          <w:sz w:val="20"/>
          <w:szCs w:val="20"/>
        </w:rPr>
        <w:t>a</w:t>
      </w:r>
      <w:r w:rsidRPr="00EC1935">
        <w:rPr>
          <w:rFonts w:asciiTheme="minorHAnsi" w:hAnsiTheme="minorHAnsi"/>
          <w:sz w:val="20"/>
          <w:szCs w:val="20"/>
        </w:rPr>
        <w:t>.</w:t>
      </w:r>
    </w:p>
    <w:p w14:paraId="6E58185E" w14:textId="77777777" w:rsidR="00EC1935" w:rsidRPr="00EC1935" w:rsidRDefault="00EC1935" w:rsidP="00EC1935">
      <w:pPr>
        <w:rPr>
          <w:rFonts w:asciiTheme="minorHAnsi" w:hAnsiTheme="minorHAnsi"/>
          <w:sz w:val="20"/>
          <w:szCs w:val="20"/>
        </w:rPr>
      </w:pPr>
    </w:p>
    <w:p w14:paraId="44ABC0A4" w14:textId="77777777" w:rsidR="00EC1935" w:rsidRPr="00EC1935" w:rsidRDefault="00EC1935" w:rsidP="00EC1935">
      <w:pPr>
        <w:rPr>
          <w:rFonts w:asciiTheme="minorHAnsi" w:hAnsiTheme="minorHAnsi"/>
          <w:sz w:val="20"/>
          <w:szCs w:val="20"/>
        </w:rPr>
      </w:pPr>
    </w:p>
    <w:p w14:paraId="0C0A1C0A" w14:textId="77777777" w:rsidR="00EC1935" w:rsidRPr="00EC1935" w:rsidRDefault="00EC1935" w:rsidP="00EC1935">
      <w:pPr>
        <w:rPr>
          <w:rFonts w:asciiTheme="minorHAnsi" w:hAnsiTheme="minorHAnsi"/>
          <w:sz w:val="20"/>
          <w:szCs w:val="20"/>
        </w:rPr>
      </w:pPr>
    </w:p>
    <w:tbl>
      <w:tblPr>
        <w:tblW w:w="0" w:type="auto"/>
        <w:tblLook w:val="04A0" w:firstRow="1" w:lastRow="0" w:firstColumn="1" w:lastColumn="0" w:noHBand="0" w:noVBand="1"/>
      </w:tblPr>
      <w:tblGrid>
        <w:gridCol w:w="4891"/>
        <w:gridCol w:w="4255"/>
      </w:tblGrid>
      <w:tr w:rsidR="00EC1935" w:rsidRPr="00EC1935" w14:paraId="78730891" w14:textId="77777777" w:rsidTr="00886F44">
        <w:tc>
          <w:tcPr>
            <w:tcW w:w="4928" w:type="dxa"/>
          </w:tcPr>
          <w:p w14:paraId="7AE2518B"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IZVAJALEC:</w:t>
            </w:r>
          </w:p>
          <w:p w14:paraId="575F3E40" w14:textId="77777777" w:rsidR="00EC1935" w:rsidRPr="00EC1935" w:rsidRDefault="00EC1935" w:rsidP="00886F44">
            <w:pPr>
              <w:spacing w:line="240" w:lineRule="exact"/>
              <w:rPr>
                <w:rFonts w:asciiTheme="minorHAnsi" w:hAnsiTheme="minorHAnsi" w:cstheme="minorHAnsi"/>
                <w:b/>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7BE407B8" w14:textId="77777777" w:rsidR="00EC1935" w:rsidRPr="00EC1935" w:rsidRDefault="00EC1935" w:rsidP="00886F44">
            <w:pPr>
              <w:spacing w:line="240" w:lineRule="exact"/>
              <w:rPr>
                <w:rFonts w:asciiTheme="minorHAnsi" w:hAnsiTheme="minorHAnsi" w:cstheme="minorHAnsi"/>
                <w:b/>
                <w:bCs/>
                <w:iCs/>
                <w:sz w:val="20"/>
                <w:szCs w:val="20"/>
              </w:rPr>
            </w:pPr>
          </w:p>
          <w:p w14:paraId="76092250" w14:textId="77777777" w:rsidR="00EC1935" w:rsidRPr="00EC1935" w:rsidRDefault="00EC1935" w:rsidP="00886F44">
            <w:pPr>
              <w:spacing w:line="240" w:lineRule="exact"/>
              <w:rPr>
                <w:rFonts w:asciiTheme="minorHAnsi" w:hAnsiTheme="minorHAnsi" w:cstheme="minorHAnsi"/>
                <w:b/>
                <w:bCs/>
                <w:iCs/>
                <w:sz w:val="20"/>
                <w:szCs w:val="20"/>
              </w:rPr>
            </w:pPr>
          </w:p>
        </w:tc>
        <w:tc>
          <w:tcPr>
            <w:tcW w:w="4282" w:type="dxa"/>
          </w:tcPr>
          <w:p w14:paraId="57765CA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NAROČNIK:</w:t>
            </w:r>
          </w:p>
          <w:p w14:paraId="72CD9423"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t>Agencija za komunikacijska omrežja in storitve Republike Slovenije</w:t>
            </w:r>
          </w:p>
          <w:p w14:paraId="53B8ED43"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32893828" w14:textId="77777777" w:rsidTr="00886F44">
        <w:tc>
          <w:tcPr>
            <w:tcW w:w="4928" w:type="dxa"/>
          </w:tcPr>
          <w:p w14:paraId="701C8BB9"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12292B86"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50777C22"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Franc Dolenc</w:t>
            </w:r>
          </w:p>
          <w:p w14:paraId="12E216FF"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Direktor</w:t>
            </w:r>
          </w:p>
          <w:p w14:paraId="0698E4AB" w14:textId="77777777" w:rsidR="00EC1935" w:rsidRPr="00EC1935" w:rsidRDefault="00EC1935" w:rsidP="00886F44">
            <w:pPr>
              <w:spacing w:line="240" w:lineRule="exact"/>
              <w:rPr>
                <w:rFonts w:asciiTheme="minorHAnsi" w:hAnsiTheme="minorHAnsi" w:cstheme="minorHAnsi"/>
                <w:bCs/>
                <w:iCs/>
                <w:sz w:val="20"/>
                <w:szCs w:val="20"/>
              </w:rPr>
            </w:pPr>
          </w:p>
        </w:tc>
      </w:tr>
      <w:tr w:rsidR="00EC1935" w:rsidRPr="00EC1935" w14:paraId="0BAADA1E" w14:textId="77777777" w:rsidTr="00886F44">
        <w:tc>
          <w:tcPr>
            <w:tcW w:w="4928" w:type="dxa"/>
          </w:tcPr>
          <w:p w14:paraId="553C2DAC" w14:textId="77777777" w:rsidR="00EC1935" w:rsidRPr="00EC1935" w:rsidRDefault="00EC1935" w:rsidP="00886F44">
            <w:pPr>
              <w:spacing w:line="240" w:lineRule="exact"/>
              <w:rPr>
                <w:rFonts w:asciiTheme="minorHAnsi" w:hAnsiTheme="minorHAnsi" w:cstheme="minorHAnsi"/>
                <w:bCs/>
                <w:iCs/>
                <w:sz w:val="20"/>
                <w:szCs w:val="20"/>
              </w:rPr>
            </w:pPr>
          </w:p>
          <w:p w14:paraId="00B102D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xml:space="preserve">,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tc>
        <w:tc>
          <w:tcPr>
            <w:tcW w:w="4282" w:type="dxa"/>
          </w:tcPr>
          <w:p w14:paraId="21C6C667" w14:textId="77777777" w:rsidR="00EC1935" w:rsidRPr="00EC1935" w:rsidRDefault="00EC1935" w:rsidP="00886F44">
            <w:pPr>
              <w:spacing w:line="240" w:lineRule="exact"/>
              <w:rPr>
                <w:rFonts w:asciiTheme="minorHAnsi" w:hAnsiTheme="minorHAnsi" w:cstheme="minorHAnsi"/>
                <w:bCs/>
                <w:iCs/>
                <w:sz w:val="20"/>
                <w:szCs w:val="20"/>
              </w:rPr>
            </w:pPr>
          </w:p>
          <w:p w14:paraId="61B61E28" w14:textId="77777777" w:rsidR="00EC1935" w:rsidRPr="00EC1935" w:rsidRDefault="00EC1935" w:rsidP="00886F44">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V Ljubljani,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p>
          <w:p w14:paraId="22AFC77A" w14:textId="77777777" w:rsidR="00EC1935" w:rsidRPr="00EC1935" w:rsidRDefault="00EC1935" w:rsidP="00886F44">
            <w:pPr>
              <w:spacing w:line="240" w:lineRule="exact"/>
              <w:rPr>
                <w:rFonts w:asciiTheme="minorHAnsi" w:hAnsiTheme="minorHAnsi" w:cstheme="minorHAnsi"/>
                <w:bCs/>
                <w:iCs/>
                <w:sz w:val="20"/>
                <w:szCs w:val="20"/>
              </w:rPr>
            </w:pPr>
          </w:p>
          <w:p w14:paraId="4C845482" w14:textId="77777777" w:rsidR="00EC1935" w:rsidRPr="00EC1935" w:rsidRDefault="00EC1935" w:rsidP="00886F44">
            <w:pPr>
              <w:spacing w:line="240" w:lineRule="exact"/>
              <w:rPr>
                <w:rFonts w:asciiTheme="minorHAnsi" w:hAnsiTheme="minorHAnsi" w:cstheme="minorHAnsi"/>
                <w:bCs/>
                <w:iCs/>
                <w:sz w:val="20"/>
                <w:szCs w:val="20"/>
              </w:rPr>
            </w:pPr>
          </w:p>
        </w:tc>
      </w:tr>
    </w:tbl>
    <w:p w14:paraId="5C0FEF0D" w14:textId="77777777" w:rsidR="000A6361" w:rsidRDefault="000A6361" w:rsidP="00EC1935">
      <w:pPr>
        <w:spacing w:line="240" w:lineRule="exact"/>
        <w:rPr>
          <w:rFonts w:asciiTheme="minorHAnsi" w:hAnsiTheme="minorHAnsi" w:cstheme="minorHAnsi"/>
          <w:bCs/>
          <w:iCs/>
          <w:sz w:val="20"/>
          <w:szCs w:val="20"/>
        </w:rPr>
      </w:pPr>
    </w:p>
    <w:p w14:paraId="6A529E23" w14:textId="77777777" w:rsidR="000A6361" w:rsidRDefault="000A6361" w:rsidP="00EC1935">
      <w:pPr>
        <w:spacing w:line="240" w:lineRule="exact"/>
        <w:rPr>
          <w:rFonts w:asciiTheme="minorHAnsi" w:hAnsiTheme="minorHAnsi" w:cstheme="minorHAnsi"/>
          <w:bCs/>
          <w:iCs/>
          <w:sz w:val="20"/>
          <w:szCs w:val="20"/>
        </w:rPr>
      </w:pPr>
    </w:p>
    <w:p w14:paraId="347E710A" w14:textId="77777777" w:rsidR="00EC1935" w:rsidRPr="00EC1935" w:rsidRDefault="00EC1935" w:rsidP="00EC1935">
      <w:p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Priloge: </w:t>
      </w:r>
    </w:p>
    <w:p w14:paraId="71C352B0" w14:textId="77777777" w:rsidR="00EC1935" w:rsidRPr="00EC1935" w:rsidRDefault="00EC1935" w:rsidP="004B6558">
      <w:pPr>
        <w:numPr>
          <w:ilvl w:val="0"/>
          <w:numId w:val="18"/>
        </w:numPr>
        <w:spacing w:line="240" w:lineRule="exact"/>
        <w:rPr>
          <w:rFonts w:asciiTheme="minorHAnsi" w:hAnsiTheme="minorHAnsi" w:cstheme="minorHAnsi"/>
          <w:bCs/>
          <w:iCs/>
          <w:sz w:val="20"/>
          <w:szCs w:val="20"/>
        </w:rPr>
      </w:pPr>
      <w:r w:rsidRPr="00EC1935">
        <w:rPr>
          <w:rFonts w:asciiTheme="minorHAnsi" w:hAnsiTheme="minorHAnsi" w:cstheme="minorHAnsi"/>
          <w:bCs/>
          <w:iCs/>
          <w:sz w:val="20"/>
          <w:szCs w:val="20"/>
        </w:rPr>
        <w:t xml:space="preserve">ponudba z dne </w:t>
      </w:r>
      <w:r w:rsidRPr="00EC1935">
        <w:rPr>
          <w:rFonts w:asciiTheme="minorHAnsi" w:hAnsiTheme="minorHAnsi" w:cstheme="minorHAnsi"/>
          <w:b/>
          <w:bCs/>
          <w:iCs/>
          <w:sz w:val="20"/>
          <w:szCs w:val="20"/>
        </w:rPr>
        <w:fldChar w:fldCharType="begin">
          <w:ffData>
            <w:name w:val="Besedilo12"/>
            <w:enabled/>
            <w:calcOnExit w:val="0"/>
            <w:textInput/>
          </w:ffData>
        </w:fldChar>
      </w:r>
      <w:r w:rsidRPr="00EC1935">
        <w:rPr>
          <w:rFonts w:asciiTheme="minorHAnsi" w:hAnsiTheme="minorHAnsi" w:cstheme="minorHAnsi"/>
          <w:b/>
          <w:bCs/>
          <w:iCs/>
          <w:sz w:val="20"/>
          <w:szCs w:val="20"/>
        </w:rPr>
        <w:instrText xml:space="preserve"> FORMTEXT </w:instrText>
      </w:r>
      <w:r w:rsidRPr="00EC1935">
        <w:rPr>
          <w:rFonts w:asciiTheme="minorHAnsi" w:hAnsiTheme="minorHAnsi" w:cstheme="minorHAnsi"/>
          <w:b/>
          <w:bCs/>
          <w:iCs/>
          <w:sz w:val="20"/>
          <w:szCs w:val="20"/>
        </w:rPr>
      </w:r>
      <w:r w:rsidRPr="00EC1935">
        <w:rPr>
          <w:rFonts w:asciiTheme="minorHAnsi" w:hAnsiTheme="minorHAnsi" w:cstheme="minorHAnsi"/>
          <w:b/>
          <w:bCs/>
          <w:iCs/>
          <w:sz w:val="20"/>
          <w:szCs w:val="20"/>
        </w:rPr>
        <w:fldChar w:fldCharType="separate"/>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t> </w:t>
      </w:r>
      <w:r w:rsidRPr="00EC1935">
        <w:rPr>
          <w:rFonts w:asciiTheme="minorHAnsi" w:hAnsiTheme="minorHAnsi" w:cstheme="minorHAnsi"/>
          <w:b/>
          <w:bCs/>
          <w:iCs/>
          <w:sz w:val="20"/>
          <w:szCs w:val="20"/>
        </w:rPr>
        <w:fldChar w:fldCharType="end"/>
      </w:r>
      <w:r w:rsidRPr="00EC1935">
        <w:rPr>
          <w:rFonts w:asciiTheme="minorHAnsi" w:hAnsiTheme="minorHAnsi" w:cstheme="minorHAnsi"/>
          <w:bCs/>
          <w:iCs/>
          <w:sz w:val="20"/>
          <w:szCs w:val="20"/>
        </w:rPr>
        <w:t>, katere del je predračun,</w:t>
      </w:r>
    </w:p>
    <w:p w14:paraId="5A68A36B" w14:textId="3A1C2807" w:rsidR="00550DD3" w:rsidRPr="0062259A" w:rsidRDefault="00EC1935" w:rsidP="00F2539C">
      <w:pPr>
        <w:numPr>
          <w:ilvl w:val="0"/>
          <w:numId w:val="18"/>
        </w:numPr>
        <w:spacing w:line="240" w:lineRule="exact"/>
        <w:rPr>
          <w:rFonts w:asciiTheme="minorHAnsi" w:hAnsiTheme="minorHAnsi" w:cstheme="minorHAnsi"/>
          <w:bCs/>
          <w:iCs/>
          <w:sz w:val="20"/>
          <w:szCs w:val="20"/>
        </w:rPr>
      </w:pPr>
      <w:r w:rsidRPr="00F140B5">
        <w:rPr>
          <w:rFonts w:asciiTheme="minorHAnsi" w:hAnsiTheme="minorHAnsi" w:cstheme="minorHAnsi"/>
          <w:bCs/>
          <w:iCs/>
          <w:sz w:val="20"/>
          <w:szCs w:val="20"/>
        </w:rPr>
        <w:t xml:space="preserve">dokumentacija v zvezi z oddajo javnega naročila, št. </w:t>
      </w:r>
      <w:r w:rsidR="001670C3">
        <w:rPr>
          <w:rFonts w:asciiTheme="minorHAnsi" w:hAnsiTheme="minorHAnsi" w:cstheme="minorHAnsi"/>
          <w:bCs/>
          <w:iCs/>
          <w:sz w:val="20"/>
          <w:szCs w:val="20"/>
        </w:rPr>
        <w:t>4300</w:t>
      </w:r>
      <w:r w:rsidR="00550DD3">
        <w:rPr>
          <w:rFonts w:asciiTheme="minorHAnsi" w:hAnsiTheme="minorHAnsi" w:cstheme="minorHAnsi"/>
          <w:bCs/>
          <w:iCs/>
          <w:sz w:val="20"/>
          <w:szCs w:val="20"/>
        </w:rPr>
        <w:t>-23</w:t>
      </w:r>
      <w:r w:rsidR="00F140B5" w:rsidRPr="00F140B5">
        <w:rPr>
          <w:rFonts w:asciiTheme="minorHAnsi" w:hAnsiTheme="minorHAnsi" w:cstheme="minorHAnsi"/>
          <w:bCs/>
          <w:iCs/>
          <w:sz w:val="20"/>
          <w:szCs w:val="20"/>
        </w:rPr>
        <w:t>/2016</w:t>
      </w:r>
      <w:r w:rsidR="00F2539C">
        <w:rPr>
          <w:rFonts w:asciiTheme="minorHAnsi" w:hAnsiTheme="minorHAnsi" w:cstheme="minorHAnsi"/>
          <w:bCs/>
          <w:iCs/>
          <w:sz w:val="20"/>
          <w:szCs w:val="20"/>
        </w:rPr>
        <w:t>/2</w:t>
      </w:r>
      <w:r w:rsidRPr="00F140B5">
        <w:rPr>
          <w:rFonts w:asciiTheme="minorHAnsi" w:hAnsiTheme="minorHAnsi" w:cstheme="minorHAnsi"/>
          <w:bCs/>
          <w:iCs/>
          <w:sz w:val="20"/>
          <w:szCs w:val="20"/>
        </w:rPr>
        <w:t xml:space="preserve"> z dne </w:t>
      </w:r>
      <w:r w:rsidR="00550DD3">
        <w:rPr>
          <w:rFonts w:asciiTheme="minorHAnsi" w:hAnsiTheme="minorHAnsi" w:cstheme="minorHAnsi"/>
          <w:bCs/>
          <w:iCs/>
          <w:sz w:val="20"/>
          <w:szCs w:val="20"/>
        </w:rPr>
        <w:t>27</w:t>
      </w:r>
      <w:r w:rsidR="0062259A">
        <w:rPr>
          <w:rFonts w:asciiTheme="minorHAnsi" w:hAnsiTheme="minorHAnsi" w:cstheme="minorHAnsi"/>
          <w:bCs/>
          <w:iCs/>
          <w:sz w:val="20"/>
          <w:szCs w:val="20"/>
        </w:rPr>
        <w:t>. 9. 2016</w:t>
      </w:r>
    </w:p>
    <w:p w14:paraId="7B52222C" w14:textId="77777777" w:rsidR="00550DD3" w:rsidRDefault="00550DD3" w:rsidP="00F2539C">
      <w:pPr>
        <w:spacing w:line="240" w:lineRule="exact"/>
        <w:rPr>
          <w:rFonts w:asciiTheme="minorHAnsi" w:hAnsiTheme="minorHAnsi" w:cstheme="minorHAnsi"/>
          <w:bCs/>
          <w:iCs/>
          <w:sz w:val="20"/>
          <w:szCs w:val="20"/>
        </w:rPr>
      </w:pPr>
    </w:p>
    <w:p w14:paraId="4F490915" w14:textId="77777777" w:rsidR="00915D5D" w:rsidRDefault="00915D5D" w:rsidP="00F2539C">
      <w:pPr>
        <w:spacing w:line="240" w:lineRule="exact"/>
        <w:rPr>
          <w:rFonts w:asciiTheme="minorHAnsi" w:hAnsiTheme="minorHAnsi" w:cstheme="minorHAnsi"/>
          <w:bCs/>
          <w:iCs/>
          <w:sz w:val="20"/>
          <w:szCs w:val="20"/>
        </w:rPr>
      </w:pPr>
    </w:p>
    <w:p w14:paraId="70315E73" w14:textId="77777777" w:rsidR="00FD765C" w:rsidRDefault="00FD765C" w:rsidP="00F2539C">
      <w:pPr>
        <w:spacing w:line="240" w:lineRule="exact"/>
        <w:rPr>
          <w:rFonts w:asciiTheme="minorHAnsi" w:hAnsiTheme="minorHAnsi" w:cstheme="minorHAnsi"/>
          <w:bCs/>
          <w:iCs/>
          <w:sz w:val="20"/>
          <w:szCs w:val="20"/>
        </w:rPr>
      </w:pPr>
    </w:p>
    <w:p w14:paraId="31015505" w14:textId="77777777" w:rsidR="00FD765C" w:rsidRDefault="00FD765C" w:rsidP="00F2539C">
      <w:pPr>
        <w:spacing w:line="240" w:lineRule="exact"/>
        <w:rPr>
          <w:rFonts w:asciiTheme="minorHAnsi" w:hAnsiTheme="minorHAnsi" w:cstheme="minorHAnsi"/>
          <w:bCs/>
          <w:iCs/>
          <w:sz w:val="20"/>
          <w:szCs w:val="20"/>
        </w:rPr>
      </w:pPr>
    </w:p>
    <w:p w14:paraId="1B276262" w14:textId="77777777" w:rsidR="00FD765C" w:rsidRDefault="00FD765C" w:rsidP="00F2539C">
      <w:pPr>
        <w:spacing w:line="240" w:lineRule="exact"/>
        <w:rPr>
          <w:rFonts w:asciiTheme="minorHAnsi" w:hAnsiTheme="minorHAnsi" w:cstheme="minorHAnsi"/>
          <w:bCs/>
          <w:iCs/>
          <w:sz w:val="20"/>
          <w:szCs w:val="20"/>
        </w:rPr>
      </w:pPr>
    </w:p>
    <w:p w14:paraId="50F5FA9B" w14:textId="77777777" w:rsidR="00FD765C" w:rsidRDefault="00FD765C" w:rsidP="00F2539C">
      <w:pPr>
        <w:spacing w:line="240" w:lineRule="exact"/>
        <w:rPr>
          <w:rFonts w:asciiTheme="minorHAnsi" w:hAnsiTheme="minorHAnsi" w:cstheme="minorHAnsi"/>
          <w:bCs/>
          <w:iCs/>
          <w:sz w:val="20"/>
          <w:szCs w:val="20"/>
        </w:rPr>
      </w:pPr>
    </w:p>
    <w:p w14:paraId="079BDE36" w14:textId="77777777" w:rsidR="00FD765C" w:rsidRDefault="00FD765C" w:rsidP="00F2539C">
      <w:pPr>
        <w:spacing w:line="240" w:lineRule="exact"/>
        <w:rPr>
          <w:rFonts w:asciiTheme="minorHAnsi" w:hAnsiTheme="minorHAnsi" w:cstheme="minorHAnsi"/>
          <w:bCs/>
          <w:iCs/>
          <w:sz w:val="20"/>
          <w:szCs w:val="20"/>
        </w:rPr>
      </w:pPr>
    </w:p>
    <w:p w14:paraId="01A85F30" w14:textId="77777777" w:rsidR="00FD765C" w:rsidRDefault="00FD765C" w:rsidP="00F2539C">
      <w:pPr>
        <w:spacing w:line="240" w:lineRule="exact"/>
        <w:rPr>
          <w:rFonts w:asciiTheme="minorHAnsi" w:hAnsiTheme="minorHAnsi" w:cstheme="minorHAnsi"/>
          <w:bCs/>
          <w:iCs/>
          <w:sz w:val="20"/>
          <w:szCs w:val="20"/>
        </w:rPr>
      </w:pPr>
    </w:p>
    <w:p w14:paraId="3358764D" w14:textId="77777777" w:rsidR="00FD765C" w:rsidRDefault="00FD765C" w:rsidP="00F2539C">
      <w:pPr>
        <w:spacing w:line="240" w:lineRule="exact"/>
        <w:rPr>
          <w:rFonts w:asciiTheme="minorHAnsi" w:hAnsiTheme="minorHAnsi" w:cstheme="minorHAnsi"/>
          <w:bCs/>
          <w:iCs/>
          <w:sz w:val="20"/>
          <w:szCs w:val="20"/>
        </w:rPr>
      </w:pPr>
    </w:p>
    <w:p w14:paraId="63BF34D9" w14:textId="77777777" w:rsidR="00FD765C" w:rsidRDefault="00FD765C" w:rsidP="00F2539C">
      <w:pPr>
        <w:spacing w:line="240" w:lineRule="exact"/>
        <w:rPr>
          <w:rFonts w:asciiTheme="minorHAnsi" w:hAnsiTheme="minorHAnsi" w:cstheme="minorHAnsi"/>
          <w:bCs/>
          <w:iCs/>
          <w:sz w:val="20"/>
          <w:szCs w:val="20"/>
        </w:rPr>
      </w:pPr>
    </w:p>
    <w:p w14:paraId="395B5C1C" w14:textId="77777777" w:rsidR="00FD765C" w:rsidRDefault="00FD765C" w:rsidP="00F2539C">
      <w:pPr>
        <w:spacing w:line="240" w:lineRule="exact"/>
        <w:rPr>
          <w:rFonts w:asciiTheme="minorHAnsi" w:hAnsiTheme="minorHAnsi" w:cstheme="minorHAnsi"/>
          <w:bCs/>
          <w:iCs/>
          <w:sz w:val="20"/>
          <w:szCs w:val="20"/>
        </w:rPr>
      </w:pPr>
    </w:p>
    <w:p w14:paraId="7E898B70" w14:textId="77777777" w:rsidR="000A6361" w:rsidRDefault="000A6361" w:rsidP="00F2539C">
      <w:pPr>
        <w:spacing w:line="240" w:lineRule="exact"/>
        <w:rPr>
          <w:rFonts w:asciiTheme="minorHAnsi" w:hAnsiTheme="minorHAnsi" w:cstheme="minorHAnsi"/>
          <w:bCs/>
          <w:iCs/>
          <w:sz w:val="20"/>
          <w:szCs w:val="20"/>
        </w:rPr>
      </w:pPr>
    </w:p>
    <w:p w14:paraId="7DB74903" w14:textId="77777777" w:rsidR="000A6361" w:rsidRDefault="000A6361" w:rsidP="00F2539C">
      <w:pPr>
        <w:spacing w:line="240" w:lineRule="exact"/>
        <w:rPr>
          <w:rFonts w:asciiTheme="minorHAnsi" w:hAnsiTheme="minorHAnsi" w:cstheme="minorHAnsi"/>
          <w:bCs/>
          <w:iCs/>
          <w:sz w:val="20"/>
          <w:szCs w:val="20"/>
        </w:rPr>
      </w:pPr>
    </w:p>
    <w:p w14:paraId="7B78E5B5" w14:textId="77777777" w:rsidR="000A6361" w:rsidRDefault="000A6361" w:rsidP="00F2539C">
      <w:pPr>
        <w:spacing w:line="240" w:lineRule="exact"/>
        <w:rPr>
          <w:rFonts w:asciiTheme="minorHAnsi" w:hAnsiTheme="minorHAnsi" w:cstheme="minorHAnsi"/>
          <w:bCs/>
          <w:iCs/>
          <w:sz w:val="20"/>
          <w:szCs w:val="20"/>
        </w:rPr>
      </w:pPr>
    </w:p>
    <w:p w14:paraId="68114710" w14:textId="77777777" w:rsidR="000A6361" w:rsidRDefault="000A6361" w:rsidP="00F2539C">
      <w:pPr>
        <w:spacing w:line="240" w:lineRule="exact"/>
        <w:rPr>
          <w:rFonts w:asciiTheme="minorHAnsi" w:hAnsiTheme="minorHAnsi" w:cstheme="minorHAnsi"/>
          <w:bCs/>
          <w:iCs/>
          <w:sz w:val="20"/>
          <w:szCs w:val="20"/>
        </w:rPr>
      </w:pPr>
    </w:p>
    <w:p w14:paraId="79E029D2" w14:textId="77777777" w:rsidR="000A6361" w:rsidRDefault="000A6361" w:rsidP="00F2539C">
      <w:pPr>
        <w:spacing w:line="240" w:lineRule="exact"/>
        <w:rPr>
          <w:rFonts w:asciiTheme="minorHAnsi" w:hAnsiTheme="minorHAnsi" w:cstheme="minorHAnsi"/>
          <w:bCs/>
          <w:iCs/>
          <w:sz w:val="20"/>
          <w:szCs w:val="20"/>
        </w:rPr>
      </w:pPr>
    </w:p>
    <w:p w14:paraId="27B1448B" w14:textId="77777777" w:rsidR="000A6361" w:rsidRDefault="000A6361" w:rsidP="00F2539C">
      <w:pPr>
        <w:spacing w:line="240" w:lineRule="exact"/>
        <w:rPr>
          <w:rFonts w:asciiTheme="minorHAnsi" w:hAnsiTheme="minorHAnsi" w:cstheme="minorHAnsi"/>
          <w:bCs/>
          <w:iCs/>
          <w:sz w:val="20"/>
          <w:szCs w:val="20"/>
        </w:rPr>
      </w:pPr>
    </w:p>
    <w:p w14:paraId="569F47A9" w14:textId="77777777" w:rsidR="000A6361" w:rsidRDefault="000A6361" w:rsidP="00F2539C">
      <w:pPr>
        <w:spacing w:line="240" w:lineRule="exact"/>
        <w:rPr>
          <w:rFonts w:asciiTheme="minorHAnsi" w:hAnsiTheme="minorHAnsi" w:cstheme="minorHAnsi"/>
          <w:bCs/>
          <w:iCs/>
          <w:sz w:val="20"/>
          <w:szCs w:val="20"/>
        </w:rPr>
      </w:pPr>
    </w:p>
    <w:p w14:paraId="378CFCF4" w14:textId="77777777" w:rsidR="000A6361" w:rsidRDefault="000A6361" w:rsidP="00F2539C">
      <w:pPr>
        <w:spacing w:line="240" w:lineRule="exact"/>
        <w:rPr>
          <w:rFonts w:asciiTheme="minorHAnsi" w:hAnsiTheme="minorHAnsi" w:cstheme="minorHAnsi"/>
          <w:bCs/>
          <w:iCs/>
          <w:sz w:val="20"/>
          <w:szCs w:val="20"/>
        </w:rPr>
      </w:pPr>
    </w:p>
    <w:p w14:paraId="36D0FF52" w14:textId="77777777" w:rsidR="000A6361" w:rsidRDefault="000A6361" w:rsidP="00F2539C">
      <w:pPr>
        <w:spacing w:line="240" w:lineRule="exact"/>
        <w:rPr>
          <w:rFonts w:asciiTheme="minorHAnsi" w:hAnsiTheme="minorHAnsi" w:cstheme="minorHAnsi"/>
          <w:bCs/>
          <w:iCs/>
          <w:sz w:val="20"/>
          <w:szCs w:val="20"/>
        </w:rPr>
      </w:pPr>
    </w:p>
    <w:p w14:paraId="0ADFCF19" w14:textId="77777777" w:rsidR="000A6361" w:rsidRDefault="000A6361" w:rsidP="00F2539C">
      <w:pPr>
        <w:spacing w:line="240" w:lineRule="exact"/>
        <w:rPr>
          <w:rFonts w:asciiTheme="minorHAnsi" w:hAnsiTheme="minorHAnsi" w:cstheme="minorHAnsi"/>
          <w:bCs/>
          <w:iCs/>
          <w:sz w:val="20"/>
          <w:szCs w:val="20"/>
        </w:rPr>
      </w:pPr>
    </w:p>
    <w:p w14:paraId="4718B18C" w14:textId="77777777" w:rsidR="000A6361" w:rsidRDefault="000A6361" w:rsidP="00F2539C">
      <w:pPr>
        <w:spacing w:line="240" w:lineRule="exact"/>
        <w:rPr>
          <w:rFonts w:asciiTheme="minorHAnsi" w:hAnsiTheme="minorHAnsi" w:cstheme="minorHAnsi"/>
          <w:bCs/>
          <w:iCs/>
          <w:sz w:val="20"/>
          <w:szCs w:val="20"/>
        </w:rPr>
      </w:pPr>
    </w:p>
    <w:p w14:paraId="19601BEE" w14:textId="77777777" w:rsidR="000A6361" w:rsidRDefault="000A6361" w:rsidP="00F2539C">
      <w:pPr>
        <w:spacing w:line="240" w:lineRule="exact"/>
        <w:rPr>
          <w:rFonts w:asciiTheme="minorHAnsi" w:hAnsiTheme="minorHAnsi" w:cstheme="minorHAnsi"/>
          <w:bCs/>
          <w:iCs/>
          <w:sz w:val="20"/>
          <w:szCs w:val="20"/>
        </w:rPr>
      </w:pPr>
    </w:p>
    <w:p w14:paraId="171C4BA9" w14:textId="77777777" w:rsidR="000A6361" w:rsidRDefault="000A6361" w:rsidP="00F2539C">
      <w:pPr>
        <w:spacing w:line="240" w:lineRule="exact"/>
        <w:rPr>
          <w:rFonts w:asciiTheme="minorHAnsi" w:hAnsiTheme="minorHAnsi" w:cstheme="minorHAnsi"/>
          <w:bCs/>
          <w:iCs/>
          <w:sz w:val="20"/>
          <w:szCs w:val="20"/>
        </w:rPr>
      </w:pPr>
    </w:p>
    <w:p w14:paraId="338F4FD6" w14:textId="77777777" w:rsidR="000A6361" w:rsidRDefault="000A6361" w:rsidP="00F2539C">
      <w:pPr>
        <w:spacing w:line="240" w:lineRule="exact"/>
        <w:rPr>
          <w:rFonts w:asciiTheme="minorHAnsi" w:hAnsiTheme="minorHAnsi" w:cstheme="minorHAnsi"/>
          <w:bCs/>
          <w:iCs/>
          <w:sz w:val="20"/>
          <w:szCs w:val="20"/>
        </w:rPr>
      </w:pPr>
    </w:p>
    <w:p w14:paraId="1BF69C7C" w14:textId="77777777" w:rsidR="000A6361" w:rsidRDefault="000A6361" w:rsidP="00F2539C">
      <w:pPr>
        <w:spacing w:line="240" w:lineRule="exact"/>
        <w:rPr>
          <w:rFonts w:asciiTheme="minorHAnsi" w:hAnsiTheme="minorHAnsi" w:cstheme="minorHAnsi"/>
          <w:bCs/>
          <w:iCs/>
          <w:sz w:val="20"/>
          <w:szCs w:val="20"/>
        </w:rPr>
      </w:pPr>
    </w:p>
    <w:p w14:paraId="5EDE0F6C" w14:textId="77777777" w:rsidR="000A6361" w:rsidRDefault="000A6361" w:rsidP="00F2539C">
      <w:pPr>
        <w:spacing w:line="240" w:lineRule="exact"/>
        <w:rPr>
          <w:rFonts w:asciiTheme="minorHAnsi" w:hAnsiTheme="minorHAnsi" w:cstheme="minorHAnsi"/>
          <w:bCs/>
          <w:iCs/>
          <w:sz w:val="20"/>
          <w:szCs w:val="20"/>
        </w:rPr>
      </w:pPr>
    </w:p>
    <w:p w14:paraId="08027BED" w14:textId="77777777" w:rsidR="000A6361" w:rsidRDefault="000A6361" w:rsidP="00F2539C">
      <w:pPr>
        <w:spacing w:line="240" w:lineRule="exact"/>
        <w:rPr>
          <w:rFonts w:asciiTheme="minorHAnsi" w:hAnsiTheme="minorHAnsi" w:cstheme="minorHAnsi"/>
          <w:bCs/>
          <w:iCs/>
          <w:sz w:val="20"/>
          <w:szCs w:val="20"/>
        </w:rPr>
      </w:pPr>
    </w:p>
    <w:p w14:paraId="6258F6D5" w14:textId="77777777" w:rsidR="000A6361" w:rsidRDefault="000A6361" w:rsidP="00F2539C">
      <w:pPr>
        <w:spacing w:line="240" w:lineRule="exact"/>
        <w:rPr>
          <w:rFonts w:asciiTheme="minorHAnsi" w:hAnsiTheme="minorHAnsi" w:cstheme="minorHAnsi"/>
          <w:bCs/>
          <w:iCs/>
          <w:sz w:val="20"/>
          <w:szCs w:val="20"/>
        </w:rPr>
      </w:pPr>
    </w:p>
    <w:p w14:paraId="0A022B04" w14:textId="77777777" w:rsidR="000A6361" w:rsidRDefault="000A6361" w:rsidP="00F2539C">
      <w:pPr>
        <w:spacing w:line="240" w:lineRule="exact"/>
        <w:rPr>
          <w:rFonts w:asciiTheme="minorHAnsi" w:hAnsiTheme="minorHAnsi" w:cstheme="minorHAnsi"/>
          <w:bCs/>
          <w:iCs/>
          <w:sz w:val="20"/>
          <w:szCs w:val="20"/>
        </w:rPr>
      </w:pPr>
    </w:p>
    <w:p w14:paraId="1038DF92" w14:textId="77777777" w:rsidR="000A6361" w:rsidRDefault="000A6361" w:rsidP="00F2539C">
      <w:pPr>
        <w:spacing w:line="240" w:lineRule="exact"/>
        <w:rPr>
          <w:rFonts w:asciiTheme="minorHAnsi" w:hAnsiTheme="minorHAnsi" w:cstheme="minorHAnsi"/>
          <w:bCs/>
          <w:iCs/>
          <w:sz w:val="20"/>
          <w:szCs w:val="20"/>
        </w:rPr>
      </w:pPr>
    </w:p>
    <w:p w14:paraId="70E59078" w14:textId="77777777" w:rsidR="000A6361" w:rsidRDefault="000A6361" w:rsidP="00F2539C">
      <w:pPr>
        <w:spacing w:line="240" w:lineRule="exact"/>
        <w:rPr>
          <w:rFonts w:asciiTheme="minorHAnsi" w:hAnsiTheme="minorHAnsi" w:cstheme="minorHAnsi"/>
          <w:bCs/>
          <w:iCs/>
          <w:sz w:val="20"/>
          <w:szCs w:val="20"/>
        </w:rPr>
      </w:pPr>
    </w:p>
    <w:p w14:paraId="31E440C8" w14:textId="77777777" w:rsidR="000A6361" w:rsidRDefault="000A6361" w:rsidP="00F2539C">
      <w:pPr>
        <w:spacing w:line="240" w:lineRule="exact"/>
        <w:rPr>
          <w:rFonts w:asciiTheme="minorHAnsi" w:hAnsiTheme="minorHAnsi" w:cstheme="minorHAnsi"/>
          <w:bCs/>
          <w:iCs/>
          <w:sz w:val="20"/>
          <w:szCs w:val="20"/>
        </w:rPr>
      </w:pPr>
    </w:p>
    <w:p w14:paraId="1C9615CB" w14:textId="77777777" w:rsidR="000A6361" w:rsidRDefault="000A6361" w:rsidP="00F2539C">
      <w:pPr>
        <w:spacing w:line="240" w:lineRule="exact"/>
        <w:rPr>
          <w:rFonts w:asciiTheme="minorHAnsi" w:hAnsiTheme="minorHAnsi" w:cstheme="minorHAnsi"/>
          <w:bCs/>
          <w:iCs/>
          <w:sz w:val="20"/>
          <w:szCs w:val="20"/>
        </w:rPr>
      </w:pPr>
    </w:p>
    <w:p w14:paraId="44CEDE1E" w14:textId="77777777" w:rsidR="000A6361" w:rsidRDefault="000A6361" w:rsidP="00F2539C">
      <w:pPr>
        <w:spacing w:line="240" w:lineRule="exact"/>
        <w:rPr>
          <w:rFonts w:asciiTheme="minorHAnsi" w:hAnsiTheme="minorHAnsi" w:cstheme="minorHAnsi"/>
          <w:bCs/>
          <w:iCs/>
          <w:sz w:val="20"/>
          <w:szCs w:val="20"/>
        </w:rPr>
      </w:pPr>
    </w:p>
    <w:p w14:paraId="4F2C08C7" w14:textId="77777777" w:rsidR="000A6361" w:rsidRDefault="000A6361" w:rsidP="00F2539C">
      <w:pPr>
        <w:spacing w:line="240" w:lineRule="exact"/>
        <w:rPr>
          <w:rFonts w:asciiTheme="minorHAnsi" w:hAnsiTheme="minorHAnsi" w:cstheme="minorHAnsi"/>
          <w:bCs/>
          <w:iCs/>
          <w:sz w:val="20"/>
          <w:szCs w:val="20"/>
        </w:rPr>
      </w:pPr>
    </w:p>
    <w:p w14:paraId="67599900" w14:textId="77777777" w:rsidR="000A6361" w:rsidRDefault="000A6361" w:rsidP="00F2539C">
      <w:pPr>
        <w:spacing w:line="240" w:lineRule="exact"/>
        <w:rPr>
          <w:rFonts w:asciiTheme="minorHAnsi" w:hAnsiTheme="minorHAnsi" w:cstheme="minorHAnsi"/>
          <w:bCs/>
          <w:iCs/>
          <w:sz w:val="20"/>
          <w:szCs w:val="20"/>
        </w:rPr>
      </w:pPr>
    </w:p>
    <w:p w14:paraId="734F859D" w14:textId="77777777" w:rsidR="000A6361" w:rsidRDefault="000A6361" w:rsidP="00F2539C">
      <w:pPr>
        <w:spacing w:line="240" w:lineRule="exact"/>
        <w:rPr>
          <w:rFonts w:asciiTheme="minorHAnsi" w:hAnsiTheme="minorHAnsi" w:cstheme="minorHAnsi"/>
          <w:bCs/>
          <w:iCs/>
          <w:sz w:val="20"/>
          <w:szCs w:val="20"/>
        </w:rPr>
      </w:pPr>
    </w:p>
    <w:p w14:paraId="4CC5D876" w14:textId="77777777" w:rsidR="000A6361" w:rsidRDefault="000A6361" w:rsidP="00F2539C">
      <w:pPr>
        <w:spacing w:line="240" w:lineRule="exact"/>
        <w:rPr>
          <w:rFonts w:asciiTheme="minorHAnsi" w:hAnsiTheme="minorHAnsi" w:cstheme="minorHAnsi"/>
          <w:bCs/>
          <w:iCs/>
          <w:sz w:val="20"/>
          <w:szCs w:val="20"/>
        </w:rPr>
      </w:pPr>
    </w:p>
    <w:p w14:paraId="5D0E0D98" w14:textId="77777777" w:rsidR="000A6361" w:rsidRDefault="000A6361" w:rsidP="00F2539C">
      <w:pPr>
        <w:spacing w:line="240" w:lineRule="exact"/>
        <w:rPr>
          <w:rFonts w:asciiTheme="minorHAnsi" w:hAnsiTheme="minorHAnsi" w:cstheme="minorHAnsi"/>
          <w:bCs/>
          <w:iCs/>
          <w:sz w:val="20"/>
          <w:szCs w:val="20"/>
        </w:rPr>
      </w:pPr>
    </w:p>
    <w:p w14:paraId="63B2E12E" w14:textId="77777777" w:rsidR="000A6361" w:rsidRDefault="000A6361" w:rsidP="00F2539C">
      <w:pPr>
        <w:spacing w:line="240" w:lineRule="exact"/>
        <w:rPr>
          <w:rFonts w:asciiTheme="minorHAnsi" w:hAnsiTheme="minorHAnsi" w:cstheme="minorHAnsi"/>
          <w:bCs/>
          <w:iCs/>
          <w:sz w:val="20"/>
          <w:szCs w:val="20"/>
        </w:rPr>
      </w:pPr>
    </w:p>
    <w:p w14:paraId="60758A16" w14:textId="77777777" w:rsidR="000A6361" w:rsidRDefault="000A6361" w:rsidP="00F2539C">
      <w:pPr>
        <w:spacing w:line="240" w:lineRule="exact"/>
        <w:rPr>
          <w:rFonts w:asciiTheme="minorHAnsi" w:hAnsiTheme="minorHAnsi" w:cstheme="minorHAnsi"/>
          <w:bCs/>
          <w:iCs/>
          <w:sz w:val="20"/>
          <w:szCs w:val="20"/>
        </w:rPr>
      </w:pPr>
    </w:p>
    <w:p w14:paraId="183F48CF" w14:textId="77777777" w:rsidR="000A6361" w:rsidRDefault="000A6361" w:rsidP="00F2539C">
      <w:pPr>
        <w:spacing w:line="240" w:lineRule="exact"/>
        <w:rPr>
          <w:rFonts w:asciiTheme="minorHAnsi" w:hAnsiTheme="minorHAnsi" w:cstheme="minorHAnsi"/>
          <w:bCs/>
          <w:iCs/>
          <w:sz w:val="20"/>
          <w:szCs w:val="20"/>
        </w:rPr>
      </w:pPr>
    </w:p>
    <w:p w14:paraId="4ED8E65E" w14:textId="77777777" w:rsidR="000A6361" w:rsidRDefault="000A6361" w:rsidP="00F2539C">
      <w:pPr>
        <w:spacing w:line="240" w:lineRule="exact"/>
        <w:rPr>
          <w:rFonts w:asciiTheme="minorHAnsi" w:hAnsiTheme="minorHAnsi" w:cstheme="minorHAnsi"/>
          <w:bCs/>
          <w:iCs/>
          <w:sz w:val="20"/>
          <w:szCs w:val="20"/>
        </w:rPr>
      </w:pPr>
    </w:p>
    <w:p w14:paraId="720A94B0" w14:textId="77777777" w:rsidR="000A6361" w:rsidRDefault="000A6361" w:rsidP="00F2539C">
      <w:pPr>
        <w:spacing w:line="240" w:lineRule="exact"/>
        <w:rPr>
          <w:rFonts w:asciiTheme="minorHAnsi" w:hAnsiTheme="minorHAnsi" w:cstheme="minorHAnsi"/>
          <w:bCs/>
          <w:iCs/>
          <w:sz w:val="20"/>
          <w:szCs w:val="20"/>
        </w:rPr>
      </w:pPr>
    </w:p>
    <w:p w14:paraId="7F2C5B2E" w14:textId="77777777" w:rsidR="000A6361" w:rsidRDefault="000A6361" w:rsidP="00F2539C">
      <w:pPr>
        <w:spacing w:line="240" w:lineRule="exact"/>
        <w:rPr>
          <w:rFonts w:asciiTheme="minorHAnsi" w:hAnsiTheme="minorHAnsi" w:cstheme="minorHAnsi"/>
          <w:bCs/>
          <w:iCs/>
          <w:sz w:val="20"/>
          <w:szCs w:val="20"/>
        </w:rPr>
      </w:pPr>
    </w:p>
    <w:p w14:paraId="00E9764B" w14:textId="77777777" w:rsidR="00FD765C" w:rsidRPr="00F140B5" w:rsidRDefault="00FD765C" w:rsidP="00F2539C">
      <w:pPr>
        <w:spacing w:line="240" w:lineRule="exact"/>
        <w:rPr>
          <w:rFonts w:asciiTheme="minorHAnsi" w:hAnsiTheme="minorHAnsi" w:cstheme="minorHAnsi"/>
          <w:bCs/>
          <w:iCs/>
          <w:sz w:val="20"/>
          <w:szCs w:val="20"/>
        </w:rPr>
      </w:pPr>
    </w:p>
    <w:p w14:paraId="039123E6" w14:textId="77777777" w:rsidR="00EC1935" w:rsidRPr="00EC1935" w:rsidRDefault="00EC1935" w:rsidP="00EC1935">
      <w:pPr>
        <w:rPr>
          <w:rFonts w:asciiTheme="minorHAnsi" w:hAnsiTheme="minorHAnsi"/>
          <w:sz w:val="20"/>
          <w:szCs w:val="20"/>
        </w:rPr>
      </w:pPr>
    </w:p>
    <w:p w14:paraId="010B6F7B" w14:textId="6786A2BC" w:rsidR="008362D4" w:rsidRPr="00A9590A" w:rsidRDefault="00A9590A" w:rsidP="00A9590A">
      <w:pPr>
        <w:widowControl w:val="0"/>
        <w:ind w:left="5040" w:firstLine="720"/>
        <w:jc w:val="left"/>
        <w:rPr>
          <w:rFonts w:asciiTheme="minorHAnsi" w:hAnsiTheme="minorHAnsi" w:cstheme="minorHAnsi"/>
          <w:bCs/>
          <w:iCs/>
          <w:sz w:val="20"/>
          <w:szCs w:val="20"/>
          <w:lang w:val="en-US"/>
        </w:rPr>
      </w:pPr>
      <w:bookmarkStart w:id="7" w:name="_Toc318133923"/>
      <w:r>
        <w:rPr>
          <w:rFonts w:asciiTheme="minorHAnsi" w:hAnsiTheme="minorHAnsi" w:cstheme="minorHAnsi"/>
          <w:bCs/>
          <w:iCs/>
          <w:sz w:val="20"/>
          <w:szCs w:val="20"/>
          <w:lang w:val="en-US"/>
        </w:rPr>
        <w:lastRenderedPageBreak/>
        <w:t xml:space="preserve">                                                          </w:t>
      </w:r>
      <w:r w:rsidR="008362D4" w:rsidRPr="008362D4">
        <w:rPr>
          <w:rFonts w:asciiTheme="minorHAnsi" w:hAnsiTheme="minorHAnsi" w:cstheme="minorHAnsi"/>
          <w:iCs/>
          <w:sz w:val="20"/>
          <w:szCs w:val="20"/>
        </w:rPr>
        <w:t>OBR-4</w:t>
      </w:r>
      <w:bookmarkEnd w:id="7"/>
    </w:p>
    <w:p w14:paraId="2EC06C2B" w14:textId="77777777" w:rsidR="008362D4" w:rsidRPr="008362D4" w:rsidRDefault="008362D4" w:rsidP="008362D4">
      <w:pPr>
        <w:widowControl w:val="0"/>
        <w:jc w:val="left"/>
        <w:rPr>
          <w:rFonts w:asciiTheme="minorHAnsi" w:hAnsiTheme="minorHAnsi" w:cstheme="minorHAnsi"/>
          <w:b/>
          <w:iCs/>
          <w:sz w:val="20"/>
          <w:szCs w:val="20"/>
        </w:rPr>
      </w:pPr>
    </w:p>
    <w:p w14:paraId="0165F031" w14:textId="3EBC32F6" w:rsidR="008362D4" w:rsidRPr="008362D4" w:rsidRDefault="008362D4" w:rsidP="008362D4">
      <w:pPr>
        <w:widowControl w:val="0"/>
        <w:jc w:val="left"/>
        <w:rPr>
          <w:rFonts w:asciiTheme="minorHAnsi" w:hAnsiTheme="minorHAnsi" w:cstheme="minorHAnsi"/>
          <w:b/>
          <w:iCs/>
          <w:sz w:val="20"/>
          <w:szCs w:val="20"/>
        </w:rPr>
      </w:pPr>
      <w:r w:rsidRPr="008362D4">
        <w:rPr>
          <w:rFonts w:asciiTheme="minorHAnsi" w:hAnsiTheme="minorHAnsi" w:cstheme="minorHAnsi"/>
          <w:b/>
          <w:iCs/>
          <w:sz w:val="20"/>
          <w:szCs w:val="20"/>
        </w:rPr>
        <w:t>STANDARDNI OBRAZEC ZA ENOTNI EVROPSKI DOKUMENT V ZVEZI Z ODDAJO JAVNEGA NAROČILA</w:t>
      </w:r>
    </w:p>
    <w:p w14:paraId="270537B0" w14:textId="77777777" w:rsidR="008362D4" w:rsidRPr="008362D4" w:rsidRDefault="008362D4" w:rsidP="008362D4">
      <w:pPr>
        <w:widowControl w:val="0"/>
        <w:jc w:val="left"/>
        <w:rPr>
          <w:rFonts w:asciiTheme="minorHAnsi" w:hAnsiTheme="minorHAnsi" w:cstheme="minorHAnsi"/>
          <w:b/>
          <w:i/>
          <w:iCs/>
          <w:sz w:val="20"/>
          <w:szCs w:val="20"/>
        </w:rPr>
      </w:pPr>
    </w:p>
    <w:p w14:paraId="0E363139" w14:textId="299CCBE0" w:rsidR="008362D4" w:rsidRPr="008362D4" w:rsidRDefault="008362D4" w:rsidP="008362D4">
      <w:pPr>
        <w:widowControl w:val="0"/>
        <w:jc w:val="left"/>
        <w:rPr>
          <w:rFonts w:asciiTheme="minorHAnsi" w:hAnsiTheme="minorHAnsi" w:cstheme="minorHAnsi"/>
          <w:iCs/>
          <w:sz w:val="20"/>
          <w:szCs w:val="20"/>
        </w:rPr>
      </w:pPr>
      <w:r w:rsidRPr="008362D4">
        <w:rPr>
          <w:rFonts w:asciiTheme="minorHAnsi" w:hAnsiTheme="minorHAnsi" w:cstheme="minorHAnsi"/>
          <w:iCs/>
          <w:sz w:val="20"/>
          <w:szCs w:val="20"/>
        </w:rPr>
        <w:t>Ponudnik izpolni obrazec ESPD</w:t>
      </w:r>
      <w:r w:rsidR="009A56DD">
        <w:rPr>
          <w:rStyle w:val="Sprotnaopomba-sklic"/>
          <w:rFonts w:asciiTheme="minorHAnsi" w:hAnsiTheme="minorHAnsi"/>
          <w:iCs/>
          <w:sz w:val="20"/>
          <w:szCs w:val="20"/>
        </w:rPr>
        <w:footnoteReference w:id="1"/>
      </w:r>
      <w:r w:rsidRPr="008362D4">
        <w:rPr>
          <w:rFonts w:asciiTheme="minorHAnsi" w:hAnsiTheme="minorHAnsi" w:cstheme="minorHAnsi"/>
          <w:iCs/>
          <w:sz w:val="20"/>
          <w:szCs w:val="20"/>
        </w:rPr>
        <w:t xml:space="preserve">, ki je priloga te dokumentacije v zvezi z oddajo javnega naročila. </w:t>
      </w:r>
    </w:p>
    <w:p w14:paraId="3C98B0F4" w14:textId="77777777" w:rsidR="00795A12" w:rsidRDefault="00795A12">
      <w:pPr>
        <w:widowControl w:val="0"/>
        <w:jc w:val="left"/>
        <w:rPr>
          <w:rFonts w:asciiTheme="minorHAnsi" w:hAnsiTheme="minorHAnsi" w:cstheme="minorHAnsi"/>
          <w:iCs/>
          <w:sz w:val="20"/>
          <w:szCs w:val="20"/>
        </w:rPr>
      </w:pPr>
      <w:r w:rsidRPr="003271B2">
        <w:rPr>
          <w:rFonts w:asciiTheme="minorHAnsi" w:hAnsiTheme="minorHAnsi" w:cstheme="minorHAnsi"/>
          <w:iCs/>
          <w:sz w:val="20"/>
          <w:szCs w:val="20"/>
        </w:rPr>
        <w:br w:type="page"/>
      </w:r>
    </w:p>
    <w:p w14:paraId="376471F9" w14:textId="77777777" w:rsidR="00071BDA" w:rsidRDefault="00071BDA" w:rsidP="00AE1FE8">
      <w:pPr>
        <w:widowControl w:val="0"/>
        <w:jc w:val="center"/>
        <w:rPr>
          <w:rFonts w:asciiTheme="minorHAnsi" w:hAnsiTheme="minorHAnsi" w:cstheme="minorHAnsi"/>
          <w:b/>
          <w:sz w:val="24"/>
        </w:rPr>
      </w:pPr>
    </w:p>
    <w:p w14:paraId="218375A4" w14:textId="77777777" w:rsidR="00547683" w:rsidRPr="00DD75CC" w:rsidRDefault="00547683" w:rsidP="00547683">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t>PONUDNIK</w:t>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r>
      <w:r w:rsidRPr="00DD75CC">
        <w:rPr>
          <w:rFonts w:asciiTheme="minorHAnsi" w:hAnsiTheme="minorHAnsi" w:cstheme="minorHAnsi"/>
          <w:bCs/>
          <w:iCs/>
          <w:sz w:val="20"/>
          <w:szCs w:val="20"/>
        </w:rPr>
        <w:tab/>
        <w:t xml:space="preserve">           OBR-5</w:t>
      </w:r>
    </w:p>
    <w:p w14:paraId="4B44D1F2" w14:textId="77777777" w:rsidR="00547683" w:rsidRPr="00DD75CC" w:rsidRDefault="00547683" w:rsidP="00547683">
      <w:pPr>
        <w:widowControl w:val="0"/>
        <w:jc w:val="left"/>
        <w:rPr>
          <w:rFonts w:asciiTheme="minorHAnsi" w:hAnsiTheme="minorHAnsi" w:cstheme="minorHAnsi"/>
          <w:bCs/>
          <w:iCs/>
          <w:sz w:val="20"/>
          <w:szCs w:val="20"/>
        </w:rPr>
      </w:pPr>
    </w:p>
    <w:p w14:paraId="2A3701B0" w14:textId="77777777" w:rsidR="00547683" w:rsidRPr="00DD75CC" w:rsidRDefault="00547683" w:rsidP="00547683">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1B488F70" w14:textId="77777777" w:rsidR="00547683" w:rsidRPr="00DD75CC" w:rsidRDefault="00547683" w:rsidP="00547683">
      <w:pPr>
        <w:widowControl w:val="0"/>
        <w:jc w:val="left"/>
        <w:rPr>
          <w:rFonts w:asciiTheme="minorHAnsi" w:hAnsiTheme="minorHAnsi" w:cstheme="minorHAnsi"/>
          <w:bCs/>
          <w:iCs/>
          <w:sz w:val="20"/>
          <w:szCs w:val="20"/>
        </w:rPr>
      </w:pPr>
    </w:p>
    <w:p w14:paraId="49B36EA3" w14:textId="77777777" w:rsidR="00547683" w:rsidRPr="00DD75CC" w:rsidRDefault="00547683" w:rsidP="00547683">
      <w:pPr>
        <w:widowControl w:val="0"/>
        <w:jc w:val="left"/>
        <w:rPr>
          <w:rFonts w:asciiTheme="minorHAnsi" w:hAnsiTheme="minorHAnsi" w:cstheme="minorHAnsi"/>
          <w:b/>
          <w:iCs/>
          <w:sz w:val="20"/>
          <w:szCs w:val="20"/>
        </w:rPr>
      </w:pPr>
    </w:p>
    <w:p w14:paraId="03A850D7" w14:textId="77777777" w:rsidR="00547683" w:rsidRPr="00DD75CC" w:rsidRDefault="00547683" w:rsidP="00547683">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REFERENCE PONUDNIKA</w:t>
      </w:r>
      <w:r w:rsidRPr="00DD75CC">
        <w:rPr>
          <w:rStyle w:val="Sprotnaopomba-sklic"/>
          <w:rFonts w:asciiTheme="minorHAnsi" w:hAnsiTheme="minorHAnsi"/>
          <w:b/>
          <w:iCs/>
          <w:sz w:val="20"/>
          <w:szCs w:val="20"/>
        </w:rPr>
        <w:footnoteReference w:id="2"/>
      </w:r>
    </w:p>
    <w:p w14:paraId="6B31F19D" w14:textId="77777777" w:rsidR="00547683" w:rsidRPr="00DD75CC" w:rsidRDefault="00547683" w:rsidP="00547683">
      <w:pPr>
        <w:widowControl w:val="0"/>
        <w:jc w:val="left"/>
        <w:rPr>
          <w:rFonts w:asciiTheme="minorHAnsi" w:hAnsiTheme="minorHAnsi" w:cstheme="minorHAnsi"/>
          <w:iCs/>
          <w:sz w:val="20"/>
          <w:szCs w:val="20"/>
        </w:rPr>
      </w:pPr>
    </w:p>
    <w:p w14:paraId="760F0600" w14:textId="0BDCD2CB" w:rsidR="00547683" w:rsidRPr="00DD75CC" w:rsidRDefault="00547683" w:rsidP="00547683">
      <w:pPr>
        <w:widowControl w:val="0"/>
        <w:rPr>
          <w:rFonts w:asciiTheme="minorHAnsi" w:hAnsiTheme="minorHAnsi" w:cstheme="minorHAnsi"/>
          <w:bCs/>
          <w:iCs/>
          <w:sz w:val="20"/>
          <w:szCs w:val="20"/>
        </w:rPr>
      </w:pPr>
      <w:r w:rsidRPr="00DD75CC">
        <w:rPr>
          <w:rFonts w:asciiTheme="minorHAnsi" w:hAnsiTheme="minorHAnsi" w:cstheme="minorHAnsi"/>
          <w:bCs/>
          <w:iCs/>
          <w:sz w:val="20"/>
          <w:szCs w:val="20"/>
        </w:rPr>
        <w:t>Izpolnite preglednico s podat</w:t>
      </w:r>
      <w:r>
        <w:rPr>
          <w:rFonts w:asciiTheme="minorHAnsi" w:hAnsiTheme="minorHAnsi" w:cstheme="minorHAnsi"/>
          <w:bCs/>
          <w:iCs/>
          <w:sz w:val="20"/>
          <w:szCs w:val="20"/>
        </w:rPr>
        <w:t xml:space="preserve">ki v skladu z zahtevami iz točke 12.3.2. </w:t>
      </w:r>
      <w:r w:rsidRPr="00DD75CC">
        <w:rPr>
          <w:rFonts w:asciiTheme="minorHAnsi" w:hAnsiTheme="minorHAnsi" w:cstheme="minorHAnsi"/>
          <w:bCs/>
          <w:iCs/>
          <w:sz w:val="20"/>
          <w:szCs w:val="20"/>
        </w:rPr>
        <w:t xml:space="preserve">II. poglavja Navodil ponudnikom za izdelavo ponudbe. </w:t>
      </w:r>
    </w:p>
    <w:p w14:paraId="3966127B" w14:textId="77777777" w:rsidR="00547683" w:rsidRPr="00DD75CC" w:rsidRDefault="00547683" w:rsidP="00547683">
      <w:pPr>
        <w:widowControl w:val="0"/>
        <w:jc w:val="left"/>
        <w:rPr>
          <w:rFonts w:asciiTheme="minorHAnsi" w:hAnsiTheme="minorHAnsi" w:cstheme="minorHAnsi"/>
          <w:bCs/>
          <w:i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9"/>
        <w:gridCol w:w="6117"/>
      </w:tblGrid>
      <w:tr w:rsidR="00547683" w:rsidRPr="00DD75CC" w14:paraId="0911EF15" w14:textId="77777777" w:rsidTr="00886F44">
        <w:tc>
          <w:tcPr>
            <w:tcW w:w="1656" w:type="pct"/>
            <w:shd w:val="clear" w:color="auto" w:fill="auto"/>
            <w:vAlign w:val="center"/>
          </w:tcPr>
          <w:p w14:paraId="1BDFC27E" w14:textId="77777777" w:rsidR="00547683" w:rsidRDefault="00547683" w:rsidP="00886F44">
            <w:pPr>
              <w:widowControl w:val="0"/>
              <w:jc w:val="left"/>
              <w:rPr>
                <w:rFonts w:asciiTheme="minorHAnsi" w:hAnsiTheme="minorHAnsi" w:cstheme="minorHAnsi"/>
                <w:b/>
                <w:bCs/>
                <w:iCs/>
                <w:sz w:val="20"/>
                <w:szCs w:val="20"/>
              </w:rPr>
            </w:pPr>
          </w:p>
          <w:p w14:paraId="72350C06" w14:textId="77777777" w:rsidR="00547683" w:rsidRDefault="0054768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Oznaka reference</w:t>
            </w:r>
          </w:p>
          <w:p w14:paraId="781B417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48ABFCE6" w14:textId="6520F163" w:rsidR="00547683" w:rsidRPr="008014D7" w:rsidRDefault="00547683" w:rsidP="00886F44">
            <w:pPr>
              <w:pStyle w:val="Telobesedila"/>
              <w:widowControl w:val="0"/>
              <w:spacing w:before="60" w:line="264" w:lineRule="exact"/>
              <w:ind w:left="0" w:right="128"/>
              <w:jc w:val="left"/>
              <w:rPr>
                <w:rFonts w:ascii="Calibri" w:eastAsia="Times New Roman" w:hAnsi="Calibri" w:cs="Calibri"/>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3F67C56E" w14:textId="77777777" w:rsidTr="00886F44">
        <w:tc>
          <w:tcPr>
            <w:tcW w:w="1656" w:type="pct"/>
            <w:shd w:val="clear" w:color="auto" w:fill="auto"/>
            <w:vAlign w:val="center"/>
          </w:tcPr>
          <w:p w14:paraId="100D9ED8" w14:textId="77777777" w:rsidR="00547683" w:rsidRPr="00DD75CC" w:rsidRDefault="00547683" w:rsidP="00886F44">
            <w:pPr>
              <w:widowControl w:val="0"/>
              <w:jc w:val="left"/>
              <w:rPr>
                <w:rFonts w:asciiTheme="minorHAnsi" w:hAnsiTheme="minorHAnsi" w:cstheme="minorHAnsi"/>
                <w:b/>
                <w:bCs/>
                <w:iCs/>
                <w:sz w:val="20"/>
                <w:szCs w:val="20"/>
              </w:rPr>
            </w:pPr>
          </w:p>
          <w:p w14:paraId="7593905E"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Naslov projekta / opis predmeta naročila</w:t>
            </w:r>
          </w:p>
          <w:p w14:paraId="3916666D"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2B643C3D"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546C05B6" w14:textId="77777777" w:rsidTr="00886F44">
        <w:tc>
          <w:tcPr>
            <w:tcW w:w="1656" w:type="pct"/>
            <w:shd w:val="clear" w:color="auto" w:fill="auto"/>
            <w:vAlign w:val="center"/>
          </w:tcPr>
          <w:p w14:paraId="0B0DDB90" w14:textId="77777777" w:rsidR="00547683" w:rsidRPr="00DD75CC" w:rsidRDefault="00547683" w:rsidP="00886F44">
            <w:pPr>
              <w:widowControl w:val="0"/>
              <w:jc w:val="left"/>
              <w:rPr>
                <w:rFonts w:asciiTheme="minorHAnsi" w:hAnsiTheme="minorHAnsi" w:cstheme="minorHAnsi"/>
                <w:b/>
                <w:bCs/>
                <w:iCs/>
                <w:sz w:val="20"/>
                <w:szCs w:val="20"/>
              </w:rPr>
            </w:pPr>
          </w:p>
          <w:p w14:paraId="2DACEB8B"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Izvajalec projekta / predmeta naročila</w:t>
            </w:r>
          </w:p>
          <w:p w14:paraId="5DD5113B"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202E730" w14:textId="77777777" w:rsidR="00547683" w:rsidRPr="00DD75CC" w:rsidRDefault="00547683" w:rsidP="00886F44">
            <w:pPr>
              <w:widowControl w:val="0"/>
              <w:jc w:val="left"/>
              <w:rPr>
                <w:rFonts w:asciiTheme="minorHAnsi" w:hAnsiTheme="minorHAnsi" w:cstheme="minorHAnsi"/>
                <w:b/>
                <w:bCs/>
                <w: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7BB6EF75" w14:textId="77777777" w:rsidTr="00886F44">
        <w:tc>
          <w:tcPr>
            <w:tcW w:w="1656" w:type="pct"/>
            <w:shd w:val="clear" w:color="auto" w:fill="auto"/>
            <w:vAlign w:val="center"/>
          </w:tcPr>
          <w:p w14:paraId="4F23F8D3" w14:textId="77777777" w:rsidR="00547683" w:rsidRPr="00DD75CC" w:rsidRDefault="00547683" w:rsidP="00886F44">
            <w:pPr>
              <w:widowControl w:val="0"/>
              <w:jc w:val="left"/>
              <w:rPr>
                <w:rFonts w:asciiTheme="minorHAnsi" w:hAnsiTheme="minorHAnsi" w:cstheme="minorHAnsi"/>
                <w:b/>
                <w:bCs/>
                <w:iCs/>
                <w:sz w:val="20"/>
                <w:szCs w:val="20"/>
              </w:rPr>
            </w:pPr>
          </w:p>
          <w:p w14:paraId="320D8B1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Vrednost projekta / naročila (brez DDV)</w:t>
            </w:r>
          </w:p>
          <w:p w14:paraId="4C9E0CC2"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65C3DAC"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0176AE0B" w14:textId="77777777" w:rsidTr="00886F44">
        <w:tc>
          <w:tcPr>
            <w:tcW w:w="1656" w:type="pct"/>
            <w:shd w:val="clear" w:color="auto" w:fill="auto"/>
            <w:vAlign w:val="center"/>
          </w:tcPr>
          <w:p w14:paraId="340D6500" w14:textId="77777777" w:rsidR="00547683" w:rsidRPr="00DD75CC" w:rsidRDefault="00547683" w:rsidP="00886F44">
            <w:pPr>
              <w:widowControl w:val="0"/>
              <w:jc w:val="left"/>
              <w:rPr>
                <w:rFonts w:asciiTheme="minorHAnsi" w:hAnsiTheme="minorHAnsi" w:cstheme="minorHAnsi"/>
                <w:b/>
                <w:bCs/>
                <w:iCs/>
                <w:sz w:val="20"/>
                <w:szCs w:val="20"/>
              </w:rPr>
            </w:pPr>
          </w:p>
          <w:p w14:paraId="00E87078" w14:textId="77777777" w:rsidR="00547683" w:rsidRPr="00DD75CC" w:rsidRDefault="00547683" w:rsidP="00886F44">
            <w:pPr>
              <w:widowControl w:val="0"/>
              <w:jc w:val="left"/>
              <w:rPr>
                <w:rFonts w:asciiTheme="minorHAnsi" w:hAnsiTheme="minorHAnsi" w:cstheme="minorHAnsi"/>
                <w:b/>
                <w:bCs/>
                <w:iCs/>
                <w:sz w:val="20"/>
                <w:szCs w:val="20"/>
              </w:rPr>
            </w:pPr>
            <w:r>
              <w:rPr>
                <w:rFonts w:asciiTheme="minorHAnsi" w:hAnsiTheme="minorHAnsi" w:cstheme="minorHAnsi"/>
                <w:b/>
                <w:bCs/>
                <w:iCs/>
                <w:sz w:val="20"/>
                <w:szCs w:val="20"/>
              </w:rPr>
              <w:t>Datum začetka in končanja posla</w:t>
            </w:r>
          </w:p>
          <w:p w14:paraId="702F594C"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6381B12B"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547683" w:rsidRPr="00DD75CC" w14:paraId="41725093" w14:textId="77777777" w:rsidTr="00886F44">
        <w:tc>
          <w:tcPr>
            <w:tcW w:w="1656" w:type="pct"/>
            <w:shd w:val="clear" w:color="auto" w:fill="auto"/>
            <w:vAlign w:val="center"/>
          </w:tcPr>
          <w:p w14:paraId="40FF934B" w14:textId="77777777" w:rsidR="00547683" w:rsidRPr="00DD75CC" w:rsidRDefault="00547683" w:rsidP="00886F44">
            <w:pPr>
              <w:widowControl w:val="0"/>
              <w:jc w:val="left"/>
              <w:rPr>
                <w:rFonts w:asciiTheme="minorHAnsi" w:hAnsiTheme="minorHAnsi" w:cstheme="minorHAnsi"/>
                <w:b/>
                <w:bCs/>
                <w:iCs/>
                <w:sz w:val="20"/>
                <w:szCs w:val="20"/>
              </w:rPr>
            </w:pPr>
          </w:p>
          <w:p w14:paraId="27C28009" w14:textId="77777777" w:rsidR="00547683" w:rsidRPr="00DD75CC" w:rsidRDefault="00547683" w:rsidP="00886F44">
            <w:pPr>
              <w:widowControl w:val="0"/>
              <w:jc w:val="left"/>
              <w:rPr>
                <w:rFonts w:asciiTheme="minorHAnsi" w:hAnsiTheme="minorHAnsi" w:cstheme="minorHAnsi"/>
                <w:b/>
                <w:bCs/>
                <w:iCs/>
                <w:sz w:val="20"/>
                <w:szCs w:val="20"/>
              </w:rPr>
            </w:pPr>
            <w:r w:rsidRPr="00DD75CC">
              <w:rPr>
                <w:rFonts w:asciiTheme="minorHAnsi" w:hAnsiTheme="minorHAnsi" w:cstheme="minorHAnsi"/>
                <w:b/>
                <w:bCs/>
                <w:iCs/>
                <w:sz w:val="20"/>
                <w:szCs w:val="20"/>
              </w:rPr>
              <w:t>Kontaktna oseba pri naročniku, ki lahko potrdi referenco (ime in priimek, e-pošta in tel. št.)</w:t>
            </w:r>
          </w:p>
          <w:p w14:paraId="6BB6ABC3" w14:textId="77777777" w:rsidR="00547683" w:rsidRPr="00DD75CC" w:rsidRDefault="00547683" w:rsidP="00886F44">
            <w:pPr>
              <w:widowControl w:val="0"/>
              <w:jc w:val="left"/>
              <w:rPr>
                <w:rFonts w:asciiTheme="minorHAnsi" w:hAnsiTheme="minorHAnsi" w:cstheme="minorHAnsi"/>
                <w:b/>
                <w:bCs/>
                <w:iCs/>
                <w:sz w:val="20"/>
                <w:szCs w:val="20"/>
              </w:rPr>
            </w:pPr>
          </w:p>
        </w:tc>
        <w:tc>
          <w:tcPr>
            <w:tcW w:w="3344" w:type="pct"/>
            <w:shd w:val="clear" w:color="auto" w:fill="auto"/>
            <w:vAlign w:val="center"/>
          </w:tcPr>
          <w:p w14:paraId="59E85784" w14:textId="77777777" w:rsidR="00547683" w:rsidRPr="00DD75CC" w:rsidRDefault="00547683" w:rsidP="00886F44">
            <w:pPr>
              <w:widowControl w:val="0"/>
              <w:jc w:val="left"/>
              <w:rPr>
                <w:rFonts w:asciiTheme="minorHAnsi" w:hAnsiTheme="minorHAnsi" w:cstheme="minorHAnsi"/>
                <w:bCs/>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5989E746" w14:textId="77777777" w:rsidR="00547683" w:rsidRPr="00DD75CC" w:rsidRDefault="00547683" w:rsidP="00547683">
      <w:pPr>
        <w:widowControl w:val="0"/>
        <w:jc w:val="left"/>
        <w:rPr>
          <w:rFonts w:asciiTheme="minorHAnsi" w:hAnsiTheme="minorHAnsi" w:cstheme="minorHAnsi"/>
          <w:iCs/>
          <w:sz w:val="20"/>
          <w:szCs w:val="20"/>
        </w:rPr>
      </w:pPr>
    </w:p>
    <w:p w14:paraId="1A7A5A66" w14:textId="77777777" w:rsidR="00547683" w:rsidRPr="00DD75CC" w:rsidRDefault="00547683" w:rsidP="00547683">
      <w:pPr>
        <w:widowControl w:val="0"/>
        <w:jc w:val="left"/>
        <w:rPr>
          <w:rFonts w:asciiTheme="minorHAnsi" w:hAnsiTheme="minorHAnsi" w:cstheme="minorHAnsi"/>
          <w:iCs/>
          <w:sz w:val="20"/>
          <w:szCs w:val="20"/>
        </w:rPr>
      </w:pPr>
    </w:p>
    <w:p w14:paraId="62EAB918" w14:textId="77777777" w:rsidR="00547683" w:rsidRPr="00DD75CC" w:rsidRDefault="00547683" w:rsidP="00547683">
      <w:pPr>
        <w:widowControl w:val="0"/>
        <w:jc w:val="left"/>
        <w:rPr>
          <w:rFonts w:asciiTheme="minorHAnsi" w:hAnsiTheme="minorHAnsi" w:cstheme="minorHAnsi"/>
          <w:iCs/>
          <w:sz w:val="20"/>
          <w:szCs w:val="20"/>
        </w:rPr>
      </w:pPr>
    </w:p>
    <w:p w14:paraId="61CBB6D7" w14:textId="77777777" w:rsidR="00547683" w:rsidRPr="00DD75CC" w:rsidRDefault="00547683" w:rsidP="00547683">
      <w:pPr>
        <w:widowControl w:val="0"/>
        <w:jc w:val="center"/>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Podpis ponudnika in žig:</w:t>
      </w:r>
    </w:p>
    <w:p w14:paraId="5F32503D" w14:textId="77777777" w:rsidR="00547683" w:rsidRPr="00DD75CC" w:rsidRDefault="00547683" w:rsidP="00547683">
      <w:pPr>
        <w:widowControl w:val="0"/>
        <w:jc w:val="right"/>
        <w:rPr>
          <w:rFonts w:asciiTheme="minorHAnsi" w:hAnsiTheme="minorHAnsi" w:cstheme="minorHAnsi"/>
          <w:iCs/>
          <w:sz w:val="20"/>
          <w:szCs w:val="20"/>
        </w:rPr>
      </w:pPr>
    </w:p>
    <w:p w14:paraId="283D10D9" w14:textId="77777777" w:rsidR="00547683" w:rsidRPr="00DD75CC" w:rsidRDefault="00547683" w:rsidP="00547683">
      <w:pPr>
        <w:widowControl w:val="0"/>
        <w:jc w:val="right"/>
        <w:rPr>
          <w:rFonts w:asciiTheme="minorHAnsi" w:hAnsiTheme="minorHAnsi" w:cstheme="minorHAnsi"/>
          <w:iCs/>
          <w:sz w:val="20"/>
          <w:szCs w:val="20"/>
        </w:rPr>
      </w:pPr>
      <w:r w:rsidRPr="00DD75CC">
        <w:rPr>
          <w:rFonts w:asciiTheme="minorHAnsi" w:hAnsiTheme="minorHAnsi" w:cstheme="minorHAnsi"/>
          <w:iCs/>
          <w:sz w:val="20"/>
          <w:szCs w:val="20"/>
        </w:rPr>
        <w:t>______________________</w:t>
      </w:r>
    </w:p>
    <w:p w14:paraId="49BC22C2" w14:textId="77777777" w:rsidR="00547683" w:rsidRPr="00DD75CC" w:rsidRDefault="00547683" w:rsidP="00547683">
      <w:pPr>
        <w:widowControl w:val="0"/>
        <w:jc w:val="right"/>
        <w:rPr>
          <w:rFonts w:asciiTheme="minorHAnsi" w:hAnsiTheme="minorHAnsi" w:cstheme="minorHAnsi"/>
          <w:iCs/>
          <w:sz w:val="20"/>
          <w:szCs w:val="20"/>
        </w:rPr>
      </w:pPr>
    </w:p>
    <w:p w14:paraId="610E24D8" w14:textId="5B394A0B" w:rsidR="00071BDA" w:rsidRPr="002D4E3D" w:rsidRDefault="00547683" w:rsidP="002D4E3D">
      <w:pPr>
        <w:widowControl w:val="0"/>
        <w:jc w:val="left"/>
        <w:rPr>
          <w:rFonts w:asciiTheme="minorHAnsi" w:hAnsiTheme="minorHAnsi" w:cstheme="minorHAnsi"/>
          <w:bCs/>
          <w:iCs/>
          <w:sz w:val="20"/>
          <w:szCs w:val="20"/>
        </w:rPr>
      </w:pPr>
      <w:r w:rsidRPr="00DD75CC">
        <w:rPr>
          <w:rFonts w:asciiTheme="minorHAnsi" w:hAnsiTheme="minorHAnsi" w:cstheme="minorHAnsi"/>
          <w:bCs/>
          <w:iCs/>
          <w:sz w:val="20"/>
          <w:szCs w:val="20"/>
        </w:rPr>
        <w:br w:type="page"/>
      </w:r>
    </w:p>
    <w:p w14:paraId="37146812"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lastRenderedPageBreak/>
        <w:t>PONUDNIK</w:t>
      </w:r>
    </w:p>
    <w:p w14:paraId="24E95C3F"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OBR-6</w:t>
      </w:r>
    </w:p>
    <w:p w14:paraId="2784B155"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p w14:paraId="500C4A41" w14:textId="6EE2AA5D" w:rsidR="00774969" w:rsidRDefault="00774969" w:rsidP="002D4E3D">
      <w:pPr>
        <w:widowControl w:val="0"/>
        <w:jc w:val="left"/>
        <w:rPr>
          <w:rFonts w:asciiTheme="minorHAnsi" w:hAnsiTheme="minorHAnsi" w:cstheme="minorHAnsi"/>
          <w:iCs/>
          <w:sz w:val="20"/>
          <w:szCs w:val="20"/>
        </w:rPr>
      </w:pPr>
    </w:p>
    <w:p w14:paraId="6CC40FBE" w14:textId="77777777" w:rsidR="00774969" w:rsidRDefault="00774969" w:rsidP="002D4E3D">
      <w:pPr>
        <w:widowControl w:val="0"/>
        <w:jc w:val="left"/>
        <w:rPr>
          <w:rFonts w:asciiTheme="minorHAnsi" w:hAnsiTheme="minorHAnsi" w:cstheme="minorHAnsi"/>
          <w:iCs/>
          <w:sz w:val="20"/>
          <w:szCs w:val="20"/>
        </w:rPr>
      </w:pPr>
    </w:p>
    <w:p w14:paraId="389CD8F8" w14:textId="77777777" w:rsidR="00774969" w:rsidRDefault="00774969" w:rsidP="002D4E3D">
      <w:pPr>
        <w:widowControl w:val="0"/>
        <w:jc w:val="left"/>
        <w:rPr>
          <w:rFonts w:asciiTheme="minorHAnsi" w:hAnsiTheme="minorHAnsi" w:cstheme="minorHAnsi"/>
          <w:iCs/>
          <w:sz w:val="20"/>
          <w:szCs w:val="20"/>
        </w:rPr>
      </w:pPr>
    </w:p>
    <w:p w14:paraId="743C8020" w14:textId="77777777" w:rsidR="00774969" w:rsidRPr="00DD75CC" w:rsidRDefault="00774969" w:rsidP="002D4E3D">
      <w:pPr>
        <w:widowControl w:val="0"/>
        <w:jc w:val="left"/>
        <w:rPr>
          <w:rFonts w:asciiTheme="minorHAnsi" w:hAnsiTheme="minorHAnsi" w:cstheme="minorHAnsi"/>
          <w:iCs/>
          <w:sz w:val="20"/>
          <w:szCs w:val="20"/>
        </w:rPr>
      </w:pPr>
    </w:p>
    <w:p w14:paraId="305D8EA3" w14:textId="77777777" w:rsidR="002D4E3D" w:rsidRPr="00DD75CC" w:rsidRDefault="002D4E3D" w:rsidP="002D4E3D">
      <w:pPr>
        <w:widowControl w:val="0"/>
        <w:jc w:val="center"/>
        <w:rPr>
          <w:rFonts w:asciiTheme="minorHAnsi" w:hAnsiTheme="minorHAnsi" w:cstheme="minorHAnsi"/>
          <w:b/>
          <w:iCs/>
          <w:sz w:val="20"/>
          <w:szCs w:val="20"/>
        </w:rPr>
      </w:pPr>
      <w:r w:rsidRPr="00DD75CC">
        <w:rPr>
          <w:rFonts w:asciiTheme="minorHAnsi" w:hAnsiTheme="minorHAnsi" w:cstheme="minorHAnsi"/>
          <w:b/>
          <w:iCs/>
          <w:sz w:val="20"/>
          <w:szCs w:val="20"/>
        </w:rPr>
        <w:t>SEZNAM PROJEKTNE SKUPINE</w:t>
      </w:r>
    </w:p>
    <w:p w14:paraId="1035BFFC" w14:textId="77777777" w:rsidR="002D4E3D" w:rsidRDefault="002D4E3D" w:rsidP="002D4E3D">
      <w:pPr>
        <w:widowControl w:val="0"/>
        <w:jc w:val="left"/>
        <w:rPr>
          <w:rFonts w:asciiTheme="minorHAnsi" w:hAnsiTheme="minorHAnsi" w:cstheme="minorHAnsi"/>
          <w:iCs/>
          <w:sz w:val="20"/>
          <w:szCs w:val="20"/>
        </w:rPr>
      </w:pPr>
    </w:p>
    <w:p w14:paraId="66DBE6F8" w14:textId="77777777" w:rsidR="00D50650" w:rsidRPr="00DD75CC" w:rsidRDefault="00D50650" w:rsidP="002D4E3D">
      <w:pPr>
        <w:widowControl w:val="0"/>
        <w:jc w:val="left"/>
        <w:rPr>
          <w:rFonts w:asciiTheme="minorHAnsi" w:hAnsiTheme="minorHAnsi" w:cstheme="minorHAnsi"/>
          <w:iCs/>
          <w:sz w:val="20"/>
          <w:szCs w:val="20"/>
        </w:rPr>
      </w:pPr>
    </w:p>
    <w:p w14:paraId="7912E5EF" w14:textId="77777777" w:rsidR="002D4E3D" w:rsidRPr="00DD75CC" w:rsidRDefault="002D4E3D" w:rsidP="002D4E3D">
      <w:pPr>
        <w:widowControl w:val="0"/>
        <w:rPr>
          <w:rFonts w:asciiTheme="minorHAnsi" w:hAnsiTheme="minorHAnsi" w:cstheme="minorHAnsi"/>
          <w:iCs/>
          <w:sz w:val="20"/>
          <w:szCs w:val="20"/>
        </w:rPr>
      </w:pPr>
      <w:r w:rsidRPr="00DD75CC">
        <w:rPr>
          <w:rFonts w:asciiTheme="minorHAnsi" w:hAnsiTheme="minorHAnsi" w:cstheme="minorHAnsi"/>
          <w:iCs/>
          <w:sz w:val="20"/>
          <w:szCs w:val="20"/>
        </w:rPr>
        <w:t>Pri izvedbi javnega naročila bodo sodelovali naslednji strokovnjaki ponudnika z izkušnjami s področja predmeta tega javnega naročila.</w:t>
      </w:r>
    </w:p>
    <w:p w14:paraId="650BF549" w14:textId="77777777" w:rsidR="002D4E3D" w:rsidRDefault="002D4E3D" w:rsidP="002D4E3D">
      <w:pPr>
        <w:widowControl w:val="0"/>
        <w:jc w:val="left"/>
        <w:rPr>
          <w:rFonts w:asciiTheme="minorHAnsi" w:hAnsiTheme="minorHAnsi" w:cstheme="minorHAnsi"/>
          <w:iCs/>
          <w:sz w:val="20"/>
          <w:szCs w:val="20"/>
        </w:rPr>
      </w:pPr>
    </w:p>
    <w:p w14:paraId="1D38AC3C" w14:textId="77777777" w:rsidR="00D50650" w:rsidRDefault="00D50650" w:rsidP="002D4E3D">
      <w:pPr>
        <w:widowControl w:val="0"/>
        <w:jc w:val="left"/>
        <w:rPr>
          <w:rFonts w:asciiTheme="minorHAnsi" w:hAnsiTheme="minorHAnsi" w:cstheme="minorHAnsi"/>
          <w:iCs/>
          <w:sz w:val="20"/>
          <w:szCs w:val="20"/>
        </w:rPr>
      </w:pPr>
    </w:p>
    <w:p w14:paraId="2234421B" w14:textId="77777777" w:rsidR="00D50650" w:rsidRPr="00DD75CC" w:rsidRDefault="00D50650" w:rsidP="002D4E3D">
      <w:pPr>
        <w:widowControl w:val="0"/>
        <w:jc w:val="left"/>
        <w:rPr>
          <w:rFonts w:asciiTheme="minorHAnsi" w:hAnsiTheme="minorHAnsi" w:cstheme="minorHAnsi"/>
          <w:iCs/>
          <w:sz w:val="20"/>
          <w:szCs w:val="20"/>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806"/>
        <w:gridCol w:w="4536"/>
      </w:tblGrid>
      <w:tr w:rsidR="00121B1B" w:rsidRPr="00DD75CC" w14:paraId="557442B4" w14:textId="77777777" w:rsidTr="00121B1B">
        <w:trPr>
          <w:trHeight w:val="510"/>
        </w:trPr>
        <w:tc>
          <w:tcPr>
            <w:tcW w:w="386" w:type="pct"/>
            <w:shd w:val="clear" w:color="auto" w:fill="auto"/>
            <w:vAlign w:val="center"/>
          </w:tcPr>
          <w:p w14:paraId="16CDEE47" w14:textId="77777777" w:rsidR="0092420E" w:rsidRPr="00DD75CC" w:rsidRDefault="0092420E" w:rsidP="00886F44">
            <w:pPr>
              <w:widowControl w:val="0"/>
              <w:jc w:val="left"/>
              <w:rPr>
                <w:rFonts w:asciiTheme="minorHAnsi" w:hAnsiTheme="minorHAnsi" w:cstheme="minorHAnsi"/>
                <w:b/>
                <w:iCs/>
                <w:sz w:val="20"/>
                <w:szCs w:val="20"/>
              </w:rPr>
            </w:pPr>
            <w:r w:rsidRPr="00DD75CC">
              <w:rPr>
                <w:rFonts w:asciiTheme="minorHAnsi" w:hAnsiTheme="minorHAnsi" w:cstheme="minorHAnsi"/>
                <w:b/>
                <w:iCs/>
                <w:sz w:val="20"/>
                <w:szCs w:val="20"/>
              </w:rPr>
              <w:t>Zap. št.</w:t>
            </w:r>
          </w:p>
        </w:tc>
        <w:tc>
          <w:tcPr>
            <w:tcW w:w="2105" w:type="pct"/>
            <w:shd w:val="clear" w:color="auto" w:fill="auto"/>
            <w:vAlign w:val="center"/>
          </w:tcPr>
          <w:p w14:paraId="753ADDD3" w14:textId="0F58F835" w:rsidR="0092420E" w:rsidRPr="00DD75CC" w:rsidRDefault="0092420E" w:rsidP="00886F44">
            <w:pPr>
              <w:widowControl w:val="0"/>
              <w:jc w:val="left"/>
              <w:rPr>
                <w:rFonts w:asciiTheme="minorHAnsi" w:hAnsiTheme="minorHAnsi" w:cstheme="minorHAnsi"/>
                <w:b/>
                <w:iCs/>
                <w:sz w:val="20"/>
                <w:szCs w:val="20"/>
              </w:rPr>
            </w:pPr>
            <w:r>
              <w:rPr>
                <w:rFonts w:asciiTheme="minorHAnsi" w:hAnsiTheme="minorHAnsi" w:cstheme="minorHAnsi"/>
                <w:b/>
                <w:iCs/>
                <w:sz w:val="20"/>
                <w:szCs w:val="20"/>
              </w:rPr>
              <w:t>Funkcija v projektni ekipi</w:t>
            </w:r>
          </w:p>
        </w:tc>
        <w:tc>
          <w:tcPr>
            <w:tcW w:w="2509" w:type="pct"/>
            <w:shd w:val="clear" w:color="auto" w:fill="auto"/>
            <w:vAlign w:val="center"/>
          </w:tcPr>
          <w:p w14:paraId="6E5CE528" w14:textId="6336CEB6" w:rsidR="0092420E" w:rsidRPr="00DD75CC" w:rsidRDefault="0092420E" w:rsidP="00886F44">
            <w:pPr>
              <w:widowControl w:val="0"/>
              <w:jc w:val="left"/>
              <w:rPr>
                <w:rFonts w:asciiTheme="minorHAnsi" w:hAnsiTheme="minorHAnsi" w:cstheme="minorHAnsi"/>
                <w:b/>
                <w:iCs/>
                <w:sz w:val="20"/>
                <w:szCs w:val="20"/>
              </w:rPr>
            </w:pPr>
            <w:r>
              <w:rPr>
                <w:rFonts w:asciiTheme="minorHAnsi" w:hAnsiTheme="minorHAnsi" w:cstheme="minorHAnsi"/>
                <w:b/>
                <w:iCs/>
                <w:sz w:val="20"/>
                <w:szCs w:val="20"/>
              </w:rPr>
              <w:t>Ime in priimek</w:t>
            </w:r>
          </w:p>
        </w:tc>
      </w:tr>
      <w:tr w:rsidR="00121B1B" w:rsidRPr="00DD75CC" w14:paraId="7BB6BC7D" w14:textId="77777777" w:rsidTr="00121B1B">
        <w:trPr>
          <w:trHeight w:val="527"/>
        </w:trPr>
        <w:tc>
          <w:tcPr>
            <w:tcW w:w="386" w:type="pct"/>
            <w:shd w:val="clear" w:color="auto" w:fill="auto"/>
            <w:vAlign w:val="center"/>
          </w:tcPr>
          <w:p w14:paraId="682FDD69" w14:textId="77777777" w:rsidR="0092420E" w:rsidRPr="00DD75CC" w:rsidRDefault="0092420E" w:rsidP="00886F44">
            <w:pPr>
              <w:widowControl w:val="0"/>
              <w:jc w:val="left"/>
              <w:rPr>
                <w:rFonts w:asciiTheme="minorHAnsi" w:hAnsiTheme="minorHAnsi" w:cstheme="minorHAnsi"/>
                <w:iCs/>
                <w:sz w:val="20"/>
                <w:szCs w:val="20"/>
              </w:rPr>
            </w:pPr>
          </w:p>
          <w:p w14:paraId="0F4E062D"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1.</w:t>
            </w:r>
          </w:p>
        </w:tc>
        <w:tc>
          <w:tcPr>
            <w:tcW w:w="2105" w:type="pct"/>
            <w:shd w:val="clear" w:color="auto" w:fill="auto"/>
            <w:vAlign w:val="center"/>
          </w:tcPr>
          <w:p w14:paraId="3F4F9795"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6B77018C"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r w:rsidR="00121B1B" w:rsidRPr="00DD75CC" w14:paraId="12A70D3C" w14:textId="77777777" w:rsidTr="00121B1B">
        <w:trPr>
          <w:trHeight w:val="510"/>
        </w:trPr>
        <w:tc>
          <w:tcPr>
            <w:tcW w:w="386" w:type="pct"/>
            <w:shd w:val="clear" w:color="auto" w:fill="auto"/>
            <w:vAlign w:val="center"/>
          </w:tcPr>
          <w:p w14:paraId="2C6A043E" w14:textId="77777777" w:rsidR="0092420E" w:rsidRPr="00DD75CC" w:rsidRDefault="0092420E" w:rsidP="00886F44">
            <w:pPr>
              <w:widowControl w:val="0"/>
              <w:jc w:val="left"/>
              <w:rPr>
                <w:rFonts w:asciiTheme="minorHAnsi" w:hAnsiTheme="minorHAnsi" w:cstheme="minorHAnsi"/>
                <w:iCs/>
                <w:sz w:val="20"/>
                <w:szCs w:val="20"/>
              </w:rPr>
            </w:pPr>
          </w:p>
          <w:p w14:paraId="7A3189AC"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2. </w:t>
            </w:r>
          </w:p>
        </w:tc>
        <w:tc>
          <w:tcPr>
            <w:tcW w:w="2105" w:type="pct"/>
            <w:shd w:val="clear" w:color="auto" w:fill="auto"/>
            <w:vAlign w:val="center"/>
          </w:tcPr>
          <w:p w14:paraId="597B92CE"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c>
          <w:tcPr>
            <w:tcW w:w="2509" w:type="pct"/>
            <w:shd w:val="clear" w:color="auto" w:fill="auto"/>
            <w:vAlign w:val="center"/>
          </w:tcPr>
          <w:p w14:paraId="74BBC478" w14:textId="77777777" w:rsidR="0092420E" w:rsidRPr="00DD75CC" w:rsidRDefault="0092420E" w:rsidP="00886F44">
            <w:pPr>
              <w:widowControl w:val="0"/>
              <w:jc w:val="left"/>
              <w:rPr>
                <w:rFonts w:asciiTheme="minorHAnsi" w:hAnsiTheme="minorHAnsi" w:cstheme="minorHAnsi"/>
                <w:iCs/>
                <w:sz w:val="20"/>
                <w:szCs w:val="20"/>
              </w:rPr>
            </w:pPr>
            <w:r w:rsidRPr="00DD75CC">
              <w:rPr>
                <w:rFonts w:asciiTheme="minorHAnsi" w:hAnsiTheme="minorHAnsi" w:cstheme="minorHAnsi"/>
                <w:b/>
                <w:bCs/>
                <w:i/>
                <w:iCs/>
                <w:sz w:val="20"/>
                <w:szCs w:val="20"/>
              </w:rPr>
              <w:fldChar w:fldCharType="begin">
                <w:ffData>
                  <w:name w:val="Besedilo12"/>
                  <w:enabled/>
                  <w:calcOnExit w:val="0"/>
                  <w:textInput/>
                </w:ffData>
              </w:fldChar>
            </w:r>
            <w:r w:rsidRPr="00DD75CC">
              <w:rPr>
                <w:rFonts w:asciiTheme="minorHAnsi" w:hAnsiTheme="minorHAnsi" w:cstheme="minorHAnsi"/>
                <w:b/>
                <w:bCs/>
                <w:i/>
                <w:iCs/>
                <w:sz w:val="20"/>
                <w:szCs w:val="20"/>
              </w:rPr>
              <w:instrText xml:space="preserve"> FORMTEXT </w:instrText>
            </w:r>
            <w:r w:rsidRPr="00DD75CC">
              <w:rPr>
                <w:rFonts w:asciiTheme="minorHAnsi" w:hAnsiTheme="minorHAnsi" w:cstheme="minorHAnsi"/>
                <w:b/>
                <w:bCs/>
                <w:i/>
                <w:iCs/>
                <w:sz w:val="20"/>
                <w:szCs w:val="20"/>
              </w:rPr>
            </w:r>
            <w:r w:rsidRPr="00DD75CC">
              <w:rPr>
                <w:rFonts w:asciiTheme="minorHAnsi" w:hAnsiTheme="minorHAnsi" w:cstheme="minorHAnsi"/>
                <w:b/>
                <w:bCs/>
                <w:i/>
                <w:iCs/>
                <w:sz w:val="20"/>
                <w:szCs w:val="20"/>
              </w:rPr>
              <w:fldChar w:fldCharType="separate"/>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Pr>
                <w:rFonts w:asciiTheme="minorHAnsi" w:hAnsiTheme="minorHAnsi" w:cstheme="minorHAnsi"/>
                <w:b/>
                <w:bCs/>
                <w:i/>
                <w:iCs/>
                <w:sz w:val="20"/>
                <w:szCs w:val="20"/>
              </w:rPr>
              <w:t> </w:t>
            </w:r>
            <w:r w:rsidRPr="00DD75CC">
              <w:rPr>
                <w:rFonts w:asciiTheme="minorHAnsi" w:hAnsiTheme="minorHAnsi" w:cstheme="minorHAnsi"/>
                <w:bCs/>
                <w:i/>
                <w:iCs/>
                <w:sz w:val="20"/>
                <w:szCs w:val="20"/>
              </w:rPr>
              <w:fldChar w:fldCharType="end"/>
            </w:r>
          </w:p>
        </w:tc>
      </w:tr>
    </w:tbl>
    <w:p w14:paraId="79E1CAAA" w14:textId="77777777" w:rsidR="002D4E3D" w:rsidRPr="00DD75CC" w:rsidRDefault="002D4E3D" w:rsidP="002D4E3D">
      <w:pPr>
        <w:widowControl w:val="0"/>
        <w:jc w:val="left"/>
        <w:rPr>
          <w:rFonts w:asciiTheme="minorHAnsi" w:hAnsiTheme="minorHAnsi" w:cstheme="minorHAnsi"/>
          <w:iCs/>
          <w:sz w:val="20"/>
          <w:szCs w:val="20"/>
        </w:rPr>
      </w:pPr>
    </w:p>
    <w:p w14:paraId="6628D870" w14:textId="77777777" w:rsidR="002D4E3D" w:rsidRDefault="002D4E3D" w:rsidP="002D4E3D">
      <w:pPr>
        <w:widowControl w:val="0"/>
        <w:jc w:val="left"/>
        <w:rPr>
          <w:rFonts w:asciiTheme="minorHAnsi" w:hAnsiTheme="minorHAnsi" w:cstheme="minorHAnsi"/>
          <w:iCs/>
          <w:sz w:val="20"/>
          <w:szCs w:val="20"/>
        </w:rPr>
      </w:pPr>
    </w:p>
    <w:p w14:paraId="0F64E421" w14:textId="77777777" w:rsidR="002D4E3D" w:rsidRDefault="002D4E3D" w:rsidP="002D4E3D">
      <w:pPr>
        <w:widowControl w:val="0"/>
        <w:jc w:val="left"/>
        <w:rPr>
          <w:rFonts w:asciiTheme="minorHAnsi" w:hAnsiTheme="minorHAnsi" w:cstheme="minorHAnsi"/>
          <w:iCs/>
          <w:sz w:val="20"/>
          <w:szCs w:val="20"/>
        </w:rPr>
      </w:pPr>
    </w:p>
    <w:p w14:paraId="2C907C50" w14:textId="77777777" w:rsidR="002D4E3D" w:rsidRDefault="002D4E3D" w:rsidP="002D4E3D">
      <w:pPr>
        <w:widowControl w:val="0"/>
        <w:jc w:val="left"/>
        <w:rPr>
          <w:rFonts w:asciiTheme="minorHAnsi" w:hAnsiTheme="minorHAnsi" w:cstheme="minorHAnsi"/>
          <w:iCs/>
          <w:sz w:val="20"/>
          <w:szCs w:val="20"/>
        </w:rPr>
      </w:pPr>
    </w:p>
    <w:p w14:paraId="48043281" w14:textId="77777777" w:rsidR="002D4E3D" w:rsidRPr="00DD75CC" w:rsidRDefault="002D4E3D" w:rsidP="002D4E3D">
      <w:pPr>
        <w:widowControl w:val="0"/>
        <w:jc w:val="left"/>
        <w:rPr>
          <w:rFonts w:asciiTheme="minorHAnsi" w:hAnsiTheme="minorHAnsi" w:cstheme="minorHAnsi"/>
          <w:iCs/>
          <w:sz w:val="20"/>
          <w:szCs w:val="20"/>
        </w:rPr>
      </w:pPr>
    </w:p>
    <w:p w14:paraId="64125554"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Dne: _________</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Žig in podpis ponudnika:</w:t>
      </w:r>
    </w:p>
    <w:p w14:paraId="2E6068E2" w14:textId="77777777" w:rsidR="002D4E3D" w:rsidRPr="00DD75CC" w:rsidRDefault="002D4E3D" w:rsidP="002D4E3D">
      <w:pPr>
        <w:widowControl w:val="0"/>
        <w:jc w:val="left"/>
        <w:rPr>
          <w:rFonts w:asciiTheme="minorHAnsi" w:hAnsiTheme="minorHAnsi" w:cstheme="minorHAnsi"/>
          <w:iCs/>
          <w:sz w:val="20"/>
          <w:szCs w:val="20"/>
        </w:rPr>
      </w:pPr>
    </w:p>
    <w:p w14:paraId="43A4791F" w14:textId="77777777" w:rsidR="002D4E3D" w:rsidRPr="00DD75CC" w:rsidRDefault="002D4E3D" w:rsidP="002D4E3D">
      <w:pPr>
        <w:widowControl w:val="0"/>
        <w:jc w:val="left"/>
        <w:rPr>
          <w:rFonts w:asciiTheme="minorHAnsi" w:hAnsiTheme="minorHAnsi" w:cstheme="minorHAnsi"/>
          <w:iCs/>
          <w:sz w:val="20"/>
          <w:szCs w:val="20"/>
        </w:rPr>
      </w:pPr>
      <w:r w:rsidRPr="00DD75CC">
        <w:rPr>
          <w:rFonts w:asciiTheme="minorHAnsi" w:hAnsiTheme="minorHAnsi" w:cstheme="minorHAnsi"/>
          <w:iCs/>
          <w:sz w:val="20"/>
          <w:szCs w:val="20"/>
        </w:rPr>
        <w:t xml:space="preserve">                                                                                          </w:t>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t xml:space="preserve">       </w:t>
      </w:r>
      <w:r w:rsidRPr="00DD75CC">
        <w:rPr>
          <w:rFonts w:asciiTheme="minorHAnsi" w:hAnsiTheme="minorHAnsi" w:cstheme="minorHAnsi"/>
          <w:iCs/>
          <w:sz w:val="20"/>
          <w:szCs w:val="20"/>
        </w:rPr>
        <w:tab/>
      </w:r>
      <w:r w:rsidRPr="00DD75CC">
        <w:rPr>
          <w:rFonts w:asciiTheme="minorHAnsi" w:hAnsiTheme="minorHAnsi" w:cstheme="minorHAnsi"/>
          <w:iCs/>
          <w:sz w:val="20"/>
          <w:szCs w:val="20"/>
        </w:rPr>
        <w:tab/>
        <w:t xml:space="preserve"> ____________________</w:t>
      </w:r>
    </w:p>
    <w:p w14:paraId="17C77DFE" w14:textId="77777777" w:rsidR="002D4E3D" w:rsidRPr="00DD75CC" w:rsidRDefault="002D4E3D" w:rsidP="002D4E3D">
      <w:pPr>
        <w:widowControl w:val="0"/>
        <w:jc w:val="left"/>
        <w:rPr>
          <w:rFonts w:asciiTheme="minorHAnsi" w:hAnsiTheme="minorHAnsi" w:cstheme="minorHAnsi"/>
          <w:bCs/>
          <w:iCs/>
          <w:sz w:val="20"/>
          <w:szCs w:val="20"/>
        </w:rPr>
      </w:pPr>
    </w:p>
    <w:p w14:paraId="76A84EED" w14:textId="77777777" w:rsidR="00071BDA" w:rsidRDefault="00071BDA" w:rsidP="0087054E">
      <w:pPr>
        <w:widowControl w:val="0"/>
        <w:rPr>
          <w:rFonts w:asciiTheme="minorHAnsi" w:hAnsiTheme="minorHAnsi" w:cstheme="minorHAnsi"/>
          <w:b/>
          <w:sz w:val="24"/>
        </w:rPr>
      </w:pPr>
    </w:p>
    <w:p w14:paraId="31E8DFD9" w14:textId="77777777" w:rsidR="00071BDA" w:rsidRDefault="00071BDA" w:rsidP="00AE1FE8">
      <w:pPr>
        <w:widowControl w:val="0"/>
        <w:jc w:val="center"/>
        <w:rPr>
          <w:rFonts w:asciiTheme="minorHAnsi" w:hAnsiTheme="minorHAnsi" w:cstheme="minorHAnsi"/>
          <w:b/>
          <w:sz w:val="24"/>
        </w:rPr>
      </w:pPr>
    </w:p>
    <w:p w14:paraId="4DE04426" w14:textId="77777777" w:rsidR="00071BDA" w:rsidRDefault="00071BDA" w:rsidP="00AE1FE8">
      <w:pPr>
        <w:widowControl w:val="0"/>
        <w:jc w:val="center"/>
        <w:rPr>
          <w:rFonts w:asciiTheme="minorHAnsi" w:hAnsiTheme="minorHAnsi" w:cstheme="minorHAnsi"/>
          <w:b/>
          <w:sz w:val="24"/>
        </w:rPr>
      </w:pPr>
    </w:p>
    <w:p w14:paraId="3FDA80DB" w14:textId="77777777" w:rsidR="002D4E3D" w:rsidRDefault="002D4E3D" w:rsidP="00AE1FE8">
      <w:pPr>
        <w:widowControl w:val="0"/>
        <w:jc w:val="center"/>
        <w:rPr>
          <w:rFonts w:asciiTheme="minorHAnsi" w:hAnsiTheme="minorHAnsi" w:cstheme="minorHAnsi"/>
          <w:b/>
          <w:sz w:val="24"/>
        </w:rPr>
      </w:pPr>
    </w:p>
    <w:p w14:paraId="3C8E2AE0" w14:textId="77777777" w:rsidR="002D4E3D" w:rsidRDefault="002D4E3D" w:rsidP="00AE1FE8">
      <w:pPr>
        <w:widowControl w:val="0"/>
        <w:jc w:val="center"/>
        <w:rPr>
          <w:rFonts w:asciiTheme="minorHAnsi" w:hAnsiTheme="minorHAnsi" w:cstheme="minorHAnsi"/>
          <w:b/>
          <w:sz w:val="24"/>
        </w:rPr>
      </w:pPr>
    </w:p>
    <w:p w14:paraId="350F9AA2" w14:textId="77777777" w:rsidR="002D4E3D" w:rsidRDefault="002D4E3D" w:rsidP="00AE1FE8">
      <w:pPr>
        <w:widowControl w:val="0"/>
        <w:jc w:val="center"/>
        <w:rPr>
          <w:rFonts w:asciiTheme="minorHAnsi" w:hAnsiTheme="minorHAnsi" w:cstheme="minorHAnsi"/>
          <w:b/>
          <w:sz w:val="24"/>
        </w:rPr>
      </w:pPr>
    </w:p>
    <w:p w14:paraId="49D8C426" w14:textId="77777777" w:rsidR="00D50650" w:rsidRDefault="00D50650" w:rsidP="00AE1FE8">
      <w:pPr>
        <w:widowControl w:val="0"/>
        <w:jc w:val="center"/>
        <w:rPr>
          <w:rFonts w:asciiTheme="minorHAnsi" w:hAnsiTheme="minorHAnsi" w:cstheme="minorHAnsi"/>
          <w:b/>
          <w:sz w:val="24"/>
        </w:rPr>
      </w:pPr>
    </w:p>
    <w:p w14:paraId="1BE9C471" w14:textId="77777777" w:rsidR="00D50650" w:rsidRDefault="00D50650" w:rsidP="00AE1FE8">
      <w:pPr>
        <w:widowControl w:val="0"/>
        <w:jc w:val="center"/>
        <w:rPr>
          <w:rFonts w:asciiTheme="minorHAnsi" w:hAnsiTheme="minorHAnsi" w:cstheme="minorHAnsi"/>
          <w:b/>
          <w:sz w:val="24"/>
        </w:rPr>
      </w:pPr>
    </w:p>
    <w:p w14:paraId="7221E655" w14:textId="77777777" w:rsidR="00D50650" w:rsidRDefault="00D50650" w:rsidP="00AE1FE8">
      <w:pPr>
        <w:widowControl w:val="0"/>
        <w:jc w:val="center"/>
        <w:rPr>
          <w:rFonts w:asciiTheme="minorHAnsi" w:hAnsiTheme="minorHAnsi" w:cstheme="minorHAnsi"/>
          <w:b/>
          <w:sz w:val="24"/>
        </w:rPr>
      </w:pPr>
    </w:p>
    <w:p w14:paraId="198E4F6E" w14:textId="77777777" w:rsidR="00D50650" w:rsidRDefault="00D50650" w:rsidP="00AE1FE8">
      <w:pPr>
        <w:widowControl w:val="0"/>
        <w:jc w:val="center"/>
        <w:rPr>
          <w:rFonts w:asciiTheme="minorHAnsi" w:hAnsiTheme="minorHAnsi" w:cstheme="minorHAnsi"/>
          <w:b/>
          <w:sz w:val="24"/>
        </w:rPr>
      </w:pPr>
    </w:p>
    <w:p w14:paraId="0389EEE1" w14:textId="77777777" w:rsidR="00D50650" w:rsidRDefault="00D50650" w:rsidP="00AE1FE8">
      <w:pPr>
        <w:widowControl w:val="0"/>
        <w:jc w:val="center"/>
        <w:rPr>
          <w:rFonts w:asciiTheme="minorHAnsi" w:hAnsiTheme="minorHAnsi" w:cstheme="minorHAnsi"/>
          <w:b/>
          <w:sz w:val="24"/>
        </w:rPr>
      </w:pPr>
    </w:p>
    <w:p w14:paraId="5D9DDEE4" w14:textId="77777777" w:rsidR="00D50650" w:rsidRDefault="00D50650" w:rsidP="00AE1FE8">
      <w:pPr>
        <w:widowControl w:val="0"/>
        <w:jc w:val="center"/>
        <w:rPr>
          <w:rFonts w:asciiTheme="minorHAnsi" w:hAnsiTheme="minorHAnsi" w:cstheme="minorHAnsi"/>
          <w:b/>
          <w:sz w:val="24"/>
        </w:rPr>
      </w:pPr>
    </w:p>
    <w:p w14:paraId="3CD4D134" w14:textId="77777777" w:rsidR="0041507E" w:rsidRDefault="0041507E" w:rsidP="00AE1FE8">
      <w:pPr>
        <w:widowControl w:val="0"/>
        <w:jc w:val="center"/>
        <w:rPr>
          <w:rFonts w:asciiTheme="minorHAnsi" w:hAnsiTheme="minorHAnsi" w:cstheme="minorHAnsi"/>
          <w:b/>
          <w:sz w:val="24"/>
        </w:rPr>
      </w:pPr>
    </w:p>
    <w:p w14:paraId="4B6A9DA5" w14:textId="77777777" w:rsidR="0041507E" w:rsidRDefault="0041507E" w:rsidP="00AE1FE8">
      <w:pPr>
        <w:widowControl w:val="0"/>
        <w:jc w:val="center"/>
        <w:rPr>
          <w:rFonts w:asciiTheme="minorHAnsi" w:hAnsiTheme="minorHAnsi" w:cstheme="minorHAnsi"/>
          <w:b/>
          <w:sz w:val="24"/>
        </w:rPr>
      </w:pPr>
    </w:p>
    <w:p w14:paraId="542E900B" w14:textId="77777777" w:rsidR="0041507E" w:rsidRDefault="0041507E" w:rsidP="00AE1FE8">
      <w:pPr>
        <w:widowControl w:val="0"/>
        <w:jc w:val="center"/>
        <w:rPr>
          <w:rFonts w:asciiTheme="minorHAnsi" w:hAnsiTheme="minorHAnsi" w:cstheme="minorHAnsi"/>
          <w:b/>
          <w:sz w:val="24"/>
        </w:rPr>
      </w:pPr>
    </w:p>
    <w:p w14:paraId="1958CC51" w14:textId="77777777" w:rsidR="0041507E" w:rsidRDefault="0041507E" w:rsidP="00AE1FE8">
      <w:pPr>
        <w:widowControl w:val="0"/>
        <w:jc w:val="center"/>
        <w:rPr>
          <w:rFonts w:asciiTheme="minorHAnsi" w:hAnsiTheme="minorHAnsi" w:cstheme="minorHAnsi"/>
          <w:b/>
          <w:sz w:val="24"/>
        </w:rPr>
      </w:pPr>
    </w:p>
    <w:p w14:paraId="2FA3481D" w14:textId="77777777" w:rsidR="00071BDA" w:rsidRDefault="00071BDA" w:rsidP="00AE1FE8">
      <w:pPr>
        <w:widowControl w:val="0"/>
        <w:jc w:val="center"/>
        <w:rPr>
          <w:rFonts w:asciiTheme="minorHAnsi" w:hAnsiTheme="minorHAnsi" w:cstheme="minorHAnsi"/>
          <w:b/>
          <w:sz w:val="24"/>
        </w:rPr>
      </w:pPr>
    </w:p>
    <w:p w14:paraId="26124000" w14:textId="77777777" w:rsidR="00071BDA" w:rsidRDefault="00071BDA" w:rsidP="00774969">
      <w:pPr>
        <w:widowControl w:val="0"/>
        <w:rPr>
          <w:rFonts w:asciiTheme="minorHAnsi" w:hAnsiTheme="minorHAnsi" w:cstheme="minorHAnsi"/>
          <w:b/>
          <w:sz w:val="24"/>
        </w:rPr>
      </w:pPr>
    </w:p>
    <w:p w14:paraId="65DAF5DE" w14:textId="4AA80093" w:rsidR="00DC2578" w:rsidRPr="00AE1FE8" w:rsidRDefault="00DC2578" w:rsidP="00AE1FE8">
      <w:pPr>
        <w:widowControl w:val="0"/>
        <w:jc w:val="center"/>
        <w:rPr>
          <w:rFonts w:asciiTheme="minorHAnsi" w:hAnsiTheme="minorHAnsi" w:cstheme="minorHAnsi"/>
          <w:bCs/>
          <w:iCs/>
          <w:sz w:val="20"/>
          <w:szCs w:val="20"/>
        </w:rPr>
      </w:pPr>
      <w:r w:rsidRPr="003271B2">
        <w:rPr>
          <w:rFonts w:asciiTheme="minorHAnsi" w:hAnsiTheme="minorHAnsi" w:cstheme="minorHAnsi"/>
          <w:b/>
          <w:sz w:val="24"/>
        </w:rPr>
        <w:lastRenderedPageBreak/>
        <w:t>TEHNIČNE SPECIFIKACIJE</w:t>
      </w:r>
    </w:p>
    <w:p w14:paraId="1C173106" w14:textId="77777777" w:rsidR="00DC2578" w:rsidRDefault="00DC2578" w:rsidP="00DC2578">
      <w:pPr>
        <w:contextualSpacing/>
        <w:rPr>
          <w:rFonts w:asciiTheme="minorHAnsi" w:hAnsiTheme="minorHAnsi" w:cstheme="minorHAnsi"/>
          <w:sz w:val="20"/>
          <w:szCs w:val="20"/>
        </w:rPr>
      </w:pPr>
    </w:p>
    <w:p w14:paraId="18E60262" w14:textId="6A42782B" w:rsidR="00CC0AC2" w:rsidRDefault="00CC0AC2" w:rsidP="00FF06CF">
      <w:pPr>
        <w:contextualSpacing/>
        <w:rPr>
          <w:rFonts w:asciiTheme="minorHAnsi" w:hAnsiTheme="minorHAnsi" w:cstheme="minorHAnsi"/>
          <w:sz w:val="20"/>
          <w:szCs w:val="20"/>
        </w:rPr>
      </w:pPr>
    </w:p>
    <w:p w14:paraId="64E733FA" w14:textId="46C4857D" w:rsidR="00592949" w:rsidRDefault="00592949" w:rsidP="00592949">
      <w:pPr>
        <w:contextualSpacing/>
        <w:rPr>
          <w:rFonts w:asciiTheme="minorHAnsi" w:hAnsiTheme="minorHAnsi" w:cstheme="minorHAnsi"/>
          <w:sz w:val="20"/>
          <w:szCs w:val="20"/>
        </w:rPr>
      </w:pPr>
      <w:r>
        <w:rPr>
          <w:rFonts w:asciiTheme="minorHAnsi" w:hAnsiTheme="minorHAnsi" w:cstheme="minorHAnsi"/>
          <w:sz w:val="20"/>
          <w:szCs w:val="20"/>
        </w:rPr>
        <w:t>Predmet javnega naročila</w:t>
      </w:r>
      <w:r w:rsidRPr="00592949">
        <w:rPr>
          <w:rFonts w:asciiTheme="minorHAnsi" w:hAnsiTheme="minorHAnsi" w:cstheme="minorHAnsi"/>
          <w:sz w:val="20"/>
          <w:szCs w:val="20"/>
        </w:rPr>
        <w:t xml:space="preserve"> je zagotovitev strokovne podpore in vzdrževanja programske opreme Pantheon, spremljanje razvoja programske opreme in orodij, testiranje in odprava napak pri novih programskih osvežitvenih licencah (bild) ter kratek odzivni čas reševanja  problematike</w:t>
      </w:r>
      <w:r>
        <w:rPr>
          <w:rFonts w:asciiTheme="minorHAnsi" w:hAnsiTheme="minorHAnsi" w:cstheme="minorHAnsi"/>
          <w:sz w:val="20"/>
          <w:szCs w:val="20"/>
        </w:rPr>
        <w:t xml:space="preserve">. </w:t>
      </w:r>
    </w:p>
    <w:p w14:paraId="53DC5562" w14:textId="77777777" w:rsidR="00592949" w:rsidRDefault="00592949" w:rsidP="00592949">
      <w:pPr>
        <w:contextualSpacing/>
        <w:rPr>
          <w:rFonts w:asciiTheme="minorHAnsi" w:hAnsiTheme="minorHAnsi" w:cstheme="minorHAnsi"/>
          <w:sz w:val="20"/>
          <w:szCs w:val="20"/>
        </w:rPr>
      </w:pPr>
    </w:p>
    <w:p w14:paraId="7C41F408" w14:textId="641DD1C0" w:rsidR="00592949" w:rsidRDefault="00F840CF" w:rsidP="00592949">
      <w:pPr>
        <w:contextualSpacing/>
        <w:rPr>
          <w:rFonts w:asciiTheme="minorHAnsi" w:hAnsiTheme="minorHAnsi" w:cstheme="minorHAnsi"/>
          <w:sz w:val="20"/>
          <w:szCs w:val="20"/>
        </w:rPr>
      </w:pPr>
      <w:r>
        <w:rPr>
          <w:rFonts w:asciiTheme="minorHAnsi" w:hAnsiTheme="minorHAnsi" w:cstheme="minorHAnsi"/>
          <w:sz w:val="20"/>
          <w:szCs w:val="20"/>
        </w:rPr>
        <w:t xml:space="preserve">Izvajalec </w:t>
      </w:r>
      <w:r w:rsidR="00AF5F08">
        <w:rPr>
          <w:rFonts w:asciiTheme="minorHAnsi" w:hAnsiTheme="minorHAnsi" w:cstheme="minorHAnsi"/>
          <w:sz w:val="20"/>
          <w:szCs w:val="20"/>
        </w:rPr>
        <w:t>mora:</w:t>
      </w:r>
    </w:p>
    <w:p w14:paraId="53E73340" w14:textId="6704AB3C"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svoje naloge opraviti</w:t>
      </w:r>
      <w:r w:rsidR="00592949" w:rsidRPr="00592949">
        <w:rPr>
          <w:rFonts w:asciiTheme="minorHAnsi" w:hAnsiTheme="minorHAnsi" w:cstheme="minorHAnsi"/>
          <w:sz w:val="20"/>
          <w:szCs w:val="20"/>
        </w:rPr>
        <w:t xml:space="preserve"> strokovno in kvalitetno in s skrbnostjo dobrega </w:t>
      </w:r>
      <w:r w:rsidR="00F840CF">
        <w:rPr>
          <w:rFonts w:asciiTheme="minorHAnsi" w:hAnsiTheme="minorHAnsi" w:cstheme="minorHAnsi"/>
          <w:sz w:val="20"/>
          <w:szCs w:val="20"/>
        </w:rPr>
        <w:t>strokovnjaka</w:t>
      </w:r>
      <w:r w:rsidR="00592949" w:rsidRPr="00592949">
        <w:rPr>
          <w:rFonts w:asciiTheme="minorHAnsi" w:hAnsiTheme="minorHAnsi" w:cstheme="minorHAnsi"/>
          <w:sz w:val="20"/>
          <w:szCs w:val="20"/>
        </w:rPr>
        <w:t>;</w:t>
      </w:r>
    </w:p>
    <w:p w14:paraId="67A613CF" w14:textId="73A351F1"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 xml:space="preserve">delovati </w:t>
      </w:r>
      <w:r w:rsidR="00592949" w:rsidRPr="00592949">
        <w:rPr>
          <w:rFonts w:asciiTheme="minorHAnsi" w:hAnsiTheme="minorHAnsi" w:cstheme="minorHAnsi"/>
          <w:sz w:val="20"/>
          <w:szCs w:val="20"/>
        </w:rPr>
        <w:t xml:space="preserve">preko uporabniškega spletnega strežnika, preko telefona, po elektronski pošti, ter po </w:t>
      </w:r>
      <w:r>
        <w:rPr>
          <w:rFonts w:asciiTheme="minorHAnsi" w:hAnsiTheme="minorHAnsi" w:cstheme="minorHAnsi"/>
          <w:sz w:val="20"/>
          <w:szCs w:val="20"/>
        </w:rPr>
        <w:t>potrebi tudi na sedežu naročnika;</w:t>
      </w:r>
    </w:p>
    <w:p w14:paraId="6952EC2D" w14:textId="118AF48E"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delovati</w:t>
      </w:r>
      <w:r w:rsidR="00592949" w:rsidRPr="00592949">
        <w:rPr>
          <w:rFonts w:asciiTheme="minorHAnsi" w:hAnsiTheme="minorHAnsi" w:cstheme="minorHAnsi"/>
          <w:sz w:val="20"/>
          <w:szCs w:val="20"/>
        </w:rPr>
        <w:t xml:space="preserve">  v rednem delovnem času od 8 do 16 ure;</w:t>
      </w:r>
    </w:p>
    <w:p w14:paraId="2D3B5D7B" w14:textId="6BF502D1"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nuditi</w:t>
      </w:r>
      <w:r w:rsidR="00592949" w:rsidRPr="00592949">
        <w:rPr>
          <w:rFonts w:asciiTheme="minorHAnsi" w:hAnsiTheme="minorHAnsi" w:cstheme="minorHAnsi"/>
          <w:sz w:val="20"/>
          <w:szCs w:val="20"/>
        </w:rPr>
        <w:t xml:space="preserve"> kratko brezplačno telefonsko svetovanje, katerega čas ni daljši od 10 minut;</w:t>
      </w:r>
    </w:p>
    <w:p w14:paraId="597DF712" w14:textId="3AE38F4A"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brezplačno diagnosticirati</w:t>
      </w:r>
      <w:r w:rsidR="00592949" w:rsidRPr="00592949">
        <w:rPr>
          <w:rFonts w:asciiTheme="minorHAnsi" w:hAnsiTheme="minorHAnsi" w:cstheme="minorHAnsi"/>
          <w:sz w:val="20"/>
          <w:szCs w:val="20"/>
        </w:rPr>
        <w:t xml:space="preserve"> napako v programski opremi Pantheon v primeru, da se izkaže, da gre za napako programske opreme Pantheon, ki jo je potrdil Datalab</w:t>
      </w:r>
      <w:r>
        <w:rPr>
          <w:rFonts w:asciiTheme="minorHAnsi" w:hAnsiTheme="minorHAnsi" w:cstheme="minorHAnsi"/>
          <w:sz w:val="20"/>
          <w:szCs w:val="20"/>
        </w:rPr>
        <w:t xml:space="preserve"> Tehnologije, d.d.</w:t>
      </w:r>
      <w:r w:rsidR="00592949" w:rsidRPr="00592949">
        <w:rPr>
          <w:rFonts w:asciiTheme="minorHAnsi" w:hAnsiTheme="minorHAnsi" w:cstheme="minorHAnsi"/>
          <w:sz w:val="20"/>
          <w:szCs w:val="20"/>
        </w:rPr>
        <w:t>;</w:t>
      </w:r>
    </w:p>
    <w:p w14:paraId="507C6101" w14:textId="6AABC6A5"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zagotoviti</w:t>
      </w:r>
      <w:r w:rsidR="00592949" w:rsidRPr="00592949">
        <w:rPr>
          <w:rFonts w:asciiTheme="minorHAnsi" w:hAnsiTheme="minorHAnsi" w:cstheme="minorHAnsi"/>
          <w:sz w:val="20"/>
          <w:szCs w:val="20"/>
        </w:rPr>
        <w:t xml:space="preserve"> razpoložljivost strokovnega kadra;  </w:t>
      </w:r>
    </w:p>
    <w:p w14:paraId="4EA239AE" w14:textId="5A338A5C" w:rsidR="00592949" w:rsidRPr="00592949" w:rsidRDefault="00592949" w:rsidP="00592949">
      <w:pPr>
        <w:numPr>
          <w:ilvl w:val="0"/>
          <w:numId w:val="26"/>
        </w:numPr>
        <w:contextualSpacing/>
        <w:rPr>
          <w:rFonts w:asciiTheme="minorHAnsi" w:hAnsiTheme="minorHAnsi" w:cstheme="minorHAnsi"/>
          <w:sz w:val="20"/>
          <w:szCs w:val="20"/>
        </w:rPr>
      </w:pPr>
      <w:r w:rsidRPr="00592949">
        <w:rPr>
          <w:rFonts w:asciiTheme="minorHAnsi" w:hAnsiTheme="minorHAnsi" w:cstheme="minorHAnsi"/>
          <w:sz w:val="20"/>
          <w:szCs w:val="20"/>
        </w:rPr>
        <w:t>za dopolnitve in spremembe programske opre</w:t>
      </w:r>
      <w:r w:rsidR="00AF5F08">
        <w:rPr>
          <w:rFonts w:asciiTheme="minorHAnsi" w:hAnsiTheme="minorHAnsi" w:cstheme="minorHAnsi"/>
          <w:sz w:val="20"/>
          <w:szCs w:val="20"/>
        </w:rPr>
        <w:t>me Pantheon pripraviti</w:t>
      </w:r>
      <w:r w:rsidRPr="00592949">
        <w:rPr>
          <w:rFonts w:asciiTheme="minorHAnsi" w:hAnsiTheme="minorHAnsi" w:cstheme="minorHAnsi"/>
          <w:sz w:val="20"/>
          <w:szCs w:val="20"/>
        </w:rPr>
        <w:t xml:space="preserve"> tudi potrebno tehnično in uporabniško dokumentacijo;</w:t>
      </w:r>
    </w:p>
    <w:p w14:paraId="408BABA4" w14:textId="3CE231ED"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 xml:space="preserve">nuditi </w:t>
      </w:r>
      <w:r w:rsidR="00592949" w:rsidRPr="00592949">
        <w:rPr>
          <w:rFonts w:asciiTheme="minorHAnsi" w:hAnsiTheme="minorHAnsi" w:cstheme="minorHAnsi"/>
          <w:sz w:val="20"/>
          <w:szCs w:val="20"/>
        </w:rPr>
        <w:t>optimizacijo obstoječih, že vgrajenih funkcionalnosti;</w:t>
      </w:r>
    </w:p>
    <w:p w14:paraId="49448DD7" w14:textId="04BD8635"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 xml:space="preserve">nuditi </w:t>
      </w:r>
      <w:r w:rsidR="00592949" w:rsidRPr="00592949">
        <w:rPr>
          <w:rFonts w:asciiTheme="minorHAnsi" w:hAnsiTheme="minorHAnsi" w:cstheme="minorHAnsi"/>
          <w:sz w:val="20"/>
          <w:szCs w:val="20"/>
        </w:rPr>
        <w:t>odpravo morebitnih težav ali prilagoditev zaradi možnih migracij na nove generacije/verzije sistemskega okolja;</w:t>
      </w:r>
    </w:p>
    <w:p w14:paraId="66025415" w14:textId="216ED997" w:rsidR="00592949" w:rsidRPr="00592949" w:rsidRDefault="00592949" w:rsidP="00592949">
      <w:pPr>
        <w:numPr>
          <w:ilvl w:val="0"/>
          <w:numId w:val="26"/>
        </w:numPr>
        <w:contextualSpacing/>
        <w:rPr>
          <w:rFonts w:asciiTheme="minorHAnsi" w:hAnsiTheme="minorHAnsi" w:cstheme="minorHAnsi"/>
          <w:sz w:val="20"/>
          <w:szCs w:val="20"/>
        </w:rPr>
      </w:pPr>
      <w:r w:rsidRPr="00592949">
        <w:rPr>
          <w:rFonts w:asciiTheme="minorHAnsi" w:hAnsiTheme="minorHAnsi" w:cstheme="minorHAnsi"/>
          <w:sz w:val="20"/>
          <w:szCs w:val="20"/>
        </w:rPr>
        <w:t>so</w:t>
      </w:r>
      <w:r w:rsidR="00AF5F08">
        <w:rPr>
          <w:rFonts w:asciiTheme="minorHAnsi" w:hAnsiTheme="minorHAnsi" w:cstheme="minorHAnsi"/>
          <w:sz w:val="20"/>
          <w:szCs w:val="20"/>
        </w:rPr>
        <w:t>delovati</w:t>
      </w:r>
      <w:r w:rsidRPr="00592949">
        <w:rPr>
          <w:rFonts w:asciiTheme="minorHAnsi" w:hAnsiTheme="minorHAnsi" w:cstheme="minorHAnsi"/>
          <w:sz w:val="20"/>
          <w:szCs w:val="20"/>
        </w:rPr>
        <w:t xml:space="preserve"> pri analizi in pripravi zahtev, načrtovanju in implementaciji ter testiranju (unit test /integracijski test/funkcijski test);</w:t>
      </w:r>
    </w:p>
    <w:p w14:paraId="0260A7D0" w14:textId="24B21454"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zagotoviti</w:t>
      </w:r>
      <w:r w:rsidR="00592949" w:rsidRPr="00592949">
        <w:rPr>
          <w:rFonts w:asciiTheme="minorHAnsi" w:hAnsiTheme="minorHAnsi" w:cstheme="minorHAnsi"/>
          <w:sz w:val="20"/>
          <w:szCs w:val="20"/>
        </w:rPr>
        <w:t xml:space="preserve"> maksimalni odzivni čas 8 ur šteto me</w:t>
      </w:r>
      <w:r>
        <w:rPr>
          <w:rFonts w:asciiTheme="minorHAnsi" w:hAnsiTheme="minorHAnsi" w:cstheme="minorHAnsi"/>
          <w:sz w:val="20"/>
          <w:szCs w:val="20"/>
        </w:rPr>
        <w:t xml:space="preserve">d 8 in 16 uro v delovnih dneh, </w:t>
      </w:r>
      <w:r w:rsidR="00592949" w:rsidRPr="00592949">
        <w:rPr>
          <w:rFonts w:asciiTheme="minorHAnsi" w:hAnsiTheme="minorHAnsi" w:cstheme="minorHAnsi"/>
          <w:sz w:val="20"/>
          <w:szCs w:val="20"/>
        </w:rPr>
        <w:t>od prejema prijave v elektronski obliki ali po telefonu;</w:t>
      </w:r>
    </w:p>
    <w:p w14:paraId="5112858B" w14:textId="03744777"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izvesti</w:t>
      </w:r>
      <w:r w:rsidR="00592949" w:rsidRPr="00592949">
        <w:rPr>
          <w:rFonts w:asciiTheme="minorHAnsi" w:hAnsiTheme="minorHAnsi" w:cstheme="minorHAnsi"/>
          <w:sz w:val="20"/>
          <w:szCs w:val="20"/>
        </w:rPr>
        <w:t xml:space="preserve"> prilagoditve zaradi potreb povezovanja z drugimi pro</w:t>
      </w:r>
      <w:r>
        <w:rPr>
          <w:rFonts w:asciiTheme="minorHAnsi" w:hAnsiTheme="minorHAnsi" w:cstheme="minorHAnsi"/>
          <w:sz w:val="20"/>
          <w:szCs w:val="20"/>
        </w:rPr>
        <w:t>grami, ki jih uporablja naročnik</w:t>
      </w:r>
      <w:r w:rsidR="00592949" w:rsidRPr="00592949">
        <w:rPr>
          <w:rFonts w:asciiTheme="minorHAnsi" w:hAnsiTheme="minorHAnsi" w:cstheme="minorHAnsi"/>
          <w:sz w:val="20"/>
          <w:szCs w:val="20"/>
        </w:rPr>
        <w:t>;</w:t>
      </w:r>
    </w:p>
    <w:p w14:paraId="4E99FB11" w14:textId="03882B0D"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zagotoviti</w:t>
      </w:r>
      <w:r w:rsidR="00592949" w:rsidRPr="00592949">
        <w:rPr>
          <w:rFonts w:asciiTheme="minorHAnsi" w:hAnsiTheme="minorHAnsi" w:cstheme="minorHAnsi"/>
          <w:sz w:val="20"/>
          <w:szCs w:val="20"/>
        </w:rPr>
        <w:t xml:space="preserve"> brisanje zastarelih nepotrebnih datotek, ki jih potrebujejo podporniki izvajalca za svoje delo, lociranih ali na strežniku ali na lokalni postaji kjer je nameščena programska oprema Pantheon;</w:t>
      </w:r>
    </w:p>
    <w:p w14:paraId="0441964B" w14:textId="3E90BD0C"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zagotoviti</w:t>
      </w:r>
      <w:r w:rsidR="00592949" w:rsidRPr="00592949">
        <w:rPr>
          <w:rFonts w:asciiTheme="minorHAnsi" w:hAnsiTheme="minorHAnsi" w:cstheme="minorHAnsi"/>
          <w:sz w:val="20"/>
          <w:szCs w:val="20"/>
        </w:rPr>
        <w:t xml:space="preserve"> pripravljenost pred izvedbo nadgradnje programske opreme </w:t>
      </w:r>
      <w:r>
        <w:rPr>
          <w:rFonts w:asciiTheme="minorHAnsi" w:hAnsiTheme="minorHAnsi" w:cstheme="minorHAnsi"/>
          <w:sz w:val="20"/>
          <w:szCs w:val="20"/>
        </w:rPr>
        <w:t>Pantheon ter urgentno obravnavati</w:t>
      </w:r>
      <w:r w:rsidR="00592949" w:rsidRPr="00592949">
        <w:rPr>
          <w:rFonts w:asciiTheme="minorHAnsi" w:hAnsiTheme="minorHAnsi" w:cstheme="minorHAnsi"/>
          <w:sz w:val="20"/>
          <w:szCs w:val="20"/>
        </w:rPr>
        <w:t xml:space="preserve"> morebitne težave, ki bi nastale kot posledica nadgradnje programske opreme Pantheon;</w:t>
      </w:r>
    </w:p>
    <w:p w14:paraId="632F69ED" w14:textId="1711DD84" w:rsidR="00592949" w:rsidRPr="00592949" w:rsidRDefault="00AF5F08" w:rsidP="00592949">
      <w:pPr>
        <w:numPr>
          <w:ilvl w:val="0"/>
          <w:numId w:val="26"/>
        </w:numPr>
        <w:contextualSpacing/>
        <w:rPr>
          <w:rFonts w:asciiTheme="minorHAnsi" w:hAnsiTheme="minorHAnsi" w:cstheme="minorHAnsi"/>
          <w:sz w:val="20"/>
          <w:szCs w:val="20"/>
        </w:rPr>
      </w:pPr>
      <w:r>
        <w:rPr>
          <w:rFonts w:asciiTheme="minorHAnsi" w:hAnsiTheme="minorHAnsi" w:cstheme="minorHAnsi"/>
          <w:sz w:val="20"/>
          <w:szCs w:val="20"/>
        </w:rPr>
        <w:t>nuditi</w:t>
      </w:r>
      <w:r w:rsidR="00592949" w:rsidRPr="00592949">
        <w:rPr>
          <w:rFonts w:asciiTheme="minorHAnsi" w:hAnsiTheme="minorHAnsi" w:cstheme="minorHAnsi"/>
          <w:sz w:val="20"/>
          <w:szCs w:val="20"/>
        </w:rPr>
        <w:t xml:space="preserve"> možnost brezplačne informacijske poslovne analize, ki jo izvede pri uporabniku enkrat letno;</w:t>
      </w:r>
    </w:p>
    <w:p w14:paraId="2CFF8928" w14:textId="47F5AA4D" w:rsidR="00592949" w:rsidRDefault="00592949" w:rsidP="00592949">
      <w:pPr>
        <w:numPr>
          <w:ilvl w:val="0"/>
          <w:numId w:val="26"/>
        </w:numPr>
        <w:contextualSpacing/>
        <w:rPr>
          <w:rFonts w:asciiTheme="minorHAnsi" w:hAnsiTheme="minorHAnsi" w:cstheme="minorHAnsi"/>
          <w:sz w:val="20"/>
          <w:szCs w:val="20"/>
        </w:rPr>
      </w:pPr>
      <w:r w:rsidRPr="00592949">
        <w:rPr>
          <w:rFonts w:asciiTheme="minorHAnsi" w:hAnsiTheme="minorHAnsi" w:cstheme="minorHAnsi"/>
          <w:sz w:val="20"/>
          <w:szCs w:val="20"/>
        </w:rPr>
        <w:t>vse prilagoditve pro</w:t>
      </w:r>
      <w:r w:rsidR="00AF5F08">
        <w:rPr>
          <w:rFonts w:asciiTheme="minorHAnsi" w:hAnsiTheme="minorHAnsi" w:cstheme="minorHAnsi"/>
          <w:sz w:val="20"/>
          <w:szCs w:val="20"/>
        </w:rPr>
        <w:t xml:space="preserve">gramske opreme Pantheon izvesti </w:t>
      </w:r>
      <w:r w:rsidRPr="00592949">
        <w:rPr>
          <w:rFonts w:asciiTheme="minorHAnsi" w:hAnsiTheme="minorHAnsi" w:cstheme="minorHAnsi"/>
          <w:sz w:val="20"/>
          <w:szCs w:val="20"/>
        </w:rPr>
        <w:t>najprej na že vzpostavljenem testnem okolju z enako različico programa kot je tudi produkcijska verzija programske opreme Pantheon.</w:t>
      </w:r>
    </w:p>
    <w:p w14:paraId="4DBDAA8B" w14:textId="2633B65E" w:rsidR="00B67E9A" w:rsidRPr="00592949" w:rsidRDefault="00B67E9A" w:rsidP="00592949">
      <w:pPr>
        <w:numPr>
          <w:ilvl w:val="0"/>
          <w:numId w:val="26"/>
        </w:numPr>
        <w:contextualSpacing/>
        <w:rPr>
          <w:rFonts w:asciiTheme="minorHAnsi" w:hAnsiTheme="minorHAnsi" w:cstheme="minorHAnsi"/>
          <w:sz w:val="20"/>
          <w:szCs w:val="20"/>
        </w:rPr>
      </w:pPr>
      <w:r>
        <w:rPr>
          <w:rFonts w:asciiTheme="minorHAnsi" w:hAnsiTheme="minorHAnsi"/>
          <w:sz w:val="20"/>
          <w:szCs w:val="20"/>
        </w:rPr>
        <w:t xml:space="preserve">na zahtevo naročnika </w:t>
      </w:r>
      <w:r w:rsidRPr="00AD50CC">
        <w:rPr>
          <w:rFonts w:asciiTheme="minorHAnsi" w:hAnsiTheme="minorHAnsi"/>
          <w:sz w:val="20"/>
          <w:szCs w:val="20"/>
        </w:rPr>
        <w:t xml:space="preserve">po zaključenem postopku </w:t>
      </w:r>
      <w:r>
        <w:rPr>
          <w:rFonts w:asciiTheme="minorHAnsi" w:hAnsiTheme="minorHAnsi"/>
          <w:sz w:val="20"/>
          <w:szCs w:val="20"/>
        </w:rPr>
        <w:t>pripravi p</w:t>
      </w:r>
      <w:r w:rsidRPr="00AD50CC">
        <w:rPr>
          <w:rFonts w:asciiTheme="minorHAnsi" w:hAnsiTheme="minorHAnsi"/>
          <w:sz w:val="20"/>
          <w:szCs w:val="20"/>
        </w:rPr>
        <w:t>ročilo skupaj s specifikacijo opravljenih del v skladu s tehničnimi zahtevami te dokumentacije</w:t>
      </w:r>
      <w:r>
        <w:rPr>
          <w:rFonts w:asciiTheme="minorHAnsi" w:hAnsiTheme="minorHAnsi"/>
          <w:sz w:val="20"/>
          <w:szCs w:val="20"/>
        </w:rPr>
        <w:t>.</w:t>
      </w:r>
    </w:p>
    <w:p w14:paraId="1DECA8A0" w14:textId="77777777" w:rsidR="00592949" w:rsidRPr="00592949" w:rsidRDefault="00592949" w:rsidP="00592949">
      <w:pPr>
        <w:contextualSpacing/>
        <w:rPr>
          <w:rFonts w:asciiTheme="minorHAnsi" w:hAnsiTheme="minorHAnsi" w:cstheme="minorHAnsi"/>
          <w:b/>
          <w:sz w:val="20"/>
          <w:szCs w:val="20"/>
        </w:rPr>
      </w:pPr>
    </w:p>
    <w:p w14:paraId="0E6EFB86" w14:textId="67ECF80C" w:rsidR="00170020" w:rsidRDefault="00170020" w:rsidP="00170020">
      <w:pPr>
        <w:contextualSpacing/>
        <w:rPr>
          <w:rFonts w:asciiTheme="minorHAnsi" w:hAnsiTheme="minorHAnsi" w:cstheme="minorHAnsi"/>
          <w:sz w:val="20"/>
          <w:szCs w:val="20"/>
        </w:rPr>
      </w:pPr>
      <w:r w:rsidRPr="00170020">
        <w:rPr>
          <w:rFonts w:asciiTheme="minorHAnsi" w:hAnsiTheme="minorHAnsi" w:cstheme="minorHAnsi"/>
          <w:sz w:val="20"/>
          <w:szCs w:val="20"/>
        </w:rPr>
        <w:t xml:space="preserve">Vzdrževanje vključuje integracijo programske opreme Pantheon s preostalimi programskimi rešitvami, ki jih </w:t>
      </w:r>
      <w:r w:rsidR="004B7278">
        <w:rPr>
          <w:rFonts w:asciiTheme="minorHAnsi" w:hAnsiTheme="minorHAnsi" w:cstheme="minorHAnsi"/>
          <w:sz w:val="20"/>
          <w:szCs w:val="20"/>
        </w:rPr>
        <w:t xml:space="preserve">naročnik </w:t>
      </w:r>
      <w:r w:rsidRPr="00170020">
        <w:rPr>
          <w:rFonts w:asciiTheme="minorHAnsi" w:hAnsiTheme="minorHAnsi" w:cstheme="minorHAnsi"/>
          <w:sz w:val="20"/>
          <w:szCs w:val="20"/>
        </w:rPr>
        <w:t>uporablja v svojem informacijskem sistemu, potrebne nadgradnje zaradi zakonodajnih sprememb, oziroma dviga nivoja učinkovitosti obstoječe rešitve in nadgradnje programske opreme zaradi izkazanih</w:t>
      </w:r>
      <w:r w:rsidR="002C7524">
        <w:rPr>
          <w:rFonts w:asciiTheme="minorHAnsi" w:hAnsiTheme="minorHAnsi" w:cstheme="minorHAnsi"/>
          <w:sz w:val="20"/>
          <w:szCs w:val="20"/>
        </w:rPr>
        <w:t xml:space="preserve"> potreb s strani vodstva in finančno – računovodske službe naročnika. </w:t>
      </w:r>
    </w:p>
    <w:p w14:paraId="7AE8A52B" w14:textId="77777777" w:rsidR="002C7524" w:rsidRDefault="002C7524" w:rsidP="00170020">
      <w:pPr>
        <w:contextualSpacing/>
        <w:rPr>
          <w:rFonts w:asciiTheme="minorHAnsi" w:hAnsiTheme="minorHAnsi" w:cstheme="minorHAnsi"/>
          <w:sz w:val="20"/>
          <w:szCs w:val="20"/>
        </w:rPr>
      </w:pPr>
    </w:p>
    <w:p w14:paraId="3C57B80E" w14:textId="77777777" w:rsidR="002C7524" w:rsidRPr="002C7524" w:rsidRDefault="002C7524" w:rsidP="002C7524">
      <w:pPr>
        <w:contextualSpacing/>
        <w:rPr>
          <w:rFonts w:asciiTheme="minorHAnsi" w:hAnsiTheme="minorHAnsi" w:cstheme="minorHAnsi"/>
          <w:sz w:val="20"/>
          <w:szCs w:val="20"/>
        </w:rPr>
      </w:pPr>
      <w:r w:rsidRPr="002C7524">
        <w:rPr>
          <w:rFonts w:asciiTheme="minorHAnsi" w:hAnsiTheme="minorHAnsi" w:cstheme="minorHAnsi"/>
          <w:sz w:val="20"/>
          <w:szCs w:val="20"/>
        </w:rPr>
        <w:t>Vse prilagoditve programske opreme Pantheon se izvede najprej na že vzpostavljenem testnem okolju in nato z enako različico programa na produkcijski verziji programske opreme Pantheon.</w:t>
      </w:r>
    </w:p>
    <w:p w14:paraId="0C3CC4A2" w14:textId="77777777" w:rsidR="002C7524" w:rsidRPr="002C7524" w:rsidRDefault="002C7524" w:rsidP="002C7524">
      <w:pPr>
        <w:contextualSpacing/>
        <w:rPr>
          <w:rFonts w:asciiTheme="minorHAnsi" w:hAnsiTheme="minorHAnsi" w:cstheme="minorHAnsi"/>
          <w:sz w:val="20"/>
          <w:szCs w:val="20"/>
        </w:rPr>
      </w:pPr>
    </w:p>
    <w:p w14:paraId="125042A3" w14:textId="77777777" w:rsidR="002C7524" w:rsidRDefault="002C7524" w:rsidP="002C7524">
      <w:pPr>
        <w:contextualSpacing/>
        <w:rPr>
          <w:rFonts w:asciiTheme="minorHAnsi" w:hAnsiTheme="minorHAnsi" w:cstheme="minorHAnsi"/>
          <w:sz w:val="20"/>
          <w:szCs w:val="20"/>
        </w:rPr>
      </w:pPr>
      <w:r w:rsidRPr="002C7524">
        <w:rPr>
          <w:rFonts w:asciiTheme="minorHAnsi" w:hAnsiTheme="minorHAnsi" w:cstheme="minorHAnsi"/>
          <w:sz w:val="20"/>
          <w:szCs w:val="20"/>
        </w:rPr>
        <w:t xml:space="preserve">Vzdrževanje obsega tudi sprotno reševanje problematike na klic in optimiziranje obstoječih rešitev – zaradi obsežnih posegov v osnovno strukturo računovodskega programa. </w:t>
      </w:r>
    </w:p>
    <w:p w14:paraId="08F4C83E" w14:textId="77777777" w:rsidR="002C7524" w:rsidRDefault="002C7524" w:rsidP="002C7524">
      <w:pPr>
        <w:contextualSpacing/>
        <w:rPr>
          <w:rFonts w:asciiTheme="minorHAnsi" w:hAnsiTheme="minorHAnsi" w:cstheme="minorHAnsi"/>
          <w:sz w:val="20"/>
          <w:szCs w:val="20"/>
        </w:rPr>
      </w:pPr>
    </w:p>
    <w:p w14:paraId="31B2AADF" w14:textId="2E51F744" w:rsidR="002C7524" w:rsidRPr="002C7524" w:rsidRDefault="002C7524" w:rsidP="002C7524">
      <w:pPr>
        <w:contextualSpacing/>
        <w:rPr>
          <w:rFonts w:asciiTheme="minorHAnsi" w:hAnsiTheme="minorHAnsi" w:cstheme="minorHAnsi"/>
          <w:sz w:val="20"/>
          <w:szCs w:val="20"/>
        </w:rPr>
      </w:pPr>
      <w:r>
        <w:rPr>
          <w:rFonts w:asciiTheme="minorHAnsi" w:hAnsiTheme="minorHAnsi" w:cstheme="minorHAnsi"/>
          <w:sz w:val="20"/>
          <w:szCs w:val="20"/>
        </w:rPr>
        <w:t xml:space="preserve">Pogodba se sklepa za obdobje dveh let. </w:t>
      </w:r>
    </w:p>
    <w:p w14:paraId="2E74ED52" w14:textId="77777777" w:rsidR="002C7524" w:rsidRDefault="002C7524" w:rsidP="00170020">
      <w:pPr>
        <w:contextualSpacing/>
        <w:rPr>
          <w:rFonts w:asciiTheme="minorHAnsi" w:hAnsiTheme="minorHAnsi" w:cstheme="minorHAnsi"/>
          <w:sz w:val="20"/>
          <w:szCs w:val="20"/>
        </w:rPr>
      </w:pPr>
    </w:p>
    <w:p w14:paraId="4A88297B" w14:textId="77777777" w:rsidR="002C7524" w:rsidRDefault="002C7524" w:rsidP="00170020">
      <w:pPr>
        <w:contextualSpacing/>
        <w:rPr>
          <w:rFonts w:asciiTheme="minorHAnsi" w:hAnsiTheme="minorHAnsi" w:cstheme="minorHAnsi"/>
          <w:sz w:val="20"/>
          <w:szCs w:val="20"/>
        </w:rPr>
      </w:pPr>
    </w:p>
    <w:p w14:paraId="6CC5B933" w14:textId="77777777" w:rsidR="00C64933" w:rsidRPr="00FF06CF" w:rsidRDefault="00C64933" w:rsidP="00FF06CF">
      <w:pPr>
        <w:contextualSpacing/>
        <w:rPr>
          <w:rFonts w:asciiTheme="minorHAnsi" w:hAnsiTheme="minorHAnsi" w:cstheme="minorHAnsi"/>
          <w:sz w:val="20"/>
          <w:szCs w:val="20"/>
        </w:rPr>
      </w:pPr>
    </w:p>
    <w:sectPr w:rsidR="00C64933" w:rsidRPr="00FF06CF" w:rsidSect="00861C34">
      <w:headerReference w:type="even" r:id="rId14"/>
      <w:headerReference w:type="default" r:id="rId15"/>
      <w:headerReference w:type="first" r:id="rId16"/>
      <w:footerReference w:type="first" r:id="rId17"/>
      <w:pgSz w:w="11906" w:h="16840"/>
      <w:pgMar w:top="3091" w:right="849" w:bottom="280" w:left="2127" w:header="708" w:footer="708" w:gutter="0"/>
      <w:pgNumType w:fmt="upperLetter"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10C3D" w14:textId="77777777" w:rsidR="00AF701E" w:rsidRDefault="00AF701E" w:rsidP="00184F9B">
      <w:r>
        <w:separator/>
      </w:r>
    </w:p>
  </w:endnote>
  <w:endnote w:type="continuationSeparator" w:id="0">
    <w:p w14:paraId="33640F92" w14:textId="77777777" w:rsidR="00AF701E" w:rsidRDefault="00AF701E" w:rsidP="00184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NimbusSanDEE">
    <w:altName w:val="Courier New"/>
    <w:panose1 w:val="00000000000000000000"/>
    <w:charset w:val="00"/>
    <w:family w:val="decorative"/>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4F8E50" w14:textId="77777777" w:rsidR="00592949" w:rsidRDefault="00592949" w:rsidP="003B0F4B">
    <w:pPr>
      <w:pStyle w:val="Telobesedila"/>
      <w:spacing w:before="75"/>
      <w:ind w:left="0" w:right="-404"/>
      <w:rPr>
        <w:color w:val="231F20"/>
        <w:spacing w:val="-6"/>
      </w:rPr>
    </w:pPr>
  </w:p>
  <w:p w14:paraId="76136CC0" w14:textId="77777777" w:rsidR="00592949" w:rsidRDefault="00592949" w:rsidP="003B0F4B">
    <w:pPr>
      <w:spacing w:before="4" w:line="150" w:lineRule="exact"/>
      <w:rPr>
        <w:sz w:val="15"/>
        <w:szCs w:val="15"/>
      </w:rPr>
    </w:pPr>
    <w:r>
      <mc:AlternateContent>
        <mc:Choice Requires="wpg">
          <w:drawing>
            <wp:anchor distT="0" distB="0" distL="114300" distR="114300" simplePos="0" relativeHeight="251660288" behindDoc="1" locked="0" layoutInCell="1" allowOverlap="1" wp14:anchorId="6024E0B9" wp14:editId="01CDF72C">
              <wp:simplePos x="0" y="0"/>
              <wp:positionH relativeFrom="page">
                <wp:posOffset>1362075</wp:posOffset>
              </wp:positionH>
              <wp:positionV relativeFrom="paragraph">
                <wp:posOffset>-1270</wp:posOffset>
              </wp:positionV>
              <wp:extent cx="5786120" cy="161925"/>
              <wp:effectExtent l="0" t="0" r="24130" b="0"/>
              <wp:wrapNone/>
              <wp:docPr id="1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1"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FF25C" id="Group 1" o:spid="_x0000_s1026" style="position:absolute;margin-left:107.25pt;margin-top:-.1pt;width:455.6pt;height:12.75pt;z-index:-251656192;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6WMgMAAEc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qnE6WMgMAAEc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RP7sAA&#10;AADbAAAADwAAAGRycy9kb3ducmV2LnhtbERP24rCMBB9F/yHMMK+yJp2QXGrqSwLsuKDePuAIRnb&#10;0mZSmqj17zeC4NscznWWq9424kadrxwrSCcJCGLtTMWFgvNp/TkH4QOywcYxKXiQh1U+HCwxM+7O&#10;B7odQyFiCPsMFZQhtJmUXpdk0U9cSxy5i+sshgi7QpoO7zHcNvIrSWbSYsWxocSWfkvS9fFqFfxt&#10;7G7sdbrdf+tHcW62td9PE6U+Rv3PAkSgPrzFL/fGxPkpPH+JB8j8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5RP7sAAAADbAAAADwAAAAAAAAAAAAAAAACYAgAAZHJzL2Rvd25y&#10;ZXYueG1sUEsFBgAAAAAEAAQA9QAAAIUDAAAAAA==&#10;" path="m,l9217,e" filled="f" strokecolor="#0c74cb" strokeweight=".20003mm">
                <v:path arrowok="t" o:connecttype="custom" o:connectlocs="0,0;9217,0" o:connectangles="0,0"/>
              </v:shape>
              <w10:wrap anchorx="page"/>
            </v:group>
          </w:pict>
        </mc:Fallback>
      </mc:AlternateContent>
    </w:r>
  </w:p>
  <w:p w14:paraId="623FF750" w14:textId="094F568D" w:rsidR="00592949" w:rsidRPr="003B0F4B" w:rsidRDefault="00592949" w:rsidP="003B0F4B">
    <w:pPr>
      <w:pStyle w:val="Telobesedila"/>
      <w:tabs>
        <w:tab w:val="left" w:pos="8915"/>
      </w:tabs>
      <w:ind w:left="0" w:right="-404"/>
      <w:rPr>
        <w:rFonts w:eastAsia="Calibri" w:cs="Arial"/>
      </w:rPr>
    </w:pPr>
    <w:r w:rsidRPr="00ED7BC0">
      <w:rPr>
        <w:rFonts w:eastAsia="Calibri" w:cs="Arial"/>
        <w:color w:val="231F20"/>
        <w:spacing w:val="-2"/>
      </w:rPr>
      <w:t>-</w:t>
    </w:r>
    <w:r w:rsidRPr="00ED7BC0">
      <w:rPr>
        <w:rFonts w:eastAsia="Calibri" w:cs="Arial"/>
        <w:b/>
        <w:color w:val="231F20"/>
      </w:rPr>
      <w:t>1</w:t>
    </w:r>
    <w:r w:rsidRPr="00ED7BC0">
      <w:rPr>
        <w:rFonts w:eastAsia="Calibri" w:cs="Arial"/>
        <w:color w:val="231F20"/>
        <w:spacing w:val="-3"/>
      </w:rPr>
      <w:t xml:space="preserve"> </w:t>
    </w:r>
    <w:r w:rsidRPr="00ED7BC0">
      <w:rPr>
        <w:rFonts w:eastAsia="Calibri" w:cs="Arial"/>
        <w:color w:val="231F20"/>
        <w:spacing w:val="-2"/>
      </w:rPr>
      <w:t>Dopi</w:t>
    </w:r>
    <w:r w:rsidRPr="00ED7BC0">
      <w:rPr>
        <w:rFonts w:eastAsia="Calibri" w:cs="Arial"/>
        <w:color w:val="231F20"/>
      </w:rPr>
      <w:t>s</w:t>
    </w:r>
    <w:r w:rsidRPr="00ED7BC0">
      <w:rPr>
        <w:rFonts w:eastAsia="Calibri" w:cs="Arial"/>
        <w:color w:val="231F20"/>
        <w:spacing w:val="-4"/>
      </w:rPr>
      <w:t xml:space="preserve"> </w:t>
    </w:r>
    <w:r w:rsidRPr="00ED7BC0">
      <w:rPr>
        <w:rFonts w:eastAsia="Calibri" w:cs="Arial"/>
        <w:color w:val="231F20"/>
        <w:spacing w:val="-2"/>
      </w:rPr>
      <w:t>S</w:t>
    </w:r>
    <w:r w:rsidRPr="00ED7BC0">
      <w:rPr>
        <w:rFonts w:eastAsia="Calibri" w:cs="Arial"/>
        <w:color w:val="231F20"/>
        <w:spacing w:val="-5"/>
      </w:rPr>
      <w:t>L</w:t>
    </w:r>
    <w:r w:rsidRPr="00ED7BC0">
      <w:rPr>
        <w:rFonts w:eastAsia="Calibri" w:cs="Arial"/>
        <w:color w:val="231F20"/>
      </w:rPr>
      <w:t xml:space="preserve">O                                                                                                                         </w:t>
    </w:r>
    <w:r>
      <w:rPr>
        <w:rFonts w:eastAsia="Calibri" w:cs="Arial"/>
        <w:color w:val="231F20"/>
      </w:rPr>
      <w:t xml:space="preserve">                 </w:t>
    </w:r>
    <w:r w:rsidRPr="00ED7BC0">
      <w:rPr>
        <w:rFonts w:eastAsia="Calibri" w:cs="Arial"/>
        <w:color w:val="231F20"/>
      </w:rPr>
      <w:t xml:space="preserve">                                                       Stran </w:t>
    </w:r>
    <w:r w:rsidRPr="00ED7BC0">
      <w:rPr>
        <w:rFonts w:eastAsia="Calibri" w:cs="Arial"/>
        <w:b/>
        <w:color w:val="231F20"/>
      </w:rPr>
      <w:fldChar w:fldCharType="begin"/>
    </w:r>
    <w:r w:rsidRPr="00ED7BC0">
      <w:rPr>
        <w:rFonts w:eastAsia="Calibri" w:cs="Arial"/>
        <w:b/>
        <w:color w:val="231F20"/>
      </w:rPr>
      <w:instrText>PAGE  \* Arabic  \* MERGEFORMAT</w:instrText>
    </w:r>
    <w:r w:rsidRPr="00ED7BC0">
      <w:rPr>
        <w:rFonts w:eastAsia="Calibri" w:cs="Arial"/>
        <w:b/>
        <w:color w:val="231F20"/>
      </w:rPr>
      <w:fldChar w:fldCharType="separate"/>
    </w:r>
    <w:r w:rsidRPr="009C77A1">
      <w:rPr>
        <w:rFonts w:eastAsia="Calibri" w:cs="Arial"/>
        <w:b/>
        <w:color w:val="231F20"/>
      </w:rPr>
      <w:t>2</w:t>
    </w:r>
    <w:r w:rsidRPr="00ED7BC0">
      <w:rPr>
        <w:rFonts w:eastAsia="Calibri" w:cs="Arial"/>
        <w:b/>
        <w:color w:val="231F20"/>
      </w:rPr>
      <w:fldChar w:fldCharType="end"/>
    </w:r>
    <w:r w:rsidRPr="00ED7BC0">
      <w:rPr>
        <w:rFonts w:eastAsia="Calibri" w:cs="Arial"/>
        <w:color w:val="231F20"/>
      </w:rPr>
      <w:t xml:space="preserve"> od </w:t>
    </w:r>
    <w:r w:rsidRPr="00ED7BC0">
      <w:rPr>
        <w:rFonts w:eastAsia="Calibri" w:cs="Arial"/>
        <w:b/>
        <w:color w:val="231F20"/>
      </w:rPr>
      <w:fldChar w:fldCharType="begin"/>
    </w:r>
    <w:r w:rsidRPr="00ED7BC0">
      <w:rPr>
        <w:rFonts w:eastAsia="Calibri" w:cs="Arial"/>
        <w:b/>
        <w:color w:val="231F20"/>
      </w:rPr>
      <w:instrText>NUMPAGES  \* Arabic  \* MERGEFORMAT</w:instrText>
    </w:r>
    <w:r w:rsidRPr="00ED7BC0">
      <w:rPr>
        <w:rFonts w:eastAsia="Calibri" w:cs="Arial"/>
        <w:b/>
        <w:color w:val="231F20"/>
      </w:rPr>
      <w:fldChar w:fldCharType="separate"/>
    </w:r>
    <w:r w:rsidR="00B939E4">
      <w:rPr>
        <w:rFonts w:eastAsia="Calibri" w:cs="Arial"/>
        <w:b/>
        <w:color w:val="231F20"/>
      </w:rPr>
      <w:t>32</w:t>
    </w:r>
    <w:r w:rsidRPr="00ED7BC0">
      <w:rPr>
        <w:rFonts w:eastAsia="Calibri" w:cs="Arial"/>
        <w:b/>
        <w:color w:val="231F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875CD9" w14:textId="77777777" w:rsidR="00592949" w:rsidRDefault="00592949" w:rsidP="00E2312B">
    <w:pPr>
      <w:spacing w:before="4" w:line="150" w:lineRule="exact"/>
      <w:rPr>
        <w:sz w:val="15"/>
        <w:szCs w:val="15"/>
      </w:rPr>
    </w:pPr>
    <w:r>
      <mc:AlternateContent>
        <mc:Choice Requires="wpg">
          <w:drawing>
            <wp:anchor distT="0" distB="0" distL="114300" distR="114300" simplePos="0" relativeHeight="251658240" behindDoc="1" locked="0" layoutInCell="1" allowOverlap="1" wp14:anchorId="558FFDEB" wp14:editId="100CFD4A">
              <wp:simplePos x="0" y="0"/>
              <wp:positionH relativeFrom="page">
                <wp:posOffset>1362075</wp:posOffset>
              </wp:positionH>
              <wp:positionV relativeFrom="paragraph">
                <wp:posOffset>-1270</wp:posOffset>
              </wp:positionV>
              <wp:extent cx="5786120" cy="161925"/>
              <wp:effectExtent l="0" t="0" r="2413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2"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54AAE" id="Group 1" o:spid="_x0000_s1026" style="position:absolute;margin-left:107.25pt;margin-top:-.1pt;width:455.6pt;height:12.75pt;z-index:-251658240;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hzrMgMAAEU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CX3hzr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SJxMIA&#10;AADaAAAADwAAAGRycy9kb3ducmV2LnhtbESP3YrCMBSE7wXfIRzBG9G0gotWo8iCKF4s/j3AITm2&#10;xeakNFlt394IC3s5zMw3zGrT2ko8qfGlYwXpJAFBrJ0pOVdwu+7GcxA+IBusHJOCjjxs1v3eCjPj&#10;Xnym5yXkIkLYZ6igCKHOpPS6IIt+4mri6N1dYzFE2eTSNPiKcFvJaZJ8SYslx4UCa/ouSD8uv1bB&#10;/mB/Rl6nx9NCd/mtOj78aZYoNRy02yWIQG34D/+1D0bBFD5X4g2Q6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FInEwgAAANoAAAAPAAAAAAAAAAAAAAAAAJgCAABkcnMvZG93&#10;bnJldi54bWxQSwUGAAAAAAQABAD1AAAAhwMAAAAA&#10;" path="m,l9217,e" filled="f" strokecolor="#0c74cb" strokeweight=".20003mm">
                <v:path arrowok="t" o:connecttype="custom" o:connectlocs="0,0;9217,0" o:connectangles="0,0"/>
              </v:shape>
              <w10:wrap anchorx="page"/>
            </v:group>
          </w:pict>
        </mc:Fallback>
      </mc:AlternateContent>
    </w:r>
  </w:p>
  <w:p w14:paraId="6901D276" w14:textId="152F9678" w:rsidR="00592949" w:rsidRPr="00ED7BC0" w:rsidRDefault="00592949" w:rsidP="00855A9C">
    <w:pPr>
      <w:pStyle w:val="Telobesedila"/>
      <w:tabs>
        <w:tab w:val="left" w:pos="8789"/>
      </w:tabs>
      <w:ind w:left="0" w:right="141"/>
      <w:rPr>
        <w:rFonts w:eastAsia="Calibri" w:cs="Arial"/>
      </w:rPr>
    </w:pPr>
    <w:r>
      <w:rPr>
        <w:rFonts w:eastAsia="Calibri" w:cs="Arial"/>
        <w:color w:val="231F20"/>
        <w:spacing w:val="-2"/>
      </w:rPr>
      <w:t xml:space="preserve">Vzdrževanje informacijskega sistema Pantheon                                                                                                                                       </w:t>
    </w:r>
    <w:r w:rsidRPr="00ED7BC0">
      <w:rPr>
        <w:rFonts w:eastAsia="Calibri" w:cs="Arial"/>
        <w:color w:val="231F20"/>
      </w:rPr>
      <w:t xml:space="preserve">Stran </w:t>
    </w:r>
    <w:r w:rsidRPr="001D4243">
      <w:rPr>
        <w:rFonts w:eastAsia="Calibri" w:cs="Arial"/>
        <w:color w:val="231F20"/>
      </w:rPr>
      <w:fldChar w:fldCharType="begin"/>
    </w:r>
    <w:r w:rsidRPr="001D4243">
      <w:rPr>
        <w:rFonts w:eastAsia="Calibri" w:cs="Arial"/>
        <w:color w:val="231F20"/>
      </w:rPr>
      <w:instrText>PAGE  \* Arabic  \* MERGEFORMAT</w:instrText>
    </w:r>
    <w:r w:rsidRPr="001D4243">
      <w:rPr>
        <w:rFonts w:eastAsia="Calibri" w:cs="Arial"/>
        <w:color w:val="231F20"/>
      </w:rPr>
      <w:fldChar w:fldCharType="separate"/>
    </w:r>
    <w:r w:rsidR="001703D1">
      <w:rPr>
        <w:rFonts w:eastAsia="Calibri" w:cs="Arial"/>
        <w:color w:val="231F20"/>
      </w:rPr>
      <w:t>21</w:t>
    </w:r>
    <w:r w:rsidRPr="001D4243">
      <w:rPr>
        <w:rFonts w:eastAsia="Calibri" w:cs="Arial"/>
        <w:color w:val="231F20"/>
      </w:rPr>
      <w:fldChar w:fldCharType="end"/>
    </w:r>
    <w:r w:rsidRPr="00ED7BC0">
      <w:rPr>
        <w:rFonts w:eastAsia="Calibri" w:cs="Arial"/>
        <w:color w:val="231F20"/>
      </w:rPr>
      <w:t xml:space="preserve"> od </w:t>
    </w:r>
    <w:r>
      <w:rPr>
        <w:rFonts w:eastAsia="Calibri" w:cs="Arial"/>
        <w:color w:val="231F20"/>
      </w:rPr>
      <w:t>3</w:t>
    </w:r>
    <w:r w:rsidR="000A6361">
      <w:rPr>
        <w:rFonts w:eastAsia="Calibri" w:cs="Arial"/>
        <w:color w:val="231F20"/>
      </w:rPr>
      <w:t>1</w:t>
    </w:r>
    <w:r>
      <w:rPr>
        <w:rFonts w:eastAsia="Calibri" w:cs="Arial"/>
        <w:color w:val="231F20"/>
        <w:spacing w:val="-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D7780" w14:textId="77777777" w:rsidR="00592949" w:rsidRDefault="00592949"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10482369</w:t>
    </w:r>
  </w:p>
  <w:p w14:paraId="3B4E1482" w14:textId="77777777" w:rsidR="00592949" w:rsidRPr="0032737A" w:rsidRDefault="00592949"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2336" behindDoc="1" locked="0" layoutInCell="1" allowOverlap="1" wp14:anchorId="699EFB29" wp14:editId="13163E72">
              <wp:simplePos x="0" y="0"/>
              <wp:positionH relativeFrom="page">
                <wp:posOffset>1362075</wp:posOffset>
              </wp:positionH>
              <wp:positionV relativeFrom="paragraph">
                <wp:posOffset>-1270</wp:posOffset>
              </wp:positionV>
              <wp:extent cx="5786120" cy="161925"/>
              <wp:effectExtent l="0" t="0" r="24130" b="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5"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7E0608" id="Group 1" o:spid="_x0000_s1026" style="position:absolute;margin-left:107.25pt;margin-top:-.1pt;width:455.6pt;height:12.75pt;z-index:-251654144;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RsMEA&#10;AADaAAAADwAAAGRycy9kb3ducmV2LnhtbESP0YrCMBRE3xf8h3AFXxZNFVy0GkUEUXwQrX7AJbm2&#10;xeamNFHr3xtB2MdhZs4w82VrK/GgxpeOFQwHCQhi7UzJuYLLedOfgPAB2WDlmBS8yMNy0fmZY2rc&#10;k0/0yEIuIoR9igqKEOpUSq8LsugHriaO3tU1FkOUTS5Ng88It5UcJcmftFhyXCiwpnVB+pbdrYLt&#10;zh5+vR7uj1P9yi/V/uaP40SpXrddzUAEasN/+NveGQVj+FyJN0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9EbDBAAAA2g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3D75A31B" w14:textId="3656FD06" w:rsidR="00592949" w:rsidRPr="0032737A" w:rsidRDefault="00592949" w:rsidP="0032737A">
    <w:pPr>
      <w:spacing w:before="4" w:line="150" w:lineRule="exact"/>
      <w:rPr>
        <w:rFonts w:cs="Arial"/>
        <w:sz w:val="14"/>
        <w:szCs w:val="14"/>
      </w:rPr>
    </w:pPr>
    <w:r>
      <w:rPr>
        <w:rFonts w:cs="Arial"/>
        <w:sz w:val="14"/>
        <w:szCs w:val="14"/>
      </w:rPr>
      <w:t>Vzdrževanje informacijskega sistema Pantheon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FA906" w14:textId="77777777" w:rsidR="00592949" w:rsidRDefault="00592949" w:rsidP="009C77A1">
    <w:pPr>
      <w:pStyle w:val="Telobesedila"/>
      <w:spacing w:before="75"/>
      <w:ind w:left="0" w:right="-404"/>
    </w:pPr>
    <w:r>
      <w:rPr>
        <w:color w:val="231F20"/>
        <w:spacing w:val="-6"/>
      </w:rPr>
      <w:t>S</w:t>
    </w:r>
    <w:r>
      <w:rPr>
        <w:color w:val="231F20"/>
        <w:spacing w:val="-3"/>
      </w:rPr>
      <w:t>t</w:t>
    </w:r>
    <w:r>
      <w:rPr>
        <w:color w:val="231F20"/>
        <w:spacing w:val="-2"/>
      </w:rPr>
      <w:t>egn</w:t>
    </w:r>
    <w:r>
      <w:rPr>
        <w:color w:val="231F20"/>
      </w:rPr>
      <w:t>e</w:t>
    </w:r>
    <w:r>
      <w:rPr>
        <w:color w:val="231F20"/>
        <w:spacing w:val="13"/>
      </w:rPr>
      <w:t xml:space="preserve"> </w:t>
    </w:r>
    <w:r>
      <w:rPr>
        <w:color w:val="231F20"/>
        <w:spacing w:val="-8"/>
      </w:rPr>
      <w:t>7</w:t>
    </w:r>
    <w:r>
      <w:rPr>
        <w:color w:val="231F20"/>
      </w:rPr>
      <w:t>,</w:t>
    </w:r>
    <w:r>
      <w:rPr>
        <w:color w:val="231F20"/>
        <w:spacing w:val="14"/>
      </w:rPr>
      <w:t xml:space="preserve"> </w:t>
    </w:r>
    <w:r>
      <w:rPr>
        <w:color w:val="231F20"/>
        <w:spacing w:val="-2"/>
      </w:rPr>
      <w:t>p.p</w:t>
    </w:r>
    <w:r>
      <w:rPr>
        <w:color w:val="231F20"/>
      </w:rPr>
      <w:t>.</w:t>
    </w:r>
    <w:r>
      <w:rPr>
        <w:color w:val="231F20"/>
        <w:spacing w:val="13"/>
      </w:rPr>
      <w:t xml:space="preserve"> </w:t>
    </w:r>
    <w:r>
      <w:rPr>
        <w:color w:val="231F20"/>
        <w:spacing w:val="-2"/>
      </w:rPr>
      <w:t>418</w:t>
    </w:r>
    <w:r>
      <w:rPr>
        <w:color w:val="231F20"/>
      </w:rPr>
      <w:t>,</w:t>
    </w:r>
    <w:r>
      <w:rPr>
        <w:color w:val="231F20"/>
        <w:spacing w:val="14"/>
      </w:rPr>
      <w:t xml:space="preserve"> </w:t>
    </w:r>
    <w:r>
      <w:rPr>
        <w:color w:val="231F20"/>
        <w:spacing w:val="-3"/>
      </w:rPr>
      <w:t>100</w:t>
    </w:r>
    <w:r>
      <w:rPr>
        <w:color w:val="231F20"/>
      </w:rPr>
      <w:t>1</w:t>
    </w:r>
    <w:r>
      <w:rPr>
        <w:color w:val="231F20"/>
        <w:spacing w:val="13"/>
      </w:rPr>
      <w:t xml:space="preserve"> </w:t>
    </w:r>
    <w:r>
      <w:rPr>
        <w:color w:val="231F20"/>
        <w:spacing w:val="-2"/>
      </w:rPr>
      <w:t>Ljubljana</w:t>
    </w:r>
    <w:r>
      <w:rPr>
        <w:color w:val="231F20"/>
      </w:rPr>
      <w:t>,</w:t>
    </w:r>
    <w:r>
      <w:rPr>
        <w:color w:val="231F20"/>
        <w:spacing w:val="9"/>
      </w:rPr>
      <w:t xml:space="preserve"> </w:t>
    </w:r>
    <w:r>
      <w:rPr>
        <w:color w:val="231F20"/>
        <w:spacing w:val="-3"/>
      </w:rPr>
      <w:t>t</w:t>
    </w:r>
    <w:r>
      <w:rPr>
        <w:color w:val="231F20"/>
        <w:spacing w:val="-2"/>
      </w:rPr>
      <w:t>el</w:t>
    </w:r>
    <w:r>
      <w:rPr>
        <w:color w:val="231F20"/>
        <w:spacing w:val="-3"/>
      </w:rPr>
      <w:t>e</w:t>
    </w:r>
    <w:r>
      <w:rPr>
        <w:color w:val="231F20"/>
        <w:spacing w:val="-4"/>
      </w:rPr>
      <w:t>f</w:t>
    </w:r>
    <w:r>
      <w:rPr>
        <w:color w:val="231F20"/>
        <w:spacing w:val="-2"/>
      </w:rPr>
      <w:t>on</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2"/>
      </w:rPr>
      <w:t>58</w:t>
    </w:r>
    <w:r>
      <w:rPr>
        <w:color w:val="231F20"/>
      </w:rPr>
      <w:t>3</w:t>
    </w:r>
    <w:r>
      <w:rPr>
        <w:color w:val="231F20"/>
        <w:spacing w:val="13"/>
      </w:rPr>
      <w:t xml:space="preserve"> </w:t>
    </w:r>
    <w:r>
      <w:rPr>
        <w:color w:val="231F20"/>
        <w:spacing w:val="-2"/>
      </w:rPr>
      <w:t>6</w:t>
    </w:r>
    <w:r>
      <w:rPr>
        <w:color w:val="231F20"/>
      </w:rPr>
      <w:t>3</w:t>
    </w:r>
    <w:r>
      <w:rPr>
        <w:color w:val="231F20"/>
        <w:spacing w:val="14"/>
      </w:rPr>
      <w:t xml:space="preserve"> </w:t>
    </w:r>
    <w:r>
      <w:rPr>
        <w:color w:val="231F20"/>
        <w:spacing w:val="-2"/>
      </w:rPr>
      <w:t>00</w:t>
    </w:r>
    <w:r>
      <w:rPr>
        <w:color w:val="231F20"/>
      </w:rPr>
      <w:t>,</w:t>
    </w:r>
    <w:r>
      <w:rPr>
        <w:color w:val="231F20"/>
        <w:spacing w:val="9"/>
      </w:rPr>
      <w:t xml:space="preserve"> </w:t>
    </w:r>
    <w:r>
      <w:rPr>
        <w:color w:val="231F20"/>
        <w:spacing w:val="-4"/>
      </w:rPr>
      <w:t>f</w:t>
    </w:r>
    <w:r>
      <w:rPr>
        <w:color w:val="231F20"/>
        <w:spacing w:val="-2"/>
      </w:rPr>
      <w:t>a</w:t>
    </w:r>
    <w:r>
      <w:rPr>
        <w:color w:val="231F20"/>
        <w:spacing w:val="-3"/>
      </w:rPr>
      <w:t>ks</w:t>
    </w:r>
    <w:r>
      <w:rPr>
        <w:color w:val="231F20"/>
      </w:rPr>
      <w:t>:</w:t>
    </w:r>
    <w:r>
      <w:rPr>
        <w:color w:val="231F20"/>
        <w:spacing w:val="13"/>
      </w:rPr>
      <w:t xml:space="preserve"> </w:t>
    </w:r>
    <w:r>
      <w:rPr>
        <w:color w:val="231F20"/>
        <w:spacing w:val="-3"/>
      </w:rPr>
      <w:t>0</w:t>
    </w:r>
    <w:r>
      <w:rPr>
        <w:color w:val="231F20"/>
      </w:rPr>
      <w:t>1</w:t>
    </w:r>
    <w:r>
      <w:rPr>
        <w:color w:val="231F20"/>
        <w:spacing w:val="14"/>
      </w:rPr>
      <w:t xml:space="preserve"> </w:t>
    </w:r>
    <w:r>
      <w:rPr>
        <w:color w:val="231F20"/>
        <w:spacing w:val="-3"/>
      </w:rPr>
      <w:t>51</w:t>
    </w:r>
    <w:r>
      <w:rPr>
        <w:color w:val="231F20"/>
      </w:rPr>
      <w:t>1</w:t>
    </w:r>
    <w:r>
      <w:rPr>
        <w:color w:val="231F20"/>
        <w:spacing w:val="13"/>
      </w:rPr>
      <w:t xml:space="preserve"> </w:t>
    </w:r>
    <w:r>
      <w:rPr>
        <w:color w:val="231F20"/>
        <w:spacing w:val="-3"/>
      </w:rPr>
      <w:t>1</w:t>
    </w:r>
    <w:r>
      <w:rPr>
        <w:color w:val="231F20"/>
      </w:rPr>
      <w:t>1</w:t>
    </w:r>
    <w:r>
      <w:rPr>
        <w:color w:val="231F20"/>
        <w:spacing w:val="14"/>
      </w:rPr>
      <w:t xml:space="preserve"> </w:t>
    </w:r>
    <w:r>
      <w:rPr>
        <w:color w:val="231F20"/>
        <w:spacing w:val="-3"/>
      </w:rPr>
      <w:t>01</w:t>
    </w:r>
    <w:r>
      <w:rPr>
        <w:color w:val="231F20"/>
      </w:rPr>
      <w:t>,</w:t>
    </w:r>
    <w:r>
      <w:rPr>
        <w:color w:val="231F20"/>
        <w:spacing w:val="13"/>
      </w:rPr>
      <w:t xml:space="preserve"> </w:t>
    </w:r>
    <w:r>
      <w:rPr>
        <w:color w:val="231F20"/>
        <w:spacing w:val="-2"/>
      </w:rPr>
      <w:t>e-nasl</w:t>
    </w:r>
    <w:r>
      <w:rPr>
        <w:color w:val="231F20"/>
        <w:spacing w:val="-5"/>
      </w:rPr>
      <w:t>o</w:t>
    </w:r>
    <w:r>
      <w:rPr>
        <w:color w:val="231F20"/>
        <w:spacing w:val="-4"/>
      </w:rPr>
      <w:t>v</w:t>
    </w:r>
    <w:r>
      <w:rPr>
        <w:color w:val="231F20"/>
      </w:rPr>
      <w:t>:</w:t>
    </w:r>
    <w:r>
      <w:rPr>
        <w:color w:val="231F20"/>
        <w:spacing w:val="14"/>
      </w:rPr>
      <w:t xml:space="preserve"> </w:t>
    </w:r>
    <w:hyperlink r:id="rId1">
      <w:r>
        <w:rPr>
          <w:color w:val="231F20"/>
          <w:spacing w:val="-2"/>
        </w:rPr>
        <w:t>i</w:t>
      </w:r>
      <w:r>
        <w:rPr>
          <w:color w:val="231F20"/>
          <w:spacing w:val="-4"/>
        </w:rPr>
        <w:t>nf</w:t>
      </w:r>
      <w:r>
        <w:rPr>
          <w:color w:val="231F20"/>
          <w:spacing w:val="-2"/>
        </w:rPr>
        <w:t>o.b</w:t>
      </w:r>
      <w:r>
        <w:rPr>
          <w:color w:val="231F20"/>
          <w:spacing w:val="-5"/>
        </w:rPr>
        <w:t>o</w:t>
      </w:r>
      <w:r>
        <w:rPr>
          <w:color w:val="231F20"/>
          <w:spacing w:val="-3"/>
        </w:rPr>
        <w:t>x@a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9"/>
        </w:rPr>
        <w:t xml:space="preserve"> </w:t>
      </w:r>
    </w:hyperlink>
    <w:hyperlink r:id="rId2">
      <w:r>
        <w:rPr>
          <w:color w:val="231F20"/>
          <w:spacing w:val="-2"/>
        </w:rPr>
        <w:t>ww</w:t>
      </w:r>
      <w:r>
        <w:rPr>
          <w:color w:val="231F20"/>
          <w:spacing w:val="-6"/>
        </w:rPr>
        <w:t>w</w:t>
      </w:r>
      <w:r>
        <w:rPr>
          <w:color w:val="231F20"/>
          <w:spacing w:val="-3"/>
        </w:rPr>
        <w:t>.a</w:t>
      </w:r>
      <w:r>
        <w:rPr>
          <w:color w:val="231F20"/>
          <w:spacing w:val="-8"/>
        </w:rPr>
        <w:t>k</w:t>
      </w:r>
      <w:r>
        <w:rPr>
          <w:color w:val="231F20"/>
          <w:spacing w:val="-2"/>
        </w:rPr>
        <w:t>o</w:t>
      </w:r>
      <w:r>
        <w:rPr>
          <w:color w:val="231F20"/>
          <w:spacing w:val="-3"/>
        </w:rPr>
        <w:t>s</w:t>
      </w:r>
      <w:r>
        <w:rPr>
          <w:color w:val="231F20"/>
          <w:spacing w:val="-2"/>
        </w:rPr>
        <w:t>-rs.si</w:t>
      </w:r>
      <w:r>
        <w:rPr>
          <w:color w:val="231F20"/>
        </w:rPr>
        <w:t>,</w:t>
      </w:r>
      <w:r>
        <w:rPr>
          <w:color w:val="231F20"/>
          <w:spacing w:val="13"/>
        </w:rPr>
        <w:t xml:space="preserve"> </w:t>
      </w:r>
    </w:hyperlink>
    <w:r>
      <w:rPr>
        <w:color w:val="231F20"/>
        <w:spacing w:val="-2"/>
      </w:rPr>
      <w:t>da</w:t>
    </w:r>
    <w:r>
      <w:rPr>
        <w:color w:val="231F20"/>
        <w:spacing w:val="-5"/>
      </w:rPr>
      <w:t>v</w:t>
    </w:r>
    <w:r>
      <w:rPr>
        <w:color w:val="231F20"/>
        <w:spacing w:val="-2"/>
      </w:rPr>
      <w:t>čn</w:t>
    </w:r>
    <w:r>
      <w:rPr>
        <w:color w:val="231F20"/>
      </w:rPr>
      <w:t>a</w:t>
    </w:r>
    <w:r>
      <w:rPr>
        <w:color w:val="231F20"/>
        <w:spacing w:val="14"/>
      </w:rPr>
      <w:t xml:space="preserve"> </w:t>
    </w:r>
    <w:r>
      <w:rPr>
        <w:color w:val="231F20"/>
        <w:spacing w:val="-2"/>
      </w:rPr>
      <w:t>št.</w:t>
    </w:r>
    <w:r>
      <w:rPr>
        <w:color w:val="231F20"/>
      </w:rPr>
      <w:t>:</w:t>
    </w:r>
    <w:r>
      <w:rPr>
        <w:color w:val="231F20"/>
        <w:spacing w:val="-2"/>
      </w:rPr>
      <w:t xml:space="preserve">10482369       </w:t>
    </w:r>
  </w:p>
  <w:p w14:paraId="71F431AE" w14:textId="77777777" w:rsidR="00592949" w:rsidRPr="0032737A" w:rsidRDefault="00592949" w:rsidP="0032737A">
    <w:pPr>
      <w:spacing w:before="4" w:line="150" w:lineRule="exact"/>
      <w:rPr>
        <w:rFonts w:eastAsia="Calibri" w:cs="Arial"/>
        <w:color w:val="231F20"/>
        <w:spacing w:val="-3"/>
        <w:sz w:val="14"/>
        <w:szCs w:val="14"/>
      </w:rPr>
    </w:pPr>
    <w:r>
      <mc:AlternateContent>
        <mc:Choice Requires="wpg">
          <w:drawing>
            <wp:anchor distT="0" distB="0" distL="114300" distR="114300" simplePos="0" relativeHeight="251664384" behindDoc="1" locked="0" layoutInCell="1" allowOverlap="1" wp14:anchorId="1D71E478" wp14:editId="3556A457">
              <wp:simplePos x="0" y="0"/>
              <wp:positionH relativeFrom="page">
                <wp:posOffset>1362075</wp:posOffset>
              </wp:positionH>
              <wp:positionV relativeFrom="paragraph">
                <wp:posOffset>-1270</wp:posOffset>
              </wp:positionV>
              <wp:extent cx="5786120" cy="161925"/>
              <wp:effectExtent l="0" t="0" r="24130" b="0"/>
              <wp:wrapNone/>
              <wp:docPr id="1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86120" cy="161925"/>
                        <a:chOff x="2045" y="314"/>
                        <a:chExt cx="9217" cy="2"/>
                      </a:xfrm>
                    </wpg:grpSpPr>
                    <wps:wsp>
                      <wps:cNvPr id="14" name="Freeform 2"/>
                      <wps:cNvSpPr>
                        <a:spLocks/>
                      </wps:cNvSpPr>
                      <wps:spPr bwMode="auto">
                        <a:xfrm>
                          <a:off x="2045" y="314"/>
                          <a:ext cx="9217" cy="2"/>
                        </a:xfrm>
                        <a:custGeom>
                          <a:avLst/>
                          <a:gdLst>
                            <a:gd name="T0" fmla="+- 0 2045 2045"/>
                            <a:gd name="T1" fmla="*/ T0 w 9217"/>
                            <a:gd name="T2" fmla="+- 0 11262 2045"/>
                            <a:gd name="T3" fmla="*/ T2 w 9217"/>
                          </a:gdLst>
                          <a:ahLst/>
                          <a:cxnLst>
                            <a:cxn ang="0">
                              <a:pos x="T1" y="0"/>
                            </a:cxn>
                            <a:cxn ang="0">
                              <a:pos x="T3" y="0"/>
                            </a:cxn>
                          </a:cxnLst>
                          <a:rect l="0" t="0" r="r" b="b"/>
                          <a:pathLst>
                            <a:path w="9217">
                              <a:moveTo>
                                <a:pt x="0" y="0"/>
                              </a:moveTo>
                              <a:lnTo>
                                <a:pt x="9217" y="0"/>
                              </a:lnTo>
                            </a:path>
                          </a:pathLst>
                        </a:custGeom>
                        <a:noFill/>
                        <a:ln w="7201">
                          <a:solidFill>
                            <a:srgbClr val="0C74C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B152D6" id="Group 1" o:spid="_x0000_s1026" style="position:absolute;margin-left:107.25pt;margin-top:-.1pt;width:455.6pt;height:12.75pt;z-index:-251652096;mso-position-horizontal-relative:page" coordorigin="2045,314" coordsize="921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">
              <v:shape id="Freeform 2" o:spid="_x0000_s1027" style="position:absolute;left:2045;top:314;width:9217;height:2;visibility:visible;mso-wrap-style:square;v-text-anchor:top" coordsize="921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sdsEA&#10;AADbAAAADwAAAGRycy9kb3ducmV2LnhtbERP24rCMBB9X/Afwgi+LJoqu6K1UUQQxYfF2wcMydiW&#10;NpPSRK1/bxYW9m0O5zrZqrO1eFDrS8cKxqMEBLF2puRcwfWyHc5A+IBssHZMCl7kYbXsfWSYGvfk&#10;Ez3OIRcxhH2KCooQmlRKrwuy6EeuIY7czbUWQ4RtLk2LzxhuazlJkqm0WHJsKLChTUG6Ot+tgt3e&#10;/nx6PT4c5/qVX+tD5Y/fiVKDfrdegAjUhX/xn3tv4vwv+P0lHiCX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j7HbBAAAA2wAAAA8AAAAAAAAAAAAAAAAAmAIAAGRycy9kb3du&#10;cmV2LnhtbFBLBQYAAAAABAAEAPUAAACGAwAAAAA=&#10;" path="m,l9217,e" filled="f" strokecolor="#0c74cb" strokeweight=".20003mm">
                <v:path arrowok="t" o:connecttype="custom" o:connectlocs="0,0;9217,0" o:connectangles="0,0"/>
              </v:shape>
              <w10:wrap anchorx="page"/>
            </v:group>
          </w:pict>
        </mc:Fallback>
      </mc:AlternateContent>
    </w:r>
  </w:p>
  <w:p w14:paraId="4022CCA2" w14:textId="77777777" w:rsidR="00592949" w:rsidRPr="0032737A" w:rsidRDefault="00592949" w:rsidP="0032737A">
    <w:pPr>
      <w:spacing w:before="4" w:line="150" w:lineRule="exact"/>
      <w:rPr>
        <w:rFonts w:cs="Arial"/>
        <w:sz w:val="14"/>
        <w:szCs w:val="14"/>
      </w:rPr>
    </w:pPr>
    <w:r>
      <w:rPr>
        <w:rFonts w:eastAsia="Calibri" w:cs="Arial"/>
        <w:color w:val="231F20"/>
        <w:spacing w:val="-3"/>
        <w:sz w:val="14"/>
        <w:szCs w:val="14"/>
      </w:rPr>
      <w:t>Razpisna dokumentacija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AB9911" w14:textId="77777777" w:rsidR="00AF701E" w:rsidRDefault="00AF701E" w:rsidP="00184F9B">
      <w:r>
        <w:separator/>
      </w:r>
    </w:p>
  </w:footnote>
  <w:footnote w:type="continuationSeparator" w:id="0">
    <w:p w14:paraId="1B003198" w14:textId="77777777" w:rsidR="00AF701E" w:rsidRDefault="00AF701E" w:rsidP="00184F9B">
      <w:r>
        <w:continuationSeparator/>
      </w:r>
    </w:p>
  </w:footnote>
  <w:footnote w:id="1">
    <w:p w14:paraId="7F4616F4" w14:textId="52A66745" w:rsidR="00592949" w:rsidRPr="009A56DD" w:rsidRDefault="00592949">
      <w:pPr>
        <w:pStyle w:val="Sprotnaopomba-besedilo"/>
        <w:rPr>
          <w:sz w:val="16"/>
          <w:szCs w:val="16"/>
          <w:lang w:val="sl-SI"/>
        </w:rPr>
      </w:pPr>
      <w:r w:rsidRPr="009A56DD">
        <w:rPr>
          <w:rStyle w:val="Sprotnaopomba-sklic"/>
          <w:rFonts w:asciiTheme="minorHAnsi" w:hAnsiTheme="minorHAnsi" w:cstheme="minorHAnsi"/>
          <w:sz w:val="16"/>
          <w:szCs w:val="16"/>
        </w:rPr>
        <w:footnoteRef/>
      </w:r>
      <w:r w:rsidRPr="009A56DD">
        <w:rPr>
          <w:rFonts w:asciiTheme="minorHAnsi" w:hAnsiTheme="minorHAnsi" w:cstheme="minorHAnsi"/>
          <w:sz w:val="16"/>
          <w:szCs w:val="16"/>
        </w:rPr>
        <w:t xml:space="preserve"> </w:t>
      </w:r>
      <w:r w:rsidRPr="009A56DD">
        <w:rPr>
          <w:rFonts w:asciiTheme="minorHAnsi" w:hAnsiTheme="minorHAnsi" w:cstheme="minorHAnsi"/>
          <w:sz w:val="16"/>
          <w:szCs w:val="16"/>
          <w:lang w:val="sl-SI"/>
        </w:rPr>
        <w:t xml:space="preserve">Navodila za izpolnjevanje ESPD obrazca se nahajajo na naslednji povezavi: </w:t>
      </w:r>
      <w:hyperlink r:id="rId1" w:history="1">
        <w:r w:rsidRPr="009A56DD">
          <w:rPr>
            <w:rStyle w:val="Hiperpovezava"/>
            <w:rFonts w:asciiTheme="minorHAnsi" w:hAnsiTheme="minorHAnsi" w:cstheme="minorHAnsi"/>
            <w:sz w:val="16"/>
            <w:szCs w:val="16"/>
            <w:lang w:val="sl-SI"/>
          </w:rPr>
          <w:t>http://www.enarocanje.si/_ESPD/</w:t>
        </w:r>
      </w:hyperlink>
      <w:r w:rsidRPr="009A56DD">
        <w:rPr>
          <w:rFonts w:asciiTheme="minorHAnsi" w:hAnsiTheme="minorHAnsi" w:cstheme="minorHAnsi"/>
          <w:sz w:val="16"/>
          <w:szCs w:val="16"/>
          <w:lang w:val="sl-SI"/>
        </w:rPr>
        <w:t xml:space="preserve"> </w:t>
      </w:r>
      <w:r w:rsidRPr="009A56DD">
        <w:rPr>
          <w:rFonts w:asciiTheme="minorHAnsi" w:hAnsiTheme="minorHAnsi" w:cstheme="minorHAnsi"/>
          <w:sz w:val="16"/>
          <w:szCs w:val="16"/>
          <w:lang w:val="sl-SI"/>
        </w:rPr>
        <w:sym w:font="Wingdings" w:char="F0E0"/>
      </w:r>
      <w:r w:rsidRPr="009A56DD">
        <w:rPr>
          <w:sz w:val="16"/>
          <w:szCs w:val="16"/>
          <w:lang w:val="sl-SI"/>
        </w:rPr>
        <w:t xml:space="preserve"> </w:t>
      </w:r>
      <w:r w:rsidRPr="009A56DD">
        <w:rPr>
          <w:noProof/>
          <w:sz w:val="16"/>
          <w:szCs w:val="16"/>
          <w:lang w:val="sl-SI" w:eastAsia="sl-SI"/>
        </w:rPr>
        <w:drawing>
          <wp:inline distT="0" distB="0" distL="0" distR="0" wp14:anchorId="54D4B6CE" wp14:editId="214760A1">
            <wp:extent cx="532800" cy="284400"/>
            <wp:effectExtent l="0" t="0" r="635" b="190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srcRect l="35432" t="22010" r="62157" b="74171"/>
                    <a:stretch/>
                  </pic:blipFill>
                  <pic:spPr bwMode="auto">
                    <a:xfrm>
                      <a:off x="0" y="0"/>
                      <a:ext cx="532800" cy="2844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ootnote>
  <w:footnote w:id="2">
    <w:p w14:paraId="59A2694E" w14:textId="77777777" w:rsidR="00592949" w:rsidRPr="009448BF" w:rsidRDefault="00592949" w:rsidP="00547683">
      <w:pPr>
        <w:pStyle w:val="Sprotnaopomba-besedilo"/>
        <w:rPr>
          <w:rFonts w:asciiTheme="minorHAnsi" w:hAnsiTheme="minorHAnsi" w:cstheme="minorHAnsi"/>
          <w:sz w:val="16"/>
          <w:szCs w:val="16"/>
          <w:lang w:val="sl-SI"/>
        </w:rPr>
      </w:pPr>
      <w:r w:rsidRPr="009448BF">
        <w:rPr>
          <w:rStyle w:val="Sprotnaopomba-sklic"/>
          <w:rFonts w:asciiTheme="minorHAnsi" w:hAnsiTheme="minorHAnsi" w:cstheme="minorHAnsi"/>
          <w:sz w:val="16"/>
          <w:szCs w:val="16"/>
        </w:rPr>
        <w:footnoteRef/>
      </w:r>
      <w:r w:rsidRPr="009448BF">
        <w:rPr>
          <w:rFonts w:asciiTheme="minorHAnsi" w:hAnsiTheme="minorHAnsi" w:cstheme="minorHAnsi"/>
          <w:sz w:val="16"/>
          <w:szCs w:val="16"/>
        </w:rPr>
        <w:t xml:space="preserve"> </w:t>
      </w:r>
      <w:r w:rsidRPr="009448BF">
        <w:rPr>
          <w:rFonts w:asciiTheme="minorHAnsi" w:hAnsiTheme="minorHAnsi" w:cstheme="minorHAnsi"/>
          <w:sz w:val="16"/>
          <w:szCs w:val="16"/>
          <w:lang w:val="sl-SI"/>
        </w:rPr>
        <w:t>Obrazec naj ponudniki multiplicirajo (vsaka referenca mora biti na svojem obrazcu).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3337F" w14:textId="3B839551" w:rsidR="00592949" w:rsidRDefault="00592949" w:rsidP="003B0F4B">
    <w:pPr>
      <w:pStyle w:val="Glava"/>
      <w:ind w:left="-1560"/>
    </w:pPr>
    <w:r>
      <w:drawing>
        <wp:inline distT="0" distB="0" distL="0" distR="0" wp14:anchorId="64C66206" wp14:editId="29AB6735">
          <wp:extent cx="2191056" cy="981212"/>
          <wp:effectExtent l="0" t="0" r="0" b="9525"/>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09783D" w14:textId="42041F04" w:rsidR="00592949" w:rsidRDefault="00592949" w:rsidP="007109AE">
    <w:pPr>
      <w:pStyle w:val="Glava"/>
      <w:ind w:left="-1560"/>
    </w:pPr>
    <w:r>
      <w:drawing>
        <wp:inline distT="0" distB="0" distL="0" distR="0" wp14:anchorId="21F7B88F" wp14:editId="37700963">
          <wp:extent cx="2191056" cy="981212"/>
          <wp:effectExtent l="0" t="0" r="0" b="952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kos1.png"/>
                  <pic:cNvPicPr/>
                </pic:nvPicPr>
                <pic:blipFill>
                  <a:blip r:embed="rId1">
                    <a:extLst>
                      <a:ext uri="{28A0092B-C50C-407E-A947-70E740481C1C}">
                        <a14:useLocalDpi xmlns:a14="http://schemas.microsoft.com/office/drawing/2010/main" val="0"/>
                      </a:ext>
                    </a:extLst>
                  </a:blip>
                  <a:stretch>
                    <a:fillRect/>
                  </a:stretch>
                </pic:blipFill>
                <pic:spPr>
                  <a:xfrm>
                    <a:off x="0" y="0"/>
                    <a:ext cx="2191056" cy="981212"/>
                  </a:xfrm>
                  <a:prstGeom prst="rect">
                    <a:avLst/>
                  </a:prstGeom>
                </pic:spPr>
              </pic:pic>
            </a:graphicData>
          </a:graphic>
        </wp:inline>
      </w:drawing>
    </w:r>
  </w:p>
  <w:p w14:paraId="2556799A" w14:textId="77777777" w:rsidR="00592949" w:rsidRDefault="0059294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CAE8C" w14:textId="3E32BCD9" w:rsidR="00592949" w:rsidRDefault="00592949" w:rsidP="009C77A1">
    <w:pPr>
      <w:pStyle w:val="Glava"/>
      <w:ind w:left="-1560"/>
    </w:pPr>
    <w:r>
      <w:drawing>
        <wp:inline distT="0" distB="0" distL="0" distR="0" wp14:anchorId="6DC24D15" wp14:editId="52142367">
          <wp:extent cx="2190750" cy="97731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gencije.PNG"/>
                  <pic:cNvPicPr/>
                </pic:nvPicPr>
                <pic:blipFill>
                  <a:blip r:embed="rId1">
                    <a:extLst>
                      <a:ext uri="{28A0092B-C50C-407E-A947-70E740481C1C}">
                        <a14:useLocalDpi xmlns:a14="http://schemas.microsoft.com/office/drawing/2010/main" val="0"/>
                      </a:ext>
                    </a:extLst>
                  </a:blip>
                  <a:stretch>
                    <a:fillRect/>
                  </a:stretch>
                </pic:blipFill>
                <pic:spPr>
                  <a:xfrm>
                    <a:off x="0" y="0"/>
                    <a:ext cx="2199838" cy="981364"/>
                  </a:xfrm>
                  <a:prstGeom prst="rect">
                    <a:avLst/>
                  </a:prstGeom>
                </pic:spPr>
              </pic:pic>
            </a:graphicData>
          </a:graphic>
        </wp:inline>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5B592" w14:textId="6CE4A72B" w:rsidR="00592949" w:rsidRDefault="00592949">
    <w:pPr>
      <w:pStyle w:val="Glav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CD805" w14:textId="09BAF4A0" w:rsidR="00592949" w:rsidRDefault="00592949" w:rsidP="005A3568">
    <w:pPr>
      <w:pStyle w:val="Glava"/>
      <w:ind w:left="-1560"/>
    </w:pPr>
    <w:r w:rsidRPr="00376972">
      <w:drawing>
        <wp:inline distT="0" distB="0" distL="0" distR="0" wp14:anchorId="64474B9B" wp14:editId="1E2C5CF7">
          <wp:extent cx="2201287" cy="981075"/>
          <wp:effectExtent l="0" t="0" r="889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00906" cy="980905"/>
                  </a:xfrm>
                  <a:prstGeom prst="rect">
                    <a:avLst/>
                  </a:prstGeom>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5E5F9B" w14:textId="3326A715" w:rsidR="00592949" w:rsidRDefault="00592949">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B4C07"/>
    <w:multiLevelType w:val="multilevel"/>
    <w:tmpl w:val="58146452"/>
    <w:lvl w:ilvl="0">
      <w:start w:val="1"/>
      <w:numFmt w:val="decimal"/>
      <w:pStyle w:val="SlogNaslov110ptObojestranskoPred0ptPo0ptRazm"/>
      <w:lvlText w:val="%1."/>
      <w:lvlJc w:val="left"/>
      <w:pPr>
        <w:tabs>
          <w:tab w:val="num" w:pos="360"/>
        </w:tabs>
        <w:ind w:left="360" w:hanging="360"/>
      </w:pPr>
      <w:rPr>
        <w:rFonts w:hint="default"/>
      </w:rPr>
    </w:lvl>
    <w:lvl w:ilvl="1">
      <w:start w:val="1"/>
      <w:numFmt w:val="decimal"/>
      <w:pStyle w:val="SlogNaslov2ObojestranskoRazmikvrsticVsaj15pt"/>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70A23"/>
    <w:multiLevelType w:val="hybridMultilevel"/>
    <w:tmpl w:val="3C8AE110"/>
    <w:lvl w:ilvl="0" w:tplc="C9F2D4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E71589"/>
    <w:multiLevelType w:val="hybridMultilevel"/>
    <w:tmpl w:val="9CD06B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063269F"/>
    <w:multiLevelType w:val="hybridMultilevel"/>
    <w:tmpl w:val="B8B82464"/>
    <w:lvl w:ilvl="0" w:tplc="06DC9E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641DE7"/>
    <w:multiLevelType w:val="hybridMultilevel"/>
    <w:tmpl w:val="9CEC8EF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93C26"/>
    <w:multiLevelType w:val="hybridMultilevel"/>
    <w:tmpl w:val="99DE68BC"/>
    <w:lvl w:ilvl="0" w:tplc="52DAE49A">
      <w:numFmt w:val="bullet"/>
      <w:lvlText w:val="-"/>
      <w:lvlJc w:val="left"/>
      <w:pPr>
        <w:ind w:left="1117" w:hanging="360"/>
      </w:pPr>
      <w:rPr>
        <w:rFonts w:ascii="Calibri" w:eastAsiaTheme="minorHAnsi" w:hAnsi="Calibri" w:cs="Calibri"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abstractNum w:abstractNumId="8" w15:restartNumberingAfterBreak="0">
    <w:nsid w:val="24BF77FB"/>
    <w:multiLevelType w:val="hybridMultilevel"/>
    <w:tmpl w:val="5582B580"/>
    <w:lvl w:ilvl="0" w:tplc="65D63FC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81154AE"/>
    <w:multiLevelType w:val="hybridMultilevel"/>
    <w:tmpl w:val="B12C74E0"/>
    <w:lvl w:ilvl="0" w:tplc="348A119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76483A"/>
    <w:multiLevelType w:val="hybridMultilevel"/>
    <w:tmpl w:val="BDA61410"/>
    <w:lvl w:ilvl="0" w:tplc="5BD4670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E0B1730"/>
    <w:multiLevelType w:val="hybridMultilevel"/>
    <w:tmpl w:val="28DA923E"/>
    <w:lvl w:ilvl="0" w:tplc="73D8C00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0561D04"/>
    <w:multiLevelType w:val="hybridMultilevel"/>
    <w:tmpl w:val="77AC9E9A"/>
    <w:lvl w:ilvl="0" w:tplc="04FECA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C9015A"/>
    <w:multiLevelType w:val="hybridMultilevel"/>
    <w:tmpl w:val="14962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8BB0DC8"/>
    <w:multiLevelType w:val="hybridMultilevel"/>
    <w:tmpl w:val="CDDAAF62"/>
    <w:lvl w:ilvl="0" w:tplc="52DAE49A">
      <w:numFmt w:val="bullet"/>
      <w:lvlText w:val="-"/>
      <w:lvlJc w:val="left"/>
      <w:pPr>
        <w:ind w:left="1069" w:hanging="360"/>
      </w:pPr>
      <w:rPr>
        <w:rFonts w:ascii="Calibri" w:eastAsiaTheme="minorHAnsi" w:hAnsi="Calibri" w:cs="Calibri"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15" w15:restartNumberingAfterBreak="0">
    <w:nsid w:val="3DCC7769"/>
    <w:multiLevelType w:val="hybridMultilevel"/>
    <w:tmpl w:val="7D52575E"/>
    <w:lvl w:ilvl="0" w:tplc="52DAE49A">
      <w:numFmt w:val="bullet"/>
      <w:lvlText w:val="-"/>
      <w:lvlJc w:val="left"/>
      <w:pPr>
        <w:ind w:left="1080" w:hanging="360"/>
      </w:pPr>
      <w:rPr>
        <w:rFonts w:ascii="Calibri" w:eastAsiaTheme="minorHAnsi" w:hAnsi="Calibri" w:cs="Calibri" w:hint="default"/>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41CF643E"/>
    <w:multiLevelType w:val="hybridMultilevel"/>
    <w:tmpl w:val="0CA0B00A"/>
    <w:lvl w:ilvl="0" w:tplc="021E7C7C">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42305BC1"/>
    <w:multiLevelType w:val="hybridMultilevel"/>
    <w:tmpl w:val="7100A2F4"/>
    <w:lvl w:ilvl="0" w:tplc="06DC9E1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8F5C32"/>
    <w:multiLevelType w:val="hybridMultilevel"/>
    <w:tmpl w:val="37ECB08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48356F90"/>
    <w:multiLevelType w:val="hybridMultilevel"/>
    <w:tmpl w:val="83003A4A"/>
    <w:lvl w:ilvl="0" w:tplc="52DAE49A">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D9100C9"/>
    <w:multiLevelType w:val="hybridMultilevel"/>
    <w:tmpl w:val="02CA6B5E"/>
    <w:lvl w:ilvl="0" w:tplc="52DAE49A">
      <w:numFmt w:val="bullet"/>
      <w:lvlText w:val="-"/>
      <w:lvlJc w:val="left"/>
      <w:pPr>
        <w:ind w:left="1069" w:hanging="360"/>
      </w:pPr>
      <w:rPr>
        <w:rFonts w:ascii="Calibri" w:eastAsiaTheme="minorHAnsi" w:hAnsi="Calibri" w:cs="Calibri" w:hint="default"/>
      </w:rPr>
    </w:lvl>
    <w:lvl w:ilvl="1" w:tplc="5CA6D3DC">
      <w:numFmt w:val="bullet"/>
      <w:lvlText w:val="–"/>
      <w:lvlJc w:val="left"/>
      <w:pPr>
        <w:ind w:left="1789" w:hanging="360"/>
      </w:pPr>
      <w:rPr>
        <w:rFonts w:ascii="Calibri" w:eastAsia="Times New Roman" w:hAnsi="Calibri" w:cstheme="minorHAnsi"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21" w15:restartNumberingAfterBreak="0">
    <w:nsid w:val="500C233C"/>
    <w:multiLevelType w:val="hybridMultilevel"/>
    <w:tmpl w:val="B9D0E9CE"/>
    <w:lvl w:ilvl="0" w:tplc="43D0129E">
      <w:start w:val="522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720"/>
        </w:tabs>
        <w:ind w:left="720" w:hanging="360"/>
      </w:pPr>
      <w:rPr>
        <w:rFonts w:ascii="Courier New" w:hAnsi="Courier New" w:cs="Agency FB" w:hint="default"/>
      </w:rPr>
    </w:lvl>
    <w:lvl w:ilvl="2" w:tplc="04240005" w:tentative="1">
      <w:start w:val="1"/>
      <w:numFmt w:val="bullet"/>
      <w:lvlText w:val=""/>
      <w:lvlJc w:val="left"/>
      <w:pPr>
        <w:tabs>
          <w:tab w:val="num" w:pos="1440"/>
        </w:tabs>
        <w:ind w:left="1440" w:hanging="360"/>
      </w:pPr>
      <w:rPr>
        <w:rFonts w:ascii="Wingdings" w:hAnsi="Wingdings" w:hint="default"/>
      </w:rPr>
    </w:lvl>
    <w:lvl w:ilvl="3" w:tplc="04240001" w:tentative="1">
      <w:start w:val="1"/>
      <w:numFmt w:val="bullet"/>
      <w:lvlText w:val=""/>
      <w:lvlJc w:val="left"/>
      <w:pPr>
        <w:tabs>
          <w:tab w:val="num" w:pos="2160"/>
        </w:tabs>
        <w:ind w:left="2160" w:hanging="360"/>
      </w:pPr>
      <w:rPr>
        <w:rFonts w:ascii="Symbol" w:hAnsi="Symbol" w:hint="default"/>
      </w:rPr>
    </w:lvl>
    <w:lvl w:ilvl="4" w:tplc="04240003" w:tentative="1">
      <w:start w:val="1"/>
      <w:numFmt w:val="bullet"/>
      <w:lvlText w:val="o"/>
      <w:lvlJc w:val="left"/>
      <w:pPr>
        <w:tabs>
          <w:tab w:val="num" w:pos="2880"/>
        </w:tabs>
        <w:ind w:left="2880" w:hanging="360"/>
      </w:pPr>
      <w:rPr>
        <w:rFonts w:ascii="Courier New" w:hAnsi="Courier New" w:cs="Agency FB" w:hint="default"/>
      </w:rPr>
    </w:lvl>
    <w:lvl w:ilvl="5" w:tplc="04240005" w:tentative="1">
      <w:start w:val="1"/>
      <w:numFmt w:val="bullet"/>
      <w:lvlText w:val=""/>
      <w:lvlJc w:val="left"/>
      <w:pPr>
        <w:tabs>
          <w:tab w:val="num" w:pos="3600"/>
        </w:tabs>
        <w:ind w:left="3600" w:hanging="360"/>
      </w:pPr>
      <w:rPr>
        <w:rFonts w:ascii="Wingdings" w:hAnsi="Wingdings" w:hint="default"/>
      </w:rPr>
    </w:lvl>
    <w:lvl w:ilvl="6" w:tplc="04240001" w:tentative="1">
      <w:start w:val="1"/>
      <w:numFmt w:val="bullet"/>
      <w:lvlText w:val=""/>
      <w:lvlJc w:val="left"/>
      <w:pPr>
        <w:tabs>
          <w:tab w:val="num" w:pos="4320"/>
        </w:tabs>
        <w:ind w:left="4320" w:hanging="360"/>
      </w:pPr>
      <w:rPr>
        <w:rFonts w:ascii="Symbol" w:hAnsi="Symbol" w:hint="default"/>
      </w:rPr>
    </w:lvl>
    <w:lvl w:ilvl="7" w:tplc="04240003" w:tentative="1">
      <w:start w:val="1"/>
      <w:numFmt w:val="bullet"/>
      <w:lvlText w:val="o"/>
      <w:lvlJc w:val="left"/>
      <w:pPr>
        <w:tabs>
          <w:tab w:val="num" w:pos="5040"/>
        </w:tabs>
        <w:ind w:left="5040" w:hanging="360"/>
      </w:pPr>
      <w:rPr>
        <w:rFonts w:ascii="Courier New" w:hAnsi="Courier New" w:cs="Agency FB" w:hint="default"/>
      </w:rPr>
    </w:lvl>
    <w:lvl w:ilvl="8" w:tplc="04240005" w:tentative="1">
      <w:start w:val="1"/>
      <w:numFmt w:val="bullet"/>
      <w:lvlText w:val=""/>
      <w:lvlJc w:val="left"/>
      <w:pPr>
        <w:tabs>
          <w:tab w:val="num" w:pos="5760"/>
        </w:tabs>
        <w:ind w:left="5760" w:hanging="360"/>
      </w:pPr>
      <w:rPr>
        <w:rFonts w:ascii="Wingdings" w:hAnsi="Wingdings" w:hint="default"/>
      </w:rPr>
    </w:lvl>
  </w:abstractNum>
  <w:abstractNum w:abstractNumId="22" w15:restartNumberingAfterBreak="0">
    <w:nsid w:val="587E23D9"/>
    <w:multiLevelType w:val="multilevel"/>
    <w:tmpl w:val="2000146A"/>
    <w:lvl w:ilvl="0">
      <w:start w:val="12"/>
      <w:numFmt w:val="decimal"/>
      <w:lvlText w:val="%1."/>
      <w:lvlJc w:val="left"/>
      <w:pPr>
        <w:ind w:left="680" w:hanging="680"/>
      </w:pPr>
      <w:rPr>
        <w:rFonts w:hint="default"/>
      </w:rPr>
    </w:lvl>
    <w:lvl w:ilvl="1">
      <w:start w:val="1"/>
      <w:numFmt w:val="decimal"/>
      <w:lvlText w:val="%1.%2."/>
      <w:lvlJc w:val="left"/>
      <w:pPr>
        <w:ind w:left="720" w:hanging="720"/>
      </w:pPr>
      <w:rPr>
        <w:rFonts w:hint="default"/>
      </w:rPr>
    </w:lvl>
    <w:lvl w:ilvl="2">
      <w:start w:val="1"/>
      <w:numFmt w:val="decimal"/>
      <w:pStyle w:val="MediumList2-Accent41"/>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DBC37C6"/>
    <w:multiLevelType w:val="multilevel"/>
    <w:tmpl w:val="3CC4C022"/>
    <w:lvl w:ilvl="0">
      <w:start w:val="1"/>
      <w:numFmt w:val="decimal"/>
      <w:lvlText w:val="%1."/>
      <w:lvlJc w:val="left"/>
      <w:pPr>
        <w:tabs>
          <w:tab w:val="num" w:pos="360"/>
        </w:tabs>
      </w:pPr>
      <w:rPr>
        <w:rFonts w:cs="Times New Roman" w:hint="default"/>
      </w:rPr>
    </w:lvl>
    <w:lvl w:ilvl="1">
      <w:start w:val="1"/>
      <w:numFmt w:val="decimal"/>
      <w:pStyle w:val="Slog2"/>
      <w:lvlText w:val="%1.%2"/>
      <w:lvlJc w:val="left"/>
      <w:pPr>
        <w:tabs>
          <w:tab w:val="num" w:pos="0"/>
        </w:tabs>
      </w:pPr>
      <w:rPr>
        <w:rFonts w:cs="Times New Roman" w:hint="default"/>
      </w:rPr>
    </w:lvl>
    <w:lvl w:ilvl="2">
      <w:start w:val="1"/>
      <w:numFmt w:val="decimal"/>
      <w:lvlText w:val="%1.%2.%3"/>
      <w:lvlJc w:val="left"/>
      <w:pPr>
        <w:tabs>
          <w:tab w:val="num" w:pos="0"/>
        </w:tabs>
      </w:pPr>
      <w:rPr>
        <w:rFonts w:cs="Times New Roman"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4" w15:restartNumberingAfterBreak="0">
    <w:nsid w:val="6A00433F"/>
    <w:multiLevelType w:val="hybridMultilevel"/>
    <w:tmpl w:val="1F92ABAC"/>
    <w:lvl w:ilvl="0" w:tplc="DE98FCEA">
      <w:start w:val="1"/>
      <w:numFmt w:val="bullet"/>
      <w:lvlText w:val=""/>
      <w:lvlJc w:val="left"/>
      <w:pPr>
        <w:ind w:left="1049" w:hanging="360"/>
      </w:pPr>
      <w:rPr>
        <w:rFonts w:ascii="Symbol" w:hAnsi="Symbol" w:hint="default"/>
      </w:rPr>
    </w:lvl>
    <w:lvl w:ilvl="1" w:tplc="04240003" w:tentative="1">
      <w:start w:val="1"/>
      <w:numFmt w:val="bullet"/>
      <w:lvlText w:val="o"/>
      <w:lvlJc w:val="left"/>
      <w:pPr>
        <w:ind w:left="1769" w:hanging="360"/>
      </w:pPr>
      <w:rPr>
        <w:rFonts w:ascii="Courier New" w:hAnsi="Courier New" w:cs="Courier New" w:hint="default"/>
      </w:rPr>
    </w:lvl>
    <w:lvl w:ilvl="2" w:tplc="04240005" w:tentative="1">
      <w:start w:val="1"/>
      <w:numFmt w:val="bullet"/>
      <w:lvlText w:val=""/>
      <w:lvlJc w:val="left"/>
      <w:pPr>
        <w:ind w:left="2489" w:hanging="360"/>
      </w:pPr>
      <w:rPr>
        <w:rFonts w:ascii="Wingdings" w:hAnsi="Wingdings" w:hint="default"/>
      </w:rPr>
    </w:lvl>
    <w:lvl w:ilvl="3" w:tplc="04240001" w:tentative="1">
      <w:start w:val="1"/>
      <w:numFmt w:val="bullet"/>
      <w:lvlText w:val=""/>
      <w:lvlJc w:val="left"/>
      <w:pPr>
        <w:ind w:left="3209" w:hanging="360"/>
      </w:pPr>
      <w:rPr>
        <w:rFonts w:ascii="Symbol" w:hAnsi="Symbol" w:hint="default"/>
      </w:rPr>
    </w:lvl>
    <w:lvl w:ilvl="4" w:tplc="04240003" w:tentative="1">
      <w:start w:val="1"/>
      <w:numFmt w:val="bullet"/>
      <w:lvlText w:val="o"/>
      <w:lvlJc w:val="left"/>
      <w:pPr>
        <w:ind w:left="3929" w:hanging="360"/>
      </w:pPr>
      <w:rPr>
        <w:rFonts w:ascii="Courier New" w:hAnsi="Courier New" w:cs="Courier New" w:hint="default"/>
      </w:rPr>
    </w:lvl>
    <w:lvl w:ilvl="5" w:tplc="04240005" w:tentative="1">
      <w:start w:val="1"/>
      <w:numFmt w:val="bullet"/>
      <w:lvlText w:val=""/>
      <w:lvlJc w:val="left"/>
      <w:pPr>
        <w:ind w:left="4649" w:hanging="360"/>
      </w:pPr>
      <w:rPr>
        <w:rFonts w:ascii="Wingdings" w:hAnsi="Wingdings" w:hint="default"/>
      </w:rPr>
    </w:lvl>
    <w:lvl w:ilvl="6" w:tplc="04240001" w:tentative="1">
      <w:start w:val="1"/>
      <w:numFmt w:val="bullet"/>
      <w:lvlText w:val=""/>
      <w:lvlJc w:val="left"/>
      <w:pPr>
        <w:ind w:left="5369" w:hanging="360"/>
      </w:pPr>
      <w:rPr>
        <w:rFonts w:ascii="Symbol" w:hAnsi="Symbol" w:hint="default"/>
      </w:rPr>
    </w:lvl>
    <w:lvl w:ilvl="7" w:tplc="04240003" w:tentative="1">
      <w:start w:val="1"/>
      <w:numFmt w:val="bullet"/>
      <w:lvlText w:val="o"/>
      <w:lvlJc w:val="left"/>
      <w:pPr>
        <w:ind w:left="6089" w:hanging="360"/>
      </w:pPr>
      <w:rPr>
        <w:rFonts w:ascii="Courier New" w:hAnsi="Courier New" w:cs="Courier New" w:hint="default"/>
      </w:rPr>
    </w:lvl>
    <w:lvl w:ilvl="8" w:tplc="04240005" w:tentative="1">
      <w:start w:val="1"/>
      <w:numFmt w:val="bullet"/>
      <w:lvlText w:val=""/>
      <w:lvlJc w:val="left"/>
      <w:pPr>
        <w:ind w:left="6809" w:hanging="360"/>
      </w:pPr>
      <w:rPr>
        <w:rFonts w:ascii="Wingdings" w:hAnsi="Wingdings" w:hint="default"/>
      </w:rPr>
    </w:lvl>
  </w:abstractNum>
  <w:abstractNum w:abstractNumId="25" w15:restartNumberingAfterBreak="0">
    <w:nsid w:val="6FAD02AB"/>
    <w:multiLevelType w:val="hybridMultilevel"/>
    <w:tmpl w:val="171CDFE4"/>
    <w:lvl w:ilvl="0" w:tplc="52DAE49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20A2A25"/>
    <w:multiLevelType w:val="hybridMultilevel"/>
    <w:tmpl w:val="024EBA0C"/>
    <w:lvl w:ilvl="0" w:tplc="DE98FCEA">
      <w:start w:val="1"/>
      <w:numFmt w:val="bullet"/>
      <w:lvlText w:val=""/>
      <w:lvlJc w:val="left"/>
      <w:pPr>
        <w:ind w:left="689" w:hanging="360"/>
      </w:pPr>
      <w:rPr>
        <w:rFonts w:ascii="Symbol" w:hAnsi="Symbol" w:hint="default"/>
      </w:rPr>
    </w:lvl>
    <w:lvl w:ilvl="1" w:tplc="04240003" w:tentative="1">
      <w:start w:val="1"/>
      <w:numFmt w:val="bullet"/>
      <w:lvlText w:val="o"/>
      <w:lvlJc w:val="left"/>
      <w:pPr>
        <w:ind w:left="1409" w:hanging="360"/>
      </w:pPr>
      <w:rPr>
        <w:rFonts w:ascii="Courier New" w:hAnsi="Courier New" w:cs="Courier New" w:hint="default"/>
      </w:rPr>
    </w:lvl>
    <w:lvl w:ilvl="2" w:tplc="04240005" w:tentative="1">
      <w:start w:val="1"/>
      <w:numFmt w:val="bullet"/>
      <w:lvlText w:val=""/>
      <w:lvlJc w:val="left"/>
      <w:pPr>
        <w:ind w:left="2129" w:hanging="360"/>
      </w:pPr>
      <w:rPr>
        <w:rFonts w:ascii="Wingdings" w:hAnsi="Wingdings" w:hint="default"/>
      </w:rPr>
    </w:lvl>
    <w:lvl w:ilvl="3" w:tplc="04240001" w:tentative="1">
      <w:start w:val="1"/>
      <w:numFmt w:val="bullet"/>
      <w:lvlText w:val=""/>
      <w:lvlJc w:val="left"/>
      <w:pPr>
        <w:ind w:left="2849" w:hanging="360"/>
      </w:pPr>
      <w:rPr>
        <w:rFonts w:ascii="Symbol" w:hAnsi="Symbol" w:hint="default"/>
      </w:rPr>
    </w:lvl>
    <w:lvl w:ilvl="4" w:tplc="04240003" w:tentative="1">
      <w:start w:val="1"/>
      <w:numFmt w:val="bullet"/>
      <w:lvlText w:val="o"/>
      <w:lvlJc w:val="left"/>
      <w:pPr>
        <w:ind w:left="3569" w:hanging="360"/>
      </w:pPr>
      <w:rPr>
        <w:rFonts w:ascii="Courier New" w:hAnsi="Courier New" w:cs="Courier New" w:hint="default"/>
      </w:rPr>
    </w:lvl>
    <w:lvl w:ilvl="5" w:tplc="04240005" w:tentative="1">
      <w:start w:val="1"/>
      <w:numFmt w:val="bullet"/>
      <w:lvlText w:val=""/>
      <w:lvlJc w:val="left"/>
      <w:pPr>
        <w:ind w:left="4289" w:hanging="360"/>
      </w:pPr>
      <w:rPr>
        <w:rFonts w:ascii="Wingdings" w:hAnsi="Wingdings" w:hint="default"/>
      </w:rPr>
    </w:lvl>
    <w:lvl w:ilvl="6" w:tplc="04240001" w:tentative="1">
      <w:start w:val="1"/>
      <w:numFmt w:val="bullet"/>
      <w:lvlText w:val=""/>
      <w:lvlJc w:val="left"/>
      <w:pPr>
        <w:ind w:left="5009" w:hanging="360"/>
      </w:pPr>
      <w:rPr>
        <w:rFonts w:ascii="Symbol" w:hAnsi="Symbol" w:hint="default"/>
      </w:rPr>
    </w:lvl>
    <w:lvl w:ilvl="7" w:tplc="04240003" w:tentative="1">
      <w:start w:val="1"/>
      <w:numFmt w:val="bullet"/>
      <w:lvlText w:val="o"/>
      <w:lvlJc w:val="left"/>
      <w:pPr>
        <w:ind w:left="5729" w:hanging="360"/>
      </w:pPr>
      <w:rPr>
        <w:rFonts w:ascii="Courier New" w:hAnsi="Courier New" w:cs="Courier New" w:hint="default"/>
      </w:rPr>
    </w:lvl>
    <w:lvl w:ilvl="8" w:tplc="04240005" w:tentative="1">
      <w:start w:val="1"/>
      <w:numFmt w:val="bullet"/>
      <w:lvlText w:val=""/>
      <w:lvlJc w:val="left"/>
      <w:pPr>
        <w:ind w:left="6449" w:hanging="360"/>
      </w:pPr>
      <w:rPr>
        <w:rFonts w:ascii="Wingdings" w:hAnsi="Wingdings" w:hint="default"/>
      </w:rPr>
    </w:lvl>
  </w:abstractNum>
  <w:abstractNum w:abstractNumId="27" w15:restartNumberingAfterBreak="0">
    <w:nsid w:val="7D377AC7"/>
    <w:multiLevelType w:val="singleLevel"/>
    <w:tmpl w:val="1362DEAA"/>
    <w:lvl w:ilvl="0">
      <w:start w:val="1"/>
      <w:numFmt w:val="decimal"/>
      <w:pStyle w:val="alinea"/>
      <w:lvlText w:val="%1."/>
      <w:legacy w:legacy="1" w:legacySpace="0" w:legacyIndent="283"/>
      <w:lvlJc w:val="left"/>
      <w:pPr>
        <w:ind w:left="283" w:hanging="283"/>
      </w:pPr>
      <w:rPr>
        <w:rFonts w:cs="Times New Roman"/>
      </w:rPr>
    </w:lvl>
  </w:abstractNum>
  <w:num w:numId="1">
    <w:abstractNumId w:val="21"/>
  </w:num>
  <w:num w:numId="2">
    <w:abstractNumId w:val="23"/>
  </w:num>
  <w:num w:numId="3">
    <w:abstractNumId w:val="27"/>
    <w:lvlOverride w:ilvl="0">
      <w:lvl w:ilvl="0">
        <w:start w:val="1"/>
        <w:numFmt w:val="decimal"/>
        <w:pStyle w:val="alinea"/>
        <w:lvlText w:val="%1."/>
        <w:legacy w:legacy="1" w:legacySpace="0" w:legacyIndent="283"/>
        <w:lvlJc w:val="left"/>
        <w:pPr>
          <w:ind w:left="283" w:hanging="283"/>
        </w:pPr>
        <w:rPr>
          <w:rFonts w:cs="Times New Roman"/>
        </w:rPr>
      </w:lvl>
    </w:lvlOverride>
  </w:num>
  <w:num w:numId="4">
    <w:abstractNumId w:val="1"/>
  </w:num>
  <w:num w:numId="5">
    <w:abstractNumId w:val="22"/>
  </w:num>
  <w:num w:numId="6">
    <w:abstractNumId w:val="4"/>
  </w:num>
  <w:num w:numId="7">
    <w:abstractNumId w:val="19"/>
  </w:num>
  <w:num w:numId="8">
    <w:abstractNumId w:val="15"/>
  </w:num>
  <w:num w:numId="9">
    <w:abstractNumId w:val="13"/>
  </w:num>
  <w:num w:numId="10">
    <w:abstractNumId w:val="7"/>
  </w:num>
  <w:num w:numId="11">
    <w:abstractNumId w:val="18"/>
  </w:num>
  <w:num w:numId="12">
    <w:abstractNumId w:val="2"/>
  </w:num>
  <w:num w:numId="13">
    <w:abstractNumId w:val="6"/>
  </w:num>
  <w:num w:numId="14">
    <w:abstractNumId w:val="14"/>
  </w:num>
  <w:num w:numId="15">
    <w:abstractNumId w:val="20"/>
  </w:num>
  <w:num w:numId="16">
    <w:abstractNumId w:val="9"/>
  </w:num>
  <w:num w:numId="17">
    <w:abstractNumId w:val="25"/>
  </w:num>
  <w:num w:numId="18">
    <w:abstractNumId w:val="3"/>
  </w:num>
  <w:num w:numId="19">
    <w:abstractNumId w:val="5"/>
  </w:num>
  <w:num w:numId="20">
    <w:abstractNumId w:val="17"/>
  </w:num>
  <w:num w:numId="21">
    <w:abstractNumId w:val="0"/>
  </w:num>
  <w:num w:numId="22">
    <w:abstractNumId w:val="11"/>
  </w:num>
  <w:num w:numId="23">
    <w:abstractNumId w:val="16"/>
  </w:num>
  <w:num w:numId="24">
    <w:abstractNumId w:val="12"/>
  </w:num>
  <w:num w:numId="25">
    <w:abstractNumId w:val="24"/>
  </w:num>
  <w:num w:numId="26">
    <w:abstractNumId w:val="26"/>
  </w:num>
  <w:num w:numId="27">
    <w:abstractNumId w:val="8"/>
  </w:num>
  <w:num w:numId="28">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ocumentProtection w:edit="forms" w:enforcement="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9EF"/>
    <w:rsid w:val="0000120C"/>
    <w:rsid w:val="0000180C"/>
    <w:rsid w:val="00001E01"/>
    <w:rsid w:val="00002058"/>
    <w:rsid w:val="000057B5"/>
    <w:rsid w:val="00010137"/>
    <w:rsid w:val="000126CB"/>
    <w:rsid w:val="00012C8D"/>
    <w:rsid w:val="00013B9F"/>
    <w:rsid w:val="0001615A"/>
    <w:rsid w:val="00020F56"/>
    <w:rsid w:val="000226BC"/>
    <w:rsid w:val="0002390C"/>
    <w:rsid w:val="00024F07"/>
    <w:rsid w:val="0002661F"/>
    <w:rsid w:val="000278E0"/>
    <w:rsid w:val="00031BD8"/>
    <w:rsid w:val="00032209"/>
    <w:rsid w:val="00033269"/>
    <w:rsid w:val="00034F3E"/>
    <w:rsid w:val="00035040"/>
    <w:rsid w:val="00036C86"/>
    <w:rsid w:val="00045DB8"/>
    <w:rsid w:val="00054E9F"/>
    <w:rsid w:val="00056ED5"/>
    <w:rsid w:val="000633F4"/>
    <w:rsid w:val="0006340C"/>
    <w:rsid w:val="000669E2"/>
    <w:rsid w:val="00071BDA"/>
    <w:rsid w:val="00072D0C"/>
    <w:rsid w:val="0007462C"/>
    <w:rsid w:val="00076091"/>
    <w:rsid w:val="000775DB"/>
    <w:rsid w:val="000827BD"/>
    <w:rsid w:val="000831C8"/>
    <w:rsid w:val="000857A8"/>
    <w:rsid w:val="000906AB"/>
    <w:rsid w:val="000911FC"/>
    <w:rsid w:val="000919E2"/>
    <w:rsid w:val="00093501"/>
    <w:rsid w:val="00093973"/>
    <w:rsid w:val="00094CB3"/>
    <w:rsid w:val="00096860"/>
    <w:rsid w:val="000A2394"/>
    <w:rsid w:val="000A3B20"/>
    <w:rsid w:val="000A6361"/>
    <w:rsid w:val="000B0C47"/>
    <w:rsid w:val="000B2DA5"/>
    <w:rsid w:val="000B55B9"/>
    <w:rsid w:val="000B5755"/>
    <w:rsid w:val="000B5F85"/>
    <w:rsid w:val="000B678D"/>
    <w:rsid w:val="000C35C4"/>
    <w:rsid w:val="000C5473"/>
    <w:rsid w:val="000C70BB"/>
    <w:rsid w:val="000D3753"/>
    <w:rsid w:val="000D3E31"/>
    <w:rsid w:val="000D46F3"/>
    <w:rsid w:val="000D4B5A"/>
    <w:rsid w:val="000D77F4"/>
    <w:rsid w:val="000E308A"/>
    <w:rsid w:val="000F0282"/>
    <w:rsid w:val="000F04F3"/>
    <w:rsid w:val="000F2C1E"/>
    <w:rsid w:val="000F30E9"/>
    <w:rsid w:val="000F3AAC"/>
    <w:rsid w:val="000F3E1D"/>
    <w:rsid w:val="000F49E9"/>
    <w:rsid w:val="000F5576"/>
    <w:rsid w:val="0010031F"/>
    <w:rsid w:val="001012AF"/>
    <w:rsid w:val="00101985"/>
    <w:rsid w:val="00103CA6"/>
    <w:rsid w:val="0011079F"/>
    <w:rsid w:val="0011186B"/>
    <w:rsid w:val="00117A42"/>
    <w:rsid w:val="00121843"/>
    <w:rsid w:val="00121B1B"/>
    <w:rsid w:val="001238EC"/>
    <w:rsid w:val="00125B06"/>
    <w:rsid w:val="00125D5B"/>
    <w:rsid w:val="00126B93"/>
    <w:rsid w:val="001278C6"/>
    <w:rsid w:val="0013165B"/>
    <w:rsid w:val="001351BB"/>
    <w:rsid w:val="00144534"/>
    <w:rsid w:val="0014612F"/>
    <w:rsid w:val="0014681E"/>
    <w:rsid w:val="00147A4F"/>
    <w:rsid w:val="0015003B"/>
    <w:rsid w:val="001502F2"/>
    <w:rsid w:val="00150CA6"/>
    <w:rsid w:val="00161431"/>
    <w:rsid w:val="00163050"/>
    <w:rsid w:val="0016466B"/>
    <w:rsid w:val="00165089"/>
    <w:rsid w:val="001655D2"/>
    <w:rsid w:val="001670C3"/>
    <w:rsid w:val="00170020"/>
    <w:rsid w:val="001703D1"/>
    <w:rsid w:val="00176FFD"/>
    <w:rsid w:val="00180C7D"/>
    <w:rsid w:val="00181FD6"/>
    <w:rsid w:val="00184F9B"/>
    <w:rsid w:val="00185913"/>
    <w:rsid w:val="001864A3"/>
    <w:rsid w:val="00191654"/>
    <w:rsid w:val="001926D7"/>
    <w:rsid w:val="0019287C"/>
    <w:rsid w:val="00193670"/>
    <w:rsid w:val="001A557D"/>
    <w:rsid w:val="001A75A0"/>
    <w:rsid w:val="001A7F2B"/>
    <w:rsid w:val="001B000D"/>
    <w:rsid w:val="001B0B1D"/>
    <w:rsid w:val="001B4184"/>
    <w:rsid w:val="001B59FA"/>
    <w:rsid w:val="001B62A8"/>
    <w:rsid w:val="001B7BA6"/>
    <w:rsid w:val="001C00C8"/>
    <w:rsid w:val="001C015E"/>
    <w:rsid w:val="001C1B52"/>
    <w:rsid w:val="001C1C50"/>
    <w:rsid w:val="001C6811"/>
    <w:rsid w:val="001C7686"/>
    <w:rsid w:val="001D1704"/>
    <w:rsid w:val="001D2E88"/>
    <w:rsid w:val="001D36BB"/>
    <w:rsid w:val="001D4243"/>
    <w:rsid w:val="001D5248"/>
    <w:rsid w:val="001D565E"/>
    <w:rsid w:val="001D69F7"/>
    <w:rsid w:val="001D711E"/>
    <w:rsid w:val="001E1370"/>
    <w:rsid w:val="001F3348"/>
    <w:rsid w:val="001F5FC4"/>
    <w:rsid w:val="00203561"/>
    <w:rsid w:val="00204F4E"/>
    <w:rsid w:val="00211BEA"/>
    <w:rsid w:val="00213485"/>
    <w:rsid w:val="002153E0"/>
    <w:rsid w:val="00215FD1"/>
    <w:rsid w:val="00217859"/>
    <w:rsid w:val="00220107"/>
    <w:rsid w:val="002204AD"/>
    <w:rsid w:val="002235DF"/>
    <w:rsid w:val="00223788"/>
    <w:rsid w:val="00225E03"/>
    <w:rsid w:val="00230523"/>
    <w:rsid w:val="002306AD"/>
    <w:rsid w:val="00231CF1"/>
    <w:rsid w:val="0023473C"/>
    <w:rsid w:val="0023680B"/>
    <w:rsid w:val="002412DD"/>
    <w:rsid w:val="00246A5A"/>
    <w:rsid w:val="002539D5"/>
    <w:rsid w:val="00254DCB"/>
    <w:rsid w:val="002551C4"/>
    <w:rsid w:val="00255CA1"/>
    <w:rsid w:val="00261D9C"/>
    <w:rsid w:val="00262ADB"/>
    <w:rsid w:val="00264FF8"/>
    <w:rsid w:val="00265280"/>
    <w:rsid w:val="00266C2C"/>
    <w:rsid w:val="00266C80"/>
    <w:rsid w:val="002715E1"/>
    <w:rsid w:val="00272F8A"/>
    <w:rsid w:val="0027370E"/>
    <w:rsid w:val="00276068"/>
    <w:rsid w:val="002770E9"/>
    <w:rsid w:val="00280165"/>
    <w:rsid w:val="00280B9A"/>
    <w:rsid w:val="00285052"/>
    <w:rsid w:val="0029353A"/>
    <w:rsid w:val="002941D3"/>
    <w:rsid w:val="002964CB"/>
    <w:rsid w:val="002A193E"/>
    <w:rsid w:val="002A2137"/>
    <w:rsid w:val="002A42BC"/>
    <w:rsid w:val="002A7A98"/>
    <w:rsid w:val="002B266D"/>
    <w:rsid w:val="002B3B7C"/>
    <w:rsid w:val="002C4EC7"/>
    <w:rsid w:val="002C5A42"/>
    <w:rsid w:val="002C5DEB"/>
    <w:rsid w:val="002C7524"/>
    <w:rsid w:val="002D4E3D"/>
    <w:rsid w:val="002E4F91"/>
    <w:rsid w:val="002E53D7"/>
    <w:rsid w:val="002E7272"/>
    <w:rsid w:val="002F1C9B"/>
    <w:rsid w:val="002F61F5"/>
    <w:rsid w:val="002F6DF3"/>
    <w:rsid w:val="00303C8B"/>
    <w:rsid w:val="00303E31"/>
    <w:rsid w:val="00303F2D"/>
    <w:rsid w:val="00303F35"/>
    <w:rsid w:val="00304F3E"/>
    <w:rsid w:val="0032023F"/>
    <w:rsid w:val="003270AA"/>
    <w:rsid w:val="003271B2"/>
    <w:rsid w:val="0032737A"/>
    <w:rsid w:val="003318E4"/>
    <w:rsid w:val="00332010"/>
    <w:rsid w:val="00333F74"/>
    <w:rsid w:val="003450F4"/>
    <w:rsid w:val="00345AE4"/>
    <w:rsid w:val="00353D6D"/>
    <w:rsid w:val="0035514D"/>
    <w:rsid w:val="0035764A"/>
    <w:rsid w:val="003614DA"/>
    <w:rsid w:val="00366563"/>
    <w:rsid w:val="00367DB8"/>
    <w:rsid w:val="00367DD2"/>
    <w:rsid w:val="00373597"/>
    <w:rsid w:val="0037726C"/>
    <w:rsid w:val="0037751A"/>
    <w:rsid w:val="00381226"/>
    <w:rsid w:val="00384FD4"/>
    <w:rsid w:val="00385AE9"/>
    <w:rsid w:val="00390273"/>
    <w:rsid w:val="003906B8"/>
    <w:rsid w:val="00390988"/>
    <w:rsid w:val="003A3A4F"/>
    <w:rsid w:val="003B0F4B"/>
    <w:rsid w:val="003B53DB"/>
    <w:rsid w:val="003C3114"/>
    <w:rsid w:val="003C46D7"/>
    <w:rsid w:val="003C4943"/>
    <w:rsid w:val="003C5326"/>
    <w:rsid w:val="003C5DA3"/>
    <w:rsid w:val="003C6107"/>
    <w:rsid w:val="003D1549"/>
    <w:rsid w:val="003D2882"/>
    <w:rsid w:val="003D392C"/>
    <w:rsid w:val="003D411E"/>
    <w:rsid w:val="003D5381"/>
    <w:rsid w:val="003E145C"/>
    <w:rsid w:val="003E530C"/>
    <w:rsid w:val="003E73B0"/>
    <w:rsid w:val="003F0047"/>
    <w:rsid w:val="003F3E5D"/>
    <w:rsid w:val="003F4CB2"/>
    <w:rsid w:val="003F4F6F"/>
    <w:rsid w:val="003F544F"/>
    <w:rsid w:val="003F6636"/>
    <w:rsid w:val="003F6ACD"/>
    <w:rsid w:val="003F7308"/>
    <w:rsid w:val="0040122A"/>
    <w:rsid w:val="00403A11"/>
    <w:rsid w:val="00403F61"/>
    <w:rsid w:val="00407815"/>
    <w:rsid w:val="0041507E"/>
    <w:rsid w:val="00415676"/>
    <w:rsid w:val="00415CC0"/>
    <w:rsid w:val="004229B6"/>
    <w:rsid w:val="004246E6"/>
    <w:rsid w:val="00424ED8"/>
    <w:rsid w:val="00425A14"/>
    <w:rsid w:val="004334B1"/>
    <w:rsid w:val="00435087"/>
    <w:rsid w:val="00437942"/>
    <w:rsid w:val="00440768"/>
    <w:rsid w:val="0045037D"/>
    <w:rsid w:val="00461FBB"/>
    <w:rsid w:val="00463C34"/>
    <w:rsid w:val="004643CF"/>
    <w:rsid w:val="00464512"/>
    <w:rsid w:val="00464CDA"/>
    <w:rsid w:val="004653BA"/>
    <w:rsid w:val="0047454B"/>
    <w:rsid w:val="004747B0"/>
    <w:rsid w:val="00475DB5"/>
    <w:rsid w:val="00482904"/>
    <w:rsid w:val="0049249C"/>
    <w:rsid w:val="00493DD2"/>
    <w:rsid w:val="00497209"/>
    <w:rsid w:val="004A0588"/>
    <w:rsid w:val="004A2A17"/>
    <w:rsid w:val="004A2D16"/>
    <w:rsid w:val="004B2021"/>
    <w:rsid w:val="004B2536"/>
    <w:rsid w:val="004B5039"/>
    <w:rsid w:val="004B6558"/>
    <w:rsid w:val="004B6D45"/>
    <w:rsid w:val="004B71CA"/>
    <w:rsid w:val="004B7278"/>
    <w:rsid w:val="004C1498"/>
    <w:rsid w:val="004C1E79"/>
    <w:rsid w:val="004C7A8D"/>
    <w:rsid w:val="004C7D0C"/>
    <w:rsid w:val="004D3B2D"/>
    <w:rsid w:val="004D3EA2"/>
    <w:rsid w:val="004E2E3C"/>
    <w:rsid w:val="004E7689"/>
    <w:rsid w:val="004E7C47"/>
    <w:rsid w:val="004F7539"/>
    <w:rsid w:val="005034A5"/>
    <w:rsid w:val="0050518F"/>
    <w:rsid w:val="00505B71"/>
    <w:rsid w:val="005066CA"/>
    <w:rsid w:val="00507F3D"/>
    <w:rsid w:val="00512990"/>
    <w:rsid w:val="00512E68"/>
    <w:rsid w:val="00513732"/>
    <w:rsid w:val="005200A7"/>
    <w:rsid w:val="00522BFD"/>
    <w:rsid w:val="0052459D"/>
    <w:rsid w:val="005249C5"/>
    <w:rsid w:val="005277E2"/>
    <w:rsid w:val="0053537D"/>
    <w:rsid w:val="005353D3"/>
    <w:rsid w:val="00535C97"/>
    <w:rsid w:val="00542D1B"/>
    <w:rsid w:val="005438EA"/>
    <w:rsid w:val="00544AE9"/>
    <w:rsid w:val="00547683"/>
    <w:rsid w:val="00550DD3"/>
    <w:rsid w:val="005513BA"/>
    <w:rsid w:val="005517F3"/>
    <w:rsid w:val="00553423"/>
    <w:rsid w:val="00553D1E"/>
    <w:rsid w:val="005551EC"/>
    <w:rsid w:val="00566844"/>
    <w:rsid w:val="00572B6C"/>
    <w:rsid w:val="00575A56"/>
    <w:rsid w:val="00583655"/>
    <w:rsid w:val="00584E75"/>
    <w:rsid w:val="0059286C"/>
    <w:rsid w:val="00592949"/>
    <w:rsid w:val="005963C3"/>
    <w:rsid w:val="00596E7E"/>
    <w:rsid w:val="005A3568"/>
    <w:rsid w:val="005A5EB8"/>
    <w:rsid w:val="005A6830"/>
    <w:rsid w:val="005B2EBD"/>
    <w:rsid w:val="005B6811"/>
    <w:rsid w:val="005B7535"/>
    <w:rsid w:val="005C3336"/>
    <w:rsid w:val="005C335A"/>
    <w:rsid w:val="005D01DA"/>
    <w:rsid w:val="005D27BF"/>
    <w:rsid w:val="005D4F22"/>
    <w:rsid w:val="005E1296"/>
    <w:rsid w:val="005E39F9"/>
    <w:rsid w:val="005E4BF8"/>
    <w:rsid w:val="005E7171"/>
    <w:rsid w:val="005F275E"/>
    <w:rsid w:val="005F2A0B"/>
    <w:rsid w:val="005F3309"/>
    <w:rsid w:val="00603F8E"/>
    <w:rsid w:val="00617542"/>
    <w:rsid w:val="006212D9"/>
    <w:rsid w:val="00621551"/>
    <w:rsid w:val="0062259A"/>
    <w:rsid w:val="006257FD"/>
    <w:rsid w:val="006272DC"/>
    <w:rsid w:val="006310FE"/>
    <w:rsid w:val="00632D38"/>
    <w:rsid w:val="0064128D"/>
    <w:rsid w:val="00643114"/>
    <w:rsid w:val="00643433"/>
    <w:rsid w:val="00645D62"/>
    <w:rsid w:val="00650838"/>
    <w:rsid w:val="006509C1"/>
    <w:rsid w:val="00652F71"/>
    <w:rsid w:val="006532FE"/>
    <w:rsid w:val="00653F4F"/>
    <w:rsid w:val="00654CE8"/>
    <w:rsid w:val="00661F4A"/>
    <w:rsid w:val="00665C67"/>
    <w:rsid w:val="00671759"/>
    <w:rsid w:val="006729B8"/>
    <w:rsid w:val="0067657C"/>
    <w:rsid w:val="00684416"/>
    <w:rsid w:val="00687FBF"/>
    <w:rsid w:val="006935A8"/>
    <w:rsid w:val="006A0C73"/>
    <w:rsid w:val="006A5D1D"/>
    <w:rsid w:val="006A67E8"/>
    <w:rsid w:val="006B080B"/>
    <w:rsid w:val="006B1B38"/>
    <w:rsid w:val="006B1BE8"/>
    <w:rsid w:val="006B5BA9"/>
    <w:rsid w:val="006C1702"/>
    <w:rsid w:val="006C29E3"/>
    <w:rsid w:val="006D06A4"/>
    <w:rsid w:val="006D1283"/>
    <w:rsid w:val="006E0689"/>
    <w:rsid w:val="006E083B"/>
    <w:rsid w:val="006E76DB"/>
    <w:rsid w:val="006F468B"/>
    <w:rsid w:val="006F52CC"/>
    <w:rsid w:val="007041D1"/>
    <w:rsid w:val="0070618B"/>
    <w:rsid w:val="007109AE"/>
    <w:rsid w:val="00711588"/>
    <w:rsid w:val="00713BF9"/>
    <w:rsid w:val="00722350"/>
    <w:rsid w:val="00723C66"/>
    <w:rsid w:val="00730811"/>
    <w:rsid w:val="00732A5E"/>
    <w:rsid w:val="00733B97"/>
    <w:rsid w:val="007357F9"/>
    <w:rsid w:val="00735C44"/>
    <w:rsid w:val="00736BA4"/>
    <w:rsid w:val="00750B6E"/>
    <w:rsid w:val="00751EC9"/>
    <w:rsid w:val="007563DB"/>
    <w:rsid w:val="00760214"/>
    <w:rsid w:val="0076530A"/>
    <w:rsid w:val="00773D77"/>
    <w:rsid w:val="00774969"/>
    <w:rsid w:val="00775B96"/>
    <w:rsid w:val="00776801"/>
    <w:rsid w:val="00780875"/>
    <w:rsid w:val="00782F2B"/>
    <w:rsid w:val="007852AE"/>
    <w:rsid w:val="00787EBD"/>
    <w:rsid w:val="00790DD2"/>
    <w:rsid w:val="00793C4F"/>
    <w:rsid w:val="00795A12"/>
    <w:rsid w:val="00796F39"/>
    <w:rsid w:val="007A061E"/>
    <w:rsid w:val="007A147E"/>
    <w:rsid w:val="007A19F1"/>
    <w:rsid w:val="007A3D2D"/>
    <w:rsid w:val="007A72C9"/>
    <w:rsid w:val="007B06B2"/>
    <w:rsid w:val="007B1B29"/>
    <w:rsid w:val="007B3209"/>
    <w:rsid w:val="007B655F"/>
    <w:rsid w:val="007C01CB"/>
    <w:rsid w:val="007C0A5F"/>
    <w:rsid w:val="007C4F19"/>
    <w:rsid w:val="007C5BCB"/>
    <w:rsid w:val="007C62B1"/>
    <w:rsid w:val="007D0E13"/>
    <w:rsid w:val="007D418A"/>
    <w:rsid w:val="007D4F8B"/>
    <w:rsid w:val="007E61D7"/>
    <w:rsid w:val="007E6BBE"/>
    <w:rsid w:val="007E7276"/>
    <w:rsid w:val="007E7F94"/>
    <w:rsid w:val="007F0A1A"/>
    <w:rsid w:val="007F17B6"/>
    <w:rsid w:val="007F5046"/>
    <w:rsid w:val="007F5933"/>
    <w:rsid w:val="007F69E4"/>
    <w:rsid w:val="007F737C"/>
    <w:rsid w:val="00800C33"/>
    <w:rsid w:val="00806786"/>
    <w:rsid w:val="0081037C"/>
    <w:rsid w:val="00811CE3"/>
    <w:rsid w:val="00812F77"/>
    <w:rsid w:val="00814395"/>
    <w:rsid w:val="0081452D"/>
    <w:rsid w:val="00814C73"/>
    <w:rsid w:val="00817045"/>
    <w:rsid w:val="00832353"/>
    <w:rsid w:val="008328D9"/>
    <w:rsid w:val="00833165"/>
    <w:rsid w:val="008362D4"/>
    <w:rsid w:val="00840E2B"/>
    <w:rsid w:val="00842478"/>
    <w:rsid w:val="00843583"/>
    <w:rsid w:val="0084602F"/>
    <w:rsid w:val="00851B50"/>
    <w:rsid w:val="00852766"/>
    <w:rsid w:val="00855A9C"/>
    <w:rsid w:val="00857109"/>
    <w:rsid w:val="008614B2"/>
    <w:rsid w:val="00861C34"/>
    <w:rsid w:val="008634B6"/>
    <w:rsid w:val="00864BB0"/>
    <w:rsid w:val="008656FB"/>
    <w:rsid w:val="00866338"/>
    <w:rsid w:val="0087054E"/>
    <w:rsid w:val="00872655"/>
    <w:rsid w:val="00872BA4"/>
    <w:rsid w:val="00873D5A"/>
    <w:rsid w:val="00875F7F"/>
    <w:rsid w:val="00876D2C"/>
    <w:rsid w:val="0088063E"/>
    <w:rsid w:val="00880CFE"/>
    <w:rsid w:val="008816B3"/>
    <w:rsid w:val="0088256F"/>
    <w:rsid w:val="00884EC6"/>
    <w:rsid w:val="00886F44"/>
    <w:rsid w:val="0088785C"/>
    <w:rsid w:val="00887A9E"/>
    <w:rsid w:val="00890365"/>
    <w:rsid w:val="00891A20"/>
    <w:rsid w:val="00891B93"/>
    <w:rsid w:val="00892921"/>
    <w:rsid w:val="008960E9"/>
    <w:rsid w:val="008A09AE"/>
    <w:rsid w:val="008A11C8"/>
    <w:rsid w:val="008A1A9A"/>
    <w:rsid w:val="008A2C21"/>
    <w:rsid w:val="008A3BD7"/>
    <w:rsid w:val="008A434C"/>
    <w:rsid w:val="008B0E6B"/>
    <w:rsid w:val="008B4B24"/>
    <w:rsid w:val="008B613B"/>
    <w:rsid w:val="008B65E4"/>
    <w:rsid w:val="008D1E65"/>
    <w:rsid w:val="008D3BF2"/>
    <w:rsid w:val="008D4D0C"/>
    <w:rsid w:val="008E2158"/>
    <w:rsid w:val="008E3017"/>
    <w:rsid w:val="008F42AC"/>
    <w:rsid w:val="008F59F7"/>
    <w:rsid w:val="008F5C8B"/>
    <w:rsid w:val="009024BB"/>
    <w:rsid w:val="00904037"/>
    <w:rsid w:val="0090563B"/>
    <w:rsid w:val="00905A78"/>
    <w:rsid w:val="009063F0"/>
    <w:rsid w:val="0091057A"/>
    <w:rsid w:val="00915D5D"/>
    <w:rsid w:val="00917B0F"/>
    <w:rsid w:val="00917BFA"/>
    <w:rsid w:val="009205B6"/>
    <w:rsid w:val="00922D40"/>
    <w:rsid w:val="00924190"/>
    <w:rsid w:val="0092420E"/>
    <w:rsid w:val="00924427"/>
    <w:rsid w:val="00940370"/>
    <w:rsid w:val="009419A8"/>
    <w:rsid w:val="009448BF"/>
    <w:rsid w:val="00946765"/>
    <w:rsid w:val="00951A61"/>
    <w:rsid w:val="00952F91"/>
    <w:rsid w:val="00960602"/>
    <w:rsid w:val="00961570"/>
    <w:rsid w:val="00966F35"/>
    <w:rsid w:val="00967540"/>
    <w:rsid w:val="00970F0F"/>
    <w:rsid w:val="009727C9"/>
    <w:rsid w:val="00974692"/>
    <w:rsid w:val="00976D62"/>
    <w:rsid w:val="0098181A"/>
    <w:rsid w:val="00982E07"/>
    <w:rsid w:val="009907A0"/>
    <w:rsid w:val="00990925"/>
    <w:rsid w:val="009923C2"/>
    <w:rsid w:val="00992EED"/>
    <w:rsid w:val="009941EE"/>
    <w:rsid w:val="00994BA3"/>
    <w:rsid w:val="009A42E5"/>
    <w:rsid w:val="009A56DD"/>
    <w:rsid w:val="009A778E"/>
    <w:rsid w:val="009B2EAE"/>
    <w:rsid w:val="009B314E"/>
    <w:rsid w:val="009C1D8A"/>
    <w:rsid w:val="009C3013"/>
    <w:rsid w:val="009C3836"/>
    <w:rsid w:val="009C5352"/>
    <w:rsid w:val="009C692A"/>
    <w:rsid w:val="009C6E8B"/>
    <w:rsid w:val="009C72C1"/>
    <w:rsid w:val="009C77A1"/>
    <w:rsid w:val="009D3B92"/>
    <w:rsid w:val="009D41E7"/>
    <w:rsid w:val="009D7947"/>
    <w:rsid w:val="009E1255"/>
    <w:rsid w:val="009E1B2F"/>
    <w:rsid w:val="009E2021"/>
    <w:rsid w:val="009E4CFD"/>
    <w:rsid w:val="009E55E0"/>
    <w:rsid w:val="009E7EBF"/>
    <w:rsid w:val="009F0CA7"/>
    <w:rsid w:val="009F2A8F"/>
    <w:rsid w:val="009F2DC5"/>
    <w:rsid w:val="009F4B15"/>
    <w:rsid w:val="00A05ABE"/>
    <w:rsid w:val="00A05E7A"/>
    <w:rsid w:val="00A100A1"/>
    <w:rsid w:val="00A10C7D"/>
    <w:rsid w:val="00A11EB6"/>
    <w:rsid w:val="00A15D42"/>
    <w:rsid w:val="00A16DD5"/>
    <w:rsid w:val="00A24968"/>
    <w:rsid w:val="00A24E80"/>
    <w:rsid w:val="00A25D0D"/>
    <w:rsid w:val="00A304A2"/>
    <w:rsid w:val="00A34F26"/>
    <w:rsid w:val="00A351AA"/>
    <w:rsid w:val="00A3746A"/>
    <w:rsid w:val="00A41ABF"/>
    <w:rsid w:val="00A422E9"/>
    <w:rsid w:val="00A449D2"/>
    <w:rsid w:val="00A45107"/>
    <w:rsid w:val="00A47105"/>
    <w:rsid w:val="00A57314"/>
    <w:rsid w:val="00A5786C"/>
    <w:rsid w:val="00A607EF"/>
    <w:rsid w:val="00A63521"/>
    <w:rsid w:val="00A67D2C"/>
    <w:rsid w:val="00A67E34"/>
    <w:rsid w:val="00A706B9"/>
    <w:rsid w:val="00A73192"/>
    <w:rsid w:val="00A733BE"/>
    <w:rsid w:val="00A73906"/>
    <w:rsid w:val="00A74D39"/>
    <w:rsid w:val="00A80A72"/>
    <w:rsid w:val="00A82347"/>
    <w:rsid w:val="00A8487E"/>
    <w:rsid w:val="00A85190"/>
    <w:rsid w:val="00A866F7"/>
    <w:rsid w:val="00A872FC"/>
    <w:rsid w:val="00A9590A"/>
    <w:rsid w:val="00A96B38"/>
    <w:rsid w:val="00A972DB"/>
    <w:rsid w:val="00AA5D49"/>
    <w:rsid w:val="00AA6836"/>
    <w:rsid w:val="00AA77E5"/>
    <w:rsid w:val="00AA78CC"/>
    <w:rsid w:val="00AB0055"/>
    <w:rsid w:val="00AB1298"/>
    <w:rsid w:val="00AB2AA1"/>
    <w:rsid w:val="00AB3FED"/>
    <w:rsid w:val="00AC03DE"/>
    <w:rsid w:val="00AC077F"/>
    <w:rsid w:val="00AC2DEA"/>
    <w:rsid w:val="00AC2EF7"/>
    <w:rsid w:val="00AC5755"/>
    <w:rsid w:val="00AD0E57"/>
    <w:rsid w:val="00AD1463"/>
    <w:rsid w:val="00AD28FB"/>
    <w:rsid w:val="00AD2DA2"/>
    <w:rsid w:val="00AD50CC"/>
    <w:rsid w:val="00AD51BB"/>
    <w:rsid w:val="00AD68AE"/>
    <w:rsid w:val="00AD6DB5"/>
    <w:rsid w:val="00AD7F5E"/>
    <w:rsid w:val="00AE1FE8"/>
    <w:rsid w:val="00AE239B"/>
    <w:rsid w:val="00AE4C44"/>
    <w:rsid w:val="00AE5546"/>
    <w:rsid w:val="00AE57F7"/>
    <w:rsid w:val="00AF0EF1"/>
    <w:rsid w:val="00AF47AB"/>
    <w:rsid w:val="00AF5F08"/>
    <w:rsid w:val="00AF701E"/>
    <w:rsid w:val="00B03ADD"/>
    <w:rsid w:val="00B04D57"/>
    <w:rsid w:val="00B0505B"/>
    <w:rsid w:val="00B06A20"/>
    <w:rsid w:val="00B0796D"/>
    <w:rsid w:val="00B15BA3"/>
    <w:rsid w:val="00B2418C"/>
    <w:rsid w:val="00B25AA6"/>
    <w:rsid w:val="00B26E1B"/>
    <w:rsid w:val="00B330CC"/>
    <w:rsid w:val="00B3624C"/>
    <w:rsid w:val="00B42830"/>
    <w:rsid w:val="00B43F14"/>
    <w:rsid w:val="00B466B2"/>
    <w:rsid w:val="00B46F5B"/>
    <w:rsid w:val="00B5599B"/>
    <w:rsid w:val="00B57770"/>
    <w:rsid w:val="00B64C80"/>
    <w:rsid w:val="00B6639E"/>
    <w:rsid w:val="00B67E9A"/>
    <w:rsid w:val="00B7189A"/>
    <w:rsid w:val="00B77893"/>
    <w:rsid w:val="00B844AE"/>
    <w:rsid w:val="00B87141"/>
    <w:rsid w:val="00B87B62"/>
    <w:rsid w:val="00B939E4"/>
    <w:rsid w:val="00B94879"/>
    <w:rsid w:val="00BA385F"/>
    <w:rsid w:val="00BA504A"/>
    <w:rsid w:val="00BA62EA"/>
    <w:rsid w:val="00BA70F2"/>
    <w:rsid w:val="00BA73D9"/>
    <w:rsid w:val="00BB1D16"/>
    <w:rsid w:val="00BB34E6"/>
    <w:rsid w:val="00BB38B5"/>
    <w:rsid w:val="00BC1B26"/>
    <w:rsid w:val="00BC2197"/>
    <w:rsid w:val="00BC2465"/>
    <w:rsid w:val="00BC2796"/>
    <w:rsid w:val="00BC3A83"/>
    <w:rsid w:val="00BC4F23"/>
    <w:rsid w:val="00BD09E5"/>
    <w:rsid w:val="00BD26E6"/>
    <w:rsid w:val="00BE0055"/>
    <w:rsid w:val="00BE4DED"/>
    <w:rsid w:val="00BE5F77"/>
    <w:rsid w:val="00BF0919"/>
    <w:rsid w:val="00BF2B33"/>
    <w:rsid w:val="00BF2D3A"/>
    <w:rsid w:val="00BF4144"/>
    <w:rsid w:val="00BF75BE"/>
    <w:rsid w:val="00BF7844"/>
    <w:rsid w:val="00C07D80"/>
    <w:rsid w:val="00C15051"/>
    <w:rsid w:val="00C16E68"/>
    <w:rsid w:val="00C20894"/>
    <w:rsid w:val="00C20AA3"/>
    <w:rsid w:val="00C27D31"/>
    <w:rsid w:val="00C31E32"/>
    <w:rsid w:val="00C320DE"/>
    <w:rsid w:val="00C33770"/>
    <w:rsid w:val="00C33B5E"/>
    <w:rsid w:val="00C3699C"/>
    <w:rsid w:val="00C376C0"/>
    <w:rsid w:val="00C37D65"/>
    <w:rsid w:val="00C474C5"/>
    <w:rsid w:val="00C508B0"/>
    <w:rsid w:val="00C53917"/>
    <w:rsid w:val="00C549A9"/>
    <w:rsid w:val="00C61870"/>
    <w:rsid w:val="00C64933"/>
    <w:rsid w:val="00C64DC1"/>
    <w:rsid w:val="00C73E02"/>
    <w:rsid w:val="00C746FC"/>
    <w:rsid w:val="00C81B6F"/>
    <w:rsid w:val="00C82BA6"/>
    <w:rsid w:val="00C84D8A"/>
    <w:rsid w:val="00C86C0E"/>
    <w:rsid w:val="00C86C9B"/>
    <w:rsid w:val="00C90562"/>
    <w:rsid w:val="00C951B0"/>
    <w:rsid w:val="00C95B42"/>
    <w:rsid w:val="00C96519"/>
    <w:rsid w:val="00C96E02"/>
    <w:rsid w:val="00CA3335"/>
    <w:rsid w:val="00CB0350"/>
    <w:rsid w:val="00CB05FC"/>
    <w:rsid w:val="00CB2680"/>
    <w:rsid w:val="00CB2C16"/>
    <w:rsid w:val="00CC0AC2"/>
    <w:rsid w:val="00CC1F4D"/>
    <w:rsid w:val="00CC511C"/>
    <w:rsid w:val="00CD0CF2"/>
    <w:rsid w:val="00CD46BC"/>
    <w:rsid w:val="00CD502B"/>
    <w:rsid w:val="00CD7E26"/>
    <w:rsid w:val="00CE25C8"/>
    <w:rsid w:val="00CE479E"/>
    <w:rsid w:val="00CE4B03"/>
    <w:rsid w:val="00CE516F"/>
    <w:rsid w:val="00CE5194"/>
    <w:rsid w:val="00CE5633"/>
    <w:rsid w:val="00CF34DE"/>
    <w:rsid w:val="00CF3BA7"/>
    <w:rsid w:val="00CF7457"/>
    <w:rsid w:val="00D01006"/>
    <w:rsid w:val="00D0250F"/>
    <w:rsid w:val="00D075DC"/>
    <w:rsid w:val="00D107BD"/>
    <w:rsid w:val="00D11DE7"/>
    <w:rsid w:val="00D13E68"/>
    <w:rsid w:val="00D17610"/>
    <w:rsid w:val="00D21E44"/>
    <w:rsid w:val="00D26294"/>
    <w:rsid w:val="00D269EF"/>
    <w:rsid w:val="00D30A3C"/>
    <w:rsid w:val="00D31522"/>
    <w:rsid w:val="00D31D3E"/>
    <w:rsid w:val="00D31FA0"/>
    <w:rsid w:val="00D3352A"/>
    <w:rsid w:val="00D35A47"/>
    <w:rsid w:val="00D37123"/>
    <w:rsid w:val="00D45E48"/>
    <w:rsid w:val="00D50650"/>
    <w:rsid w:val="00D51ABF"/>
    <w:rsid w:val="00D5253A"/>
    <w:rsid w:val="00D53677"/>
    <w:rsid w:val="00D56DCB"/>
    <w:rsid w:val="00D6137C"/>
    <w:rsid w:val="00D64206"/>
    <w:rsid w:val="00D6585E"/>
    <w:rsid w:val="00D670DD"/>
    <w:rsid w:val="00D7103A"/>
    <w:rsid w:val="00D71A0C"/>
    <w:rsid w:val="00D728D9"/>
    <w:rsid w:val="00D73113"/>
    <w:rsid w:val="00D73312"/>
    <w:rsid w:val="00D7799E"/>
    <w:rsid w:val="00D83425"/>
    <w:rsid w:val="00D87A5F"/>
    <w:rsid w:val="00D90898"/>
    <w:rsid w:val="00D9539D"/>
    <w:rsid w:val="00D965EB"/>
    <w:rsid w:val="00D97600"/>
    <w:rsid w:val="00DA2B5B"/>
    <w:rsid w:val="00DA5A3C"/>
    <w:rsid w:val="00DA6BC8"/>
    <w:rsid w:val="00DB1875"/>
    <w:rsid w:val="00DC087D"/>
    <w:rsid w:val="00DC1F5F"/>
    <w:rsid w:val="00DC2578"/>
    <w:rsid w:val="00DC34C0"/>
    <w:rsid w:val="00DC463A"/>
    <w:rsid w:val="00DC7435"/>
    <w:rsid w:val="00DC7E4D"/>
    <w:rsid w:val="00DD1CEA"/>
    <w:rsid w:val="00DD7A47"/>
    <w:rsid w:val="00DD7BF9"/>
    <w:rsid w:val="00DE2FD2"/>
    <w:rsid w:val="00DF0FFA"/>
    <w:rsid w:val="00DF167F"/>
    <w:rsid w:val="00DF42E9"/>
    <w:rsid w:val="00DF6320"/>
    <w:rsid w:val="00DF709A"/>
    <w:rsid w:val="00E01389"/>
    <w:rsid w:val="00E05BAD"/>
    <w:rsid w:val="00E05E8E"/>
    <w:rsid w:val="00E1347C"/>
    <w:rsid w:val="00E140DB"/>
    <w:rsid w:val="00E14361"/>
    <w:rsid w:val="00E14A51"/>
    <w:rsid w:val="00E2116D"/>
    <w:rsid w:val="00E2312B"/>
    <w:rsid w:val="00E231B1"/>
    <w:rsid w:val="00E30244"/>
    <w:rsid w:val="00E33BC5"/>
    <w:rsid w:val="00E3437F"/>
    <w:rsid w:val="00E37F0E"/>
    <w:rsid w:val="00E4091B"/>
    <w:rsid w:val="00E428A2"/>
    <w:rsid w:val="00E439B6"/>
    <w:rsid w:val="00E50D02"/>
    <w:rsid w:val="00E5155A"/>
    <w:rsid w:val="00E54017"/>
    <w:rsid w:val="00E54A66"/>
    <w:rsid w:val="00E55E23"/>
    <w:rsid w:val="00E609DD"/>
    <w:rsid w:val="00E63898"/>
    <w:rsid w:val="00E6799A"/>
    <w:rsid w:val="00E7209D"/>
    <w:rsid w:val="00E72EFE"/>
    <w:rsid w:val="00E73557"/>
    <w:rsid w:val="00E84970"/>
    <w:rsid w:val="00E8586E"/>
    <w:rsid w:val="00E9054A"/>
    <w:rsid w:val="00E9442B"/>
    <w:rsid w:val="00E9539A"/>
    <w:rsid w:val="00EA23EE"/>
    <w:rsid w:val="00EA30AD"/>
    <w:rsid w:val="00EB0F46"/>
    <w:rsid w:val="00EB37B1"/>
    <w:rsid w:val="00EB5203"/>
    <w:rsid w:val="00EC062E"/>
    <w:rsid w:val="00EC1935"/>
    <w:rsid w:val="00ED2A6D"/>
    <w:rsid w:val="00ED3012"/>
    <w:rsid w:val="00ED4815"/>
    <w:rsid w:val="00ED799F"/>
    <w:rsid w:val="00ED7BC0"/>
    <w:rsid w:val="00EE3DF0"/>
    <w:rsid w:val="00EE470B"/>
    <w:rsid w:val="00EE643E"/>
    <w:rsid w:val="00EF123E"/>
    <w:rsid w:val="00EF14AB"/>
    <w:rsid w:val="00EF236C"/>
    <w:rsid w:val="00EF24B7"/>
    <w:rsid w:val="00EF3182"/>
    <w:rsid w:val="00EF3207"/>
    <w:rsid w:val="00EF546D"/>
    <w:rsid w:val="00EF5503"/>
    <w:rsid w:val="00EF5954"/>
    <w:rsid w:val="00F00295"/>
    <w:rsid w:val="00F04B9A"/>
    <w:rsid w:val="00F06DCA"/>
    <w:rsid w:val="00F070C1"/>
    <w:rsid w:val="00F103CF"/>
    <w:rsid w:val="00F10587"/>
    <w:rsid w:val="00F118D1"/>
    <w:rsid w:val="00F12BCB"/>
    <w:rsid w:val="00F12CAF"/>
    <w:rsid w:val="00F140B5"/>
    <w:rsid w:val="00F155D7"/>
    <w:rsid w:val="00F212B3"/>
    <w:rsid w:val="00F2308C"/>
    <w:rsid w:val="00F24326"/>
    <w:rsid w:val="00F2539C"/>
    <w:rsid w:val="00F270C9"/>
    <w:rsid w:val="00F30051"/>
    <w:rsid w:val="00F3052D"/>
    <w:rsid w:val="00F345A5"/>
    <w:rsid w:val="00F352F6"/>
    <w:rsid w:val="00F42929"/>
    <w:rsid w:val="00F42AB2"/>
    <w:rsid w:val="00F45D81"/>
    <w:rsid w:val="00F45E35"/>
    <w:rsid w:val="00F53CE8"/>
    <w:rsid w:val="00F54403"/>
    <w:rsid w:val="00F558F9"/>
    <w:rsid w:val="00F56372"/>
    <w:rsid w:val="00F605E8"/>
    <w:rsid w:val="00F62CAA"/>
    <w:rsid w:val="00F73211"/>
    <w:rsid w:val="00F739EF"/>
    <w:rsid w:val="00F741C2"/>
    <w:rsid w:val="00F813F1"/>
    <w:rsid w:val="00F82F1A"/>
    <w:rsid w:val="00F840CF"/>
    <w:rsid w:val="00F90370"/>
    <w:rsid w:val="00F905C4"/>
    <w:rsid w:val="00F90E94"/>
    <w:rsid w:val="00F93024"/>
    <w:rsid w:val="00F96971"/>
    <w:rsid w:val="00F96EAA"/>
    <w:rsid w:val="00F97CEE"/>
    <w:rsid w:val="00FA322B"/>
    <w:rsid w:val="00FA5595"/>
    <w:rsid w:val="00FB3558"/>
    <w:rsid w:val="00FB4203"/>
    <w:rsid w:val="00FB437A"/>
    <w:rsid w:val="00FC2AA0"/>
    <w:rsid w:val="00FC491C"/>
    <w:rsid w:val="00FC4B7A"/>
    <w:rsid w:val="00FC70A3"/>
    <w:rsid w:val="00FD6FDD"/>
    <w:rsid w:val="00FD765C"/>
    <w:rsid w:val="00FE3D6A"/>
    <w:rsid w:val="00FE4206"/>
    <w:rsid w:val="00FE5AAD"/>
    <w:rsid w:val="00FE603F"/>
    <w:rsid w:val="00FE6CFB"/>
    <w:rsid w:val="00FF06CF"/>
    <w:rsid w:val="00FF1F18"/>
    <w:rsid w:val="00FF7825"/>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855280"/>
  <w15:docId w15:val="{E1676777-7C2D-410E-9FA3-FDB2BF8A3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APEK"/>
    <w:qFormat/>
    <w:rsid w:val="004B6D45"/>
    <w:pPr>
      <w:widowControl/>
      <w:jc w:val="both"/>
    </w:pPr>
    <w:rPr>
      <w:rFonts w:ascii="Arial" w:eastAsia="Times New Roman" w:hAnsi="Arial" w:cs="Times New Roman"/>
      <w:noProof/>
      <w:sz w:val="18"/>
      <w:szCs w:val="24"/>
      <w:lang w:val="sl-SI" w:eastAsia="sl-SI"/>
    </w:rPr>
  </w:style>
  <w:style w:type="paragraph" w:styleId="Naslov1">
    <w:name w:val="heading 1"/>
    <w:aliases w:val="APEK-1"/>
    <w:basedOn w:val="Navaden"/>
    <w:link w:val="Naslov1Znak"/>
    <w:qFormat/>
    <w:pPr>
      <w:ind w:left="328"/>
      <w:outlineLvl w:val="0"/>
    </w:pPr>
    <w:rPr>
      <w:rFonts w:ascii="Calibri" w:eastAsia="Calibri" w:hAnsi="Calibri"/>
      <w:sz w:val="28"/>
      <w:szCs w:val="28"/>
    </w:rPr>
  </w:style>
  <w:style w:type="paragraph" w:styleId="Naslov2">
    <w:name w:val="heading 2"/>
    <w:aliases w:val="APEK-2"/>
    <w:basedOn w:val="Navaden"/>
    <w:link w:val="Naslov2Znak"/>
    <w:uiPriority w:val="9"/>
    <w:qFormat/>
    <w:pPr>
      <w:ind w:left="328"/>
      <w:outlineLvl w:val="1"/>
    </w:pPr>
    <w:rPr>
      <w:rFonts w:ascii="Calibri" w:eastAsia="Calibri" w:hAnsi="Calibri"/>
      <w:szCs w:val="18"/>
    </w:rPr>
  </w:style>
  <w:style w:type="paragraph" w:styleId="Naslov3">
    <w:name w:val="heading 3"/>
    <w:aliases w:val="APEK-3"/>
    <w:next w:val="Navaden"/>
    <w:link w:val="Naslov3Znak"/>
    <w:qFormat/>
    <w:rsid w:val="004B6D45"/>
    <w:pPr>
      <w:widowControl/>
      <w:jc w:val="both"/>
      <w:outlineLvl w:val="2"/>
    </w:pPr>
    <w:rPr>
      <w:rFonts w:ascii="Arial" w:eastAsia="Times New Roman" w:hAnsi="Arial" w:cs="Times New Roman"/>
      <w:b/>
      <w:bCs/>
      <w:sz w:val="18"/>
      <w:szCs w:val="26"/>
      <w:lang w:val="sl-SI" w:eastAsia="sl-SI"/>
    </w:rPr>
  </w:style>
  <w:style w:type="paragraph" w:styleId="Naslov4">
    <w:name w:val="heading 4"/>
    <w:basedOn w:val="Navaden"/>
    <w:next w:val="Navaden"/>
    <w:link w:val="Naslov4Znak"/>
    <w:unhideWhenUsed/>
    <w:qFormat/>
    <w:rsid w:val="001926D7"/>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nhideWhenUsed/>
    <w:qFormat/>
    <w:rsid w:val="001926D7"/>
    <w:pPr>
      <w:keepNext/>
      <w:keepLines/>
      <w:spacing w:before="40"/>
      <w:outlineLvl w:val="4"/>
    </w:pPr>
    <w:rPr>
      <w:rFonts w:asciiTheme="majorHAnsi" w:eastAsiaTheme="majorEastAsia" w:hAnsiTheme="majorHAnsi" w:cstheme="majorBidi"/>
      <w:color w:val="365F91" w:themeColor="accent1" w:themeShade="BF"/>
    </w:rPr>
  </w:style>
  <w:style w:type="paragraph" w:styleId="Naslov6">
    <w:name w:val="heading 6"/>
    <w:basedOn w:val="Navaden"/>
    <w:next w:val="Navaden"/>
    <w:link w:val="Naslov6Znak"/>
    <w:unhideWhenUsed/>
    <w:qFormat/>
    <w:rsid w:val="001926D7"/>
    <w:pPr>
      <w:keepNext/>
      <w:keepLines/>
      <w:spacing w:before="40"/>
      <w:outlineLvl w:val="5"/>
    </w:pPr>
    <w:rPr>
      <w:rFonts w:asciiTheme="majorHAnsi" w:eastAsiaTheme="majorEastAsia" w:hAnsiTheme="majorHAnsi" w:cstheme="majorBidi"/>
      <w:color w:val="243F60" w:themeColor="accent1" w:themeShade="7F"/>
    </w:rPr>
  </w:style>
  <w:style w:type="paragraph" w:styleId="Naslov7">
    <w:name w:val="heading 7"/>
    <w:basedOn w:val="Navaden"/>
    <w:next w:val="Navaden"/>
    <w:link w:val="Naslov7Znak"/>
    <w:qFormat/>
    <w:rsid w:val="001926D7"/>
    <w:pPr>
      <w:keepNext/>
      <w:jc w:val="left"/>
      <w:outlineLvl w:val="6"/>
    </w:pPr>
    <w:rPr>
      <w:b/>
      <w:noProof w:val="0"/>
      <w:sz w:val="22"/>
      <w:szCs w:val="20"/>
      <w:lang w:val="x-none" w:eastAsia="x-none"/>
    </w:rPr>
  </w:style>
  <w:style w:type="paragraph" w:styleId="Naslov8">
    <w:name w:val="heading 8"/>
    <w:basedOn w:val="Navaden"/>
    <w:next w:val="Navaden"/>
    <w:link w:val="Naslov8Znak"/>
    <w:unhideWhenUsed/>
    <w:qFormat/>
    <w:rsid w:val="001926D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avaden"/>
    <w:next w:val="Navaden"/>
    <w:link w:val="Naslov9Znak"/>
    <w:unhideWhenUsed/>
    <w:qFormat/>
    <w:rsid w:val="001926D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lobesedila">
    <w:name w:val="Body Text"/>
    <w:aliases w:val="Bulets"/>
    <w:basedOn w:val="Navaden"/>
    <w:link w:val="TelobesedilaZnak"/>
    <w:uiPriority w:val="99"/>
    <w:qFormat/>
    <w:pPr>
      <w:ind w:left="365"/>
    </w:pPr>
    <w:rPr>
      <w:rFonts w:eastAsia="Arial"/>
      <w:sz w:val="14"/>
      <w:szCs w:val="14"/>
    </w:rPr>
  </w:style>
  <w:style w:type="paragraph" w:styleId="Odstavekseznama">
    <w:name w:val="List Paragraph"/>
    <w:basedOn w:val="Navaden"/>
    <w:uiPriority w:val="34"/>
    <w:qFormat/>
  </w:style>
  <w:style w:type="paragraph" w:customStyle="1" w:styleId="TableParagraph">
    <w:name w:val="Table Paragraph"/>
    <w:basedOn w:val="Navaden"/>
    <w:uiPriority w:val="1"/>
    <w:qFormat/>
  </w:style>
  <w:style w:type="paragraph" w:styleId="Glava">
    <w:name w:val="header"/>
    <w:aliases w:val="APEK-4"/>
    <w:basedOn w:val="Navaden"/>
    <w:link w:val="GlavaZnak"/>
    <w:unhideWhenUsed/>
    <w:rsid w:val="00184F9B"/>
    <w:pPr>
      <w:tabs>
        <w:tab w:val="center" w:pos="4536"/>
        <w:tab w:val="right" w:pos="9072"/>
      </w:tabs>
    </w:pPr>
  </w:style>
  <w:style w:type="character" w:customStyle="1" w:styleId="GlavaZnak">
    <w:name w:val="Glava Znak"/>
    <w:aliases w:val="APEK-4 Znak"/>
    <w:basedOn w:val="Privzetapisavaodstavka"/>
    <w:link w:val="Glava"/>
    <w:rsid w:val="00184F9B"/>
    <w:rPr>
      <w:sz w:val="24"/>
    </w:rPr>
  </w:style>
  <w:style w:type="paragraph" w:styleId="Noga">
    <w:name w:val="footer"/>
    <w:aliases w:val="APEK-5"/>
    <w:basedOn w:val="Navaden"/>
    <w:link w:val="NogaZnak"/>
    <w:uiPriority w:val="99"/>
    <w:unhideWhenUsed/>
    <w:rsid w:val="00184F9B"/>
    <w:pPr>
      <w:tabs>
        <w:tab w:val="center" w:pos="4536"/>
        <w:tab w:val="right" w:pos="9072"/>
      </w:tabs>
    </w:pPr>
  </w:style>
  <w:style w:type="character" w:customStyle="1" w:styleId="NogaZnak">
    <w:name w:val="Noga Znak"/>
    <w:aliases w:val="APEK-5 Znak"/>
    <w:basedOn w:val="Privzetapisavaodstavka"/>
    <w:link w:val="Noga"/>
    <w:uiPriority w:val="99"/>
    <w:rsid w:val="00184F9B"/>
    <w:rPr>
      <w:sz w:val="24"/>
    </w:rPr>
  </w:style>
  <w:style w:type="paragraph" w:styleId="Besedilooblaka">
    <w:name w:val="Balloon Text"/>
    <w:basedOn w:val="Navaden"/>
    <w:link w:val="BesedilooblakaZnak"/>
    <w:uiPriority w:val="99"/>
    <w:unhideWhenUsed/>
    <w:rsid w:val="00184F9B"/>
    <w:rPr>
      <w:rFonts w:ascii="Tahoma" w:hAnsi="Tahoma" w:cs="Tahoma"/>
      <w:sz w:val="16"/>
      <w:szCs w:val="16"/>
    </w:rPr>
  </w:style>
  <w:style w:type="character" w:customStyle="1" w:styleId="BesedilooblakaZnak">
    <w:name w:val="Besedilo oblačka Znak"/>
    <w:basedOn w:val="Privzetapisavaodstavka"/>
    <w:link w:val="Besedilooblaka"/>
    <w:uiPriority w:val="99"/>
    <w:rsid w:val="00184F9B"/>
    <w:rPr>
      <w:rFonts w:ascii="Tahoma" w:hAnsi="Tahoma" w:cs="Tahoma"/>
      <w:sz w:val="16"/>
      <w:szCs w:val="16"/>
    </w:rPr>
  </w:style>
  <w:style w:type="paragraph" w:styleId="Navadensplet">
    <w:name w:val="Normal (Web)"/>
    <w:basedOn w:val="Navaden"/>
    <w:uiPriority w:val="99"/>
    <w:unhideWhenUsed/>
    <w:rsid w:val="00184F9B"/>
    <w:pPr>
      <w:spacing w:before="100" w:beforeAutospacing="1" w:after="100" w:afterAutospacing="1"/>
    </w:pPr>
    <w:rPr>
      <w:rFonts w:ascii="Times New Roman" w:hAnsi="Times New Roman"/>
    </w:rPr>
  </w:style>
  <w:style w:type="table" w:styleId="Tabelamrea">
    <w:name w:val="Table Grid"/>
    <w:basedOn w:val="Navadnatabela"/>
    <w:uiPriority w:val="59"/>
    <w:rsid w:val="005A68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23473C"/>
    <w:rPr>
      <w:color w:val="808080"/>
    </w:rPr>
  </w:style>
  <w:style w:type="character" w:styleId="Hiperpovezava">
    <w:name w:val="Hyperlink"/>
    <w:basedOn w:val="Privzetapisavaodstavka"/>
    <w:uiPriority w:val="99"/>
    <w:unhideWhenUsed/>
    <w:rsid w:val="004B5039"/>
    <w:rPr>
      <w:color w:val="0000FF"/>
      <w:u w:val="single"/>
    </w:rPr>
  </w:style>
  <w:style w:type="character" w:customStyle="1" w:styleId="Naslov1Znak">
    <w:name w:val="Naslov 1 Znak"/>
    <w:aliases w:val="APEK-1 Znak"/>
    <w:basedOn w:val="Privzetapisavaodstavka"/>
    <w:link w:val="Naslov1"/>
    <w:rsid w:val="001351BB"/>
    <w:rPr>
      <w:rFonts w:ascii="Calibri" w:eastAsia="Calibri" w:hAnsi="Calibri"/>
      <w:sz w:val="28"/>
      <w:szCs w:val="28"/>
    </w:rPr>
  </w:style>
  <w:style w:type="character" w:styleId="Pripombasklic">
    <w:name w:val="annotation reference"/>
    <w:basedOn w:val="Privzetapisavaodstavka"/>
    <w:unhideWhenUsed/>
    <w:rsid w:val="00010137"/>
    <w:rPr>
      <w:sz w:val="16"/>
      <w:szCs w:val="16"/>
    </w:rPr>
  </w:style>
  <w:style w:type="paragraph" w:styleId="Pripombabesedilo">
    <w:name w:val="annotation text"/>
    <w:basedOn w:val="Navaden"/>
    <w:link w:val="PripombabesediloZnak"/>
    <w:uiPriority w:val="99"/>
    <w:unhideWhenUsed/>
    <w:rsid w:val="00010137"/>
    <w:pPr>
      <w:spacing w:after="160"/>
    </w:pPr>
    <w:rPr>
      <w:sz w:val="20"/>
      <w:szCs w:val="20"/>
    </w:rPr>
  </w:style>
  <w:style w:type="character" w:customStyle="1" w:styleId="PripombabesediloZnak">
    <w:name w:val="Pripomba – besedilo Znak"/>
    <w:basedOn w:val="Privzetapisavaodstavka"/>
    <w:link w:val="Pripombabesedilo"/>
    <w:uiPriority w:val="99"/>
    <w:rsid w:val="00010137"/>
    <w:rPr>
      <w:sz w:val="20"/>
      <w:szCs w:val="20"/>
      <w:lang w:val="sl-SI"/>
    </w:rPr>
  </w:style>
  <w:style w:type="paragraph" w:styleId="Zadevapripombe">
    <w:name w:val="annotation subject"/>
    <w:basedOn w:val="Pripombabesedilo"/>
    <w:next w:val="Pripombabesedilo"/>
    <w:link w:val="ZadevapripombeZnak"/>
    <w:uiPriority w:val="99"/>
    <w:unhideWhenUsed/>
    <w:rsid w:val="00010137"/>
    <w:pPr>
      <w:widowControl w:val="0"/>
      <w:spacing w:after="0"/>
    </w:pPr>
    <w:rPr>
      <w:b/>
      <w:bCs/>
      <w:lang w:val="en-US"/>
    </w:rPr>
  </w:style>
  <w:style w:type="character" w:customStyle="1" w:styleId="ZadevapripombeZnak">
    <w:name w:val="Zadeva pripombe Znak"/>
    <w:basedOn w:val="PripombabesediloZnak"/>
    <w:link w:val="Zadevapripombe"/>
    <w:uiPriority w:val="99"/>
    <w:rsid w:val="00010137"/>
    <w:rPr>
      <w:b/>
      <w:bCs/>
      <w:sz w:val="20"/>
      <w:szCs w:val="20"/>
      <w:lang w:val="sl-SI"/>
    </w:rPr>
  </w:style>
  <w:style w:type="character" w:customStyle="1" w:styleId="Naslov3Znak">
    <w:name w:val="Naslov 3 Znak"/>
    <w:aliases w:val="APEK-3 Znak"/>
    <w:basedOn w:val="Privzetapisavaodstavka"/>
    <w:link w:val="Naslov3"/>
    <w:rsid w:val="004B6D45"/>
    <w:rPr>
      <w:rFonts w:ascii="Arial" w:eastAsia="Times New Roman" w:hAnsi="Arial" w:cs="Times New Roman"/>
      <w:b/>
      <w:bCs/>
      <w:sz w:val="18"/>
      <w:szCs w:val="26"/>
      <w:lang w:val="sl-SI" w:eastAsia="sl-SI"/>
    </w:rPr>
  </w:style>
  <w:style w:type="character" w:customStyle="1" w:styleId="Naslov4Znak">
    <w:name w:val="Naslov 4 Znak"/>
    <w:basedOn w:val="Privzetapisavaodstavka"/>
    <w:link w:val="Naslov4"/>
    <w:rsid w:val="001926D7"/>
    <w:rPr>
      <w:rFonts w:asciiTheme="majorHAnsi" w:eastAsiaTheme="majorEastAsia" w:hAnsiTheme="majorHAnsi" w:cstheme="majorBidi"/>
      <w:i/>
      <w:iCs/>
      <w:noProof/>
      <w:color w:val="365F91" w:themeColor="accent1" w:themeShade="BF"/>
      <w:sz w:val="18"/>
      <w:szCs w:val="24"/>
      <w:lang w:val="sl-SI" w:eastAsia="sl-SI"/>
    </w:rPr>
  </w:style>
  <w:style w:type="paragraph" w:customStyle="1" w:styleId="BodyText21">
    <w:name w:val="Body Text 21"/>
    <w:basedOn w:val="Navaden"/>
    <w:rsid w:val="001926D7"/>
    <w:rPr>
      <w:rFonts w:ascii="Times New Roman" w:hAnsi="Times New Roman"/>
      <w:sz w:val="24"/>
      <w:szCs w:val="20"/>
    </w:rPr>
  </w:style>
  <w:style w:type="character" w:customStyle="1" w:styleId="Naslov5Znak">
    <w:name w:val="Naslov 5 Znak"/>
    <w:basedOn w:val="Privzetapisavaodstavka"/>
    <w:link w:val="Naslov5"/>
    <w:rsid w:val="001926D7"/>
    <w:rPr>
      <w:rFonts w:asciiTheme="majorHAnsi" w:eastAsiaTheme="majorEastAsia" w:hAnsiTheme="majorHAnsi" w:cstheme="majorBidi"/>
      <w:noProof/>
      <w:color w:val="365F91" w:themeColor="accent1" w:themeShade="BF"/>
      <w:sz w:val="18"/>
      <w:szCs w:val="24"/>
      <w:lang w:val="sl-SI" w:eastAsia="sl-SI"/>
    </w:rPr>
  </w:style>
  <w:style w:type="character" w:customStyle="1" w:styleId="Naslov6Znak">
    <w:name w:val="Naslov 6 Znak"/>
    <w:basedOn w:val="Privzetapisavaodstavka"/>
    <w:link w:val="Naslov6"/>
    <w:rsid w:val="001926D7"/>
    <w:rPr>
      <w:rFonts w:asciiTheme="majorHAnsi" w:eastAsiaTheme="majorEastAsia" w:hAnsiTheme="majorHAnsi" w:cstheme="majorBidi"/>
      <w:noProof/>
      <w:color w:val="243F60" w:themeColor="accent1" w:themeShade="7F"/>
      <w:sz w:val="18"/>
      <w:szCs w:val="24"/>
      <w:lang w:val="sl-SI" w:eastAsia="sl-SI"/>
    </w:rPr>
  </w:style>
  <w:style w:type="character" w:customStyle="1" w:styleId="Naslov8Znak">
    <w:name w:val="Naslov 8 Znak"/>
    <w:basedOn w:val="Privzetapisavaodstavka"/>
    <w:link w:val="Naslov8"/>
    <w:rsid w:val="001926D7"/>
    <w:rPr>
      <w:rFonts w:asciiTheme="majorHAnsi" w:eastAsiaTheme="majorEastAsia" w:hAnsiTheme="majorHAnsi" w:cstheme="majorBidi"/>
      <w:noProof/>
      <w:color w:val="272727" w:themeColor="text1" w:themeTint="D8"/>
      <w:sz w:val="21"/>
      <w:szCs w:val="21"/>
      <w:lang w:val="sl-SI" w:eastAsia="sl-SI"/>
    </w:rPr>
  </w:style>
  <w:style w:type="character" w:customStyle="1" w:styleId="Naslov9Znak">
    <w:name w:val="Naslov 9 Znak"/>
    <w:basedOn w:val="Privzetapisavaodstavka"/>
    <w:link w:val="Naslov9"/>
    <w:rsid w:val="001926D7"/>
    <w:rPr>
      <w:rFonts w:asciiTheme="majorHAnsi" w:eastAsiaTheme="majorEastAsia" w:hAnsiTheme="majorHAnsi" w:cstheme="majorBidi"/>
      <w:i/>
      <w:iCs/>
      <w:noProof/>
      <w:color w:val="272727" w:themeColor="text1" w:themeTint="D8"/>
      <w:sz w:val="21"/>
      <w:szCs w:val="21"/>
      <w:lang w:val="sl-SI" w:eastAsia="sl-SI"/>
    </w:rPr>
  </w:style>
  <w:style w:type="paragraph" w:styleId="Telobesedila2">
    <w:name w:val="Body Text 2"/>
    <w:basedOn w:val="Navaden"/>
    <w:link w:val="Telobesedila2Znak"/>
    <w:unhideWhenUsed/>
    <w:rsid w:val="001926D7"/>
    <w:pPr>
      <w:spacing w:after="120" w:line="480" w:lineRule="auto"/>
    </w:pPr>
  </w:style>
  <w:style w:type="character" w:customStyle="1" w:styleId="Telobesedila2Znak">
    <w:name w:val="Telo besedila 2 Znak"/>
    <w:basedOn w:val="Privzetapisavaodstavka"/>
    <w:link w:val="Telobesedila2"/>
    <w:rsid w:val="001926D7"/>
    <w:rPr>
      <w:rFonts w:ascii="Arial" w:eastAsia="Times New Roman" w:hAnsi="Arial" w:cs="Times New Roman"/>
      <w:noProof/>
      <w:sz w:val="18"/>
      <w:szCs w:val="24"/>
      <w:lang w:val="sl-SI" w:eastAsia="sl-SI"/>
    </w:rPr>
  </w:style>
  <w:style w:type="paragraph" w:styleId="Telobesedila3">
    <w:name w:val="Body Text 3"/>
    <w:basedOn w:val="Navaden"/>
    <w:link w:val="Telobesedila3Znak"/>
    <w:unhideWhenUsed/>
    <w:rsid w:val="001926D7"/>
    <w:pPr>
      <w:spacing w:after="120"/>
    </w:pPr>
    <w:rPr>
      <w:sz w:val="16"/>
      <w:szCs w:val="16"/>
    </w:rPr>
  </w:style>
  <w:style w:type="character" w:customStyle="1" w:styleId="Telobesedila3Znak">
    <w:name w:val="Telo besedila 3 Znak"/>
    <w:basedOn w:val="Privzetapisavaodstavka"/>
    <w:link w:val="Telobesedila3"/>
    <w:rsid w:val="001926D7"/>
    <w:rPr>
      <w:rFonts w:ascii="Arial" w:eastAsia="Times New Roman" w:hAnsi="Arial" w:cs="Times New Roman"/>
      <w:noProof/>
      <w:sz w:val="16"/>
      <w:szCs w:val="16"/>
      <w:lang w:val="sl-SI" w:eastAsia="sl-SI"/>
    </w:rPr>
  </w:style>
  <w:style w:type="paragraph" w:styleId="Telobesedila-zamik">
    <w:name w:val="Body Text Indent"/>
    <w:basedOn w:val="Navaden"/>
    <w:link w:val="Telobesedila-zamikZnak"/>
    <w:unhideWhenUsed/>
    <w:rsid w:val="001926D7"/>
    <w:pPr>
      <w:spacing w:after="120"/>
      <w:ind w:left="283"/>
    </w:pPr>
  </w:style>
  <w:style w:type="character" w:customStyle="1" w:styleId="Telobesedila-zamikZnak">
    <w:name w:val="Telo besedila - zamik Znak"/>
    <w:basedOn w:val="Privzetapisavaodstavka"/>
    <w:link w:val="Telobesedila-zamik"/>
    <w:rsid w:val="001926D7"/>
    <w:rPr>
      <w:rFonts w:ascii="Arial" w:eastAsia="Times New Roman" w:hAnsi="Arial" w:cs="Times New Roman"/>
      <w:noProof/>
      <w:sz w:val="18"/>
      <w:szCs w:val="24"/>
      <w:lang w:val="sl-SI" w:eastAsia="sl-SI"/>
    </w:rPr>
  </w:style>
  <w:style w:type="character" w:customStyle="1" w:styleId="Naslov7Znak">
    <w:name w:val="Naslov 7 Znak"/>
    <w:basedOn w:val="Privzetapisavaodstavka"/>
    <w:link w:val="Naslov7"/>
    <w:rsid w:val="001926D7"/>
    <w:rPr>
      <w:rFonts w:ascii="Arial" w:eastAsia="Times New Roman" w:hAnsi="Arial" w:cs="Times New Roman"/>
      <w:b/>
      <w:szCs w:val="20"/>
      <w:lang w:val="x-none" w:eastAsia="x-none"/>
    </w:rPr>
  </w:style>
  <w:style w:type="character" w:customStyle="1" w:styleId="Naslov2Znak">
    <w:name w:val="Naslov 2 Znak"/>
    <w:aliases w:val="APEK-2 Znak"/>
    <w:link w:val="Naslov2"/>
    <w:uiPriority w:val="9"/>
    <w:rsid w:val="001926D7"/>
    <w:rPr>
      <w:rFonts w:ascii="Calibri" w:eastAsia="Calibri" w:hAnsi="Calibri" w:cs="Times New Roman"/>
      <w:noProof/>
      <w:sz w:val="18"/>
      <w:szCs w:val="18"/>
      <w:lang w:val="sl-SI" w:eastAsia="sl-SI"/>
    </w:rPr>
  </w:style>
  <w:style w:type="paragraph" w:customStyle="1" w:styleId="podatki">
    <w:name w:val="podatki"/>
    <w:basedOn w:val="Navaden"/>
    <w:rsid w:val="001926D7"/>
    <w:pPr>
      <w:spacing w:line="160" w:lineRule="atLeast"/>
      <w:ind w:left="1077"/>
      <w:jc w:val="left"/>
    </w:pPr>
    <w:rPr>
      <w:sz w:val="13"/>
      <w:szCs w:val="20"/>
      <w:lang w:val="en-GB" w:eastAsia="en-US"/>
    </w:rPr>
  </w:style>
  <w:style w:type="paragraph" w:styleId="Oznaenseznam2">
    <w:name w:val="List Bullet 2"/>
    <w:basedOn w:val="Navaden"/>
    <w:autoRedefine/>
    <w:rsid w:val="001926D7"/>
    <w:pPr>
      <w:tabs>
        <w:tab w:val="num" w:pos="643"/>
      </w:tabs>
      <w:ind w:left="643" w:hanging="360"/>
      <w:jc w:val="left"/>
    </w:pPr>
    <w:rPr>
      <w:sz w:val="24"/>
    </w:rPr>
  </w:style>
  <w:style w:type="character" w:customStyle="1" w:styleId="TelobesedilaZnak">
    <w:name w:val="Telo besedila Znak"/>
    <w:aliases w:val="Bulets Znak"/>
    <w:link w:val="Telobesedila"/>
    <w:uiPriority w:val="99"/>
    <w:rsid w:val="001926D7"/>
    <w:rPr>
      <w:rFonts w:ascii="Arial" w:eastAsia="Arial" w:hAnsi="Arial" w:cs="Times New Roman"/>
      <w:noProof/>
      <w:sz w:val="14"/>
      <w:szCs w:val="14"/>
      <w:lang w:val="sl-SI" w:eastAsia="sl-SI"/>
    </w:rPr>
  </w:style>
  <w:style w:type="character" w:styleId="tevilkastrani">
    <w:name w:val="page number"/>
    <w:rsid w:val="001926D7"/>
    <w:rPr>
      <w:rFonts w:cs="Times New Roman"/>
    </w:rPr>
  </w:style>
  <w:style w:type="paragraph" w:styleId="Telobesedila-zamik2">
    <w:name w:val="Body Text Indent 2"/>
    <w:basedOn w:val="Navaden"/>
    <w:link w:val="Telobesedila-zamik2Znak"/>
    <w:rsid w:val="001926D7"/>
    <w:pPr>
      <w:ind w:left="284" w:hanging="284"/>
      <w:jc w:val="left"/>
    </w:pPr>
    <w:rPr>
      <w:noProof w:val="0"/>
      <w:sz w:val="22"/>
      <w:szCs w:val="20"/>
      <w:lang w:val="x-none" w:eastAsia="x-none"/>
    </w:rPr>
  </w:style>
  <w:style w:type="character" w:customStyle="1" w:styleId="Telobesedila-zamik2Znak">
    <w:name w:val="Telo besedila - zamik 2 Znak"/>
    <w:basedOn w:val="Privzetapisavaodstavka"/>
    <w:link w:val="Telobesedila-zamik2"/>
    <w:rsid w:val="001926D7"/>
    <w:rPr>
      <w:rFonts w:ascii="Arial" w:eastAsia="Times New Roman" w:hAnsi="Arial" w:cs="Times New Roman"/>
      <w:szCs w:val="20"/>
      <w:lang w:val="x-none" w:eastAsia="x-none"/>
    </w:rPr>
  </w:style>
  <w:style w:type="paragraph" w:customStyle="1" w:styleId="0tekst">
    <w:name w:val="0tekst"/>
    <w:rsid w:val="001926D7"/>
    <w:pPr>
      <w:widowControl/>
      <w:spacing w:line="200" w:lineRule="atLeast"/>
      <w:ind w:firstLine="397"/>
      <w:jc w:val="both"/>
    </w:pPr>
    <w:rPr>
      <w:rFonts w:ascii="NimbusSanDEE" w:eastAsia="Times New Roman" w:hAnsi="NimbusSanDEE" w:cs="NimbusSanDEE"/>
      <w:color w:val="000000"/>
      <w:sz w:val="19"/>
      <w:szCs w:val="19"/>
    </w:rPr>
  </w:style>
  <w:style w:type="paragraph" w:styleId="Sprotnaopomba-besedilo">
    <w:name w:val="footnote text"/>
    <w:basedOn w:val="Navaden"/>
    <w:link w:val="Sprotnaopomba-besediloZnak"/>
    <w:uiPriority w:val="99"/>
    <w:rsid w:val="001926D7"/>
    <w:pPr>
      <w:jc w:val="left"/>
    </w:pPr>
    <w:rPr>
      <w:rFonts w:ascii="Times New Roman" w:hAnsi="Times New Roman"/>
      <w:noProof w:val="0"/>
      <w:sz w:val="20"/>
      <w:szCs w:val="20"/>
      <w:lang w:val="x-none" w:eastAsia="x-none"/>
    </w:rPr>
  </w:style>
  <w:style w:type="character" w:customStyle="1" w:styleId="Sprotnaopomba-besediloZnak">
    <w:name w:val="Sprotna opomba - besedilo Znak"/>
    <w:basedOn w:val="Privzetapisavaodstavka"/>
    <w:link w:val="Sprotnaopomba-besedilo"/>
    <w:uiPriority w:val="99"/>
    <w:rsid w:val="001926D7"/>
    <w:rPr>
      <w:rFonts w:ascii="Times New Roman" w:eastAsia="Times New Roman" w:hAnsi="Times New Roman" w:cs="Times New Roman"/>
      <w:sz w:val="20"/>
      <w:szCs w:val="20"/>
      <w:lang w:val="x-none" w:eastAsia="x-none"/>
    </w:rPr>
  </w:style>
  <w:style w:type="character" w:styleId="Sprotnaopomba-sklic">
    <w:name w:val="footnote reference"/>
    <w:uiPriority w:val="99"/>
    <w:rsid w:val="001926D7"/>
    <w:rPr>
      <w:rFonts w:cs="Times New Roman"/>
      <w:vertAlign w:val="superscript"/>
    </w:rPr>
  </w:style>
  <w:style w:type="paragraph" w:styleId="Kazalovsebine2">
    <w:name w:val="toc 2"/>
    <w:basedOn w:val="Navaden"/>
    <w:next w:val="Navaden"/>
    <w:rsid w:val="001926D7"/>
    <w:pPr>
      <w:tabs>
        <w:tab w:val="right" w:leader="dot" w:pos="9355"/>
      </w:tabs>
      <w:spacing w:after="100" w:line="300" w:lineRule="atLeast"/>
      <w:ind w:left="992" w:hanging="992"/>
      <w:jc w:val="left"/>
    </w:pPr>
    <w:rPr>
      <w:caps/>
      <w:sz w:val="22"/>
      <w:szCs w:val="20"/>
    </w:rPr>
  </w:style>
  <w:style w:type="paragraph" w:styleId="Kazalovsebine1">
    <w:name w:val="toc 1"/>
    <w:basedOn w:val="Navaden"/>
    <w:next w:val="Navaden"/>
    <w:rsid w:val="001926D7"/>
    <w:pPr>
      <w:tabs>
        <w:tab w:val="right" w:leader="dot" w:pos="9355"/>
      </w:tabs>
      <w:spacing w:before="120" w:after="120" w:line="300" w:lineRule="atLeast"/>
      <w:ind w:left="992" w:hanging="992"/>
      <w:jc w:val="left"/>
    </w:pPr>
    <w:rPr>
      <w:b/>
      <w:caps/>
      <w:sz w:val="22"/>
      <w:szCs w:val="20"/>
    </w:rPr>
  </w:style>
  <w:style w:type="paragraph" w:styleId="Kazalovsebine3">
    <w:name w:val="toc 3"/>
    <w:basedOn w:val="Navaden"/>
    <w:next w:val="Navaden"/>
    <w:rsid w:val="001926D7"/>
    <w:pPr>
      <w:tabs>
        <w:tab w:val="right" w:leader="dot" w:pos="9355"/>
      </w:tabs>
      <w:spacing w:after="40" w:line="300" w:lineRule="atLeast"/>
      <w:ind w:left="992" w:hanging="992"/>
      <w:jc w:val="left"/>
    </w:pPr>
    <w:rPr>
      <w:i/>
      <w:sz w:val="22"/>
      <w:szCs w:val="20"/>
    </w:rPr>
  </w:style>
  <w:style w:type="paragraph" w:styleId="Kazalovsebine4">
    <w:name w:val="toc 4"/>
    <w:basedOn w:val="Navaden"/>
    <w:next w:val="Navaden"/>
    <w:rsid w:val="001926D7"/>
    <w:pPr>
      <w:tabs>
        <w:tab w:val="right" w:leader="dot" w:pos="9355"/>
      </w:tabs>
      <w:spacing w:line="300" w:lineRule="atLeast"/>
      <w:ind w:left="992" w:hanging="992"/>
      <w:jc w:val="left"/>
    </w:pPr>
    <w:rPr>
      <w:sz w:val="20"/>
      <w:szCs w:val="20"/>
    </w:rPr>
  </w:style>
  <w:style w:type="paragraph" w:styleId="Kazalovsebine5">
    <w:name w:val="toc 5"/>
    <w:basedOn w:val="Navaden"/>
    <w:next w:val="Navaden"/>
    <w:rsid w:val="001926D7"/>
    <w:pPr>
      <w:tabs>
        <w:tab w:val="right" w:leader="dot" w:pos="9355"/>
      </w:tabs>
      <w:spacing w:line="300" w:lineRule="atLeast"/>
      <w:ind w:left="992" w:hanging="992"/>
      <w:jc w:val="left"/>
    </w:pPr>
    <w:rPr>
      <w:i/>
      <w:sz w:val="20"/>
      <w:szCs w:val="20"/>
    </w:rPr>
  </w:style>
  <w:style w:type="paragraph" w:styleId="Kazalovsebine6">
    <w:name w:val="toc 6"/>
    <w:basedOn w:val="Navaden"/>
    <w:next w:val="Navaden"/>
    <w:rsid w:val="001926D7"/>
    <w:pPr>
      <w:tabs>
        <w:tab w:val="right" w:leader="dot" w:pos="9355"/>
      </w:tabs>
      <w:spacing w:line="300" w:lineRule="atLeast"/>
      <w:ind w:left="992" w:hanging="992"/>
      <w:jc w:val="left"/>
    </w:pPr>
    <w:rPr>
      <w:szCs w:val="20"/>
    </w:rPr>
  </w:style>
  <w:style w:type="paragraph" w:styleId="Kazalovsebine7">
    <w:name w:val="toc 7"/>
    <w:basedOn w:val="Navaden"/>
    <w:next w:val="Navaden"/>
    <w:rsid w:val="001926D7"/>
    <w:pPr>
      <w:tabs>
        <w:tab w:val="right" w:leader="dot" w:pos="9355"/>
      </w:tabs>
      <w:spacing w:line="300" w:lineRule="atLeast"/>
      <w:ind w:left="1320"/>
      <w:jc w:val="left"/>
    </w:pPr>
    <w:rPr>
      <w:szCs w:val="20"/>
    </w:rPr>
  </w:style>
  <w:style w:type="paragraph" w:styleId="Kazalovsebine8">
    <w:name w:val="toc 8"/>
    <w:basedOn w:val="Navaden"/>
    <w:next w:val="Navaden"/>
    <w:rsid w:val="001926D7"/>
    <w:pPr>
      <w:tabs>
        <w:tab w:val="right" w:leader="dot" w:pos="9355"/>
      </w:tabs>
      <w:spacing w:line="300" w:lineRule="atLeast"/>
      <w:ind w:left="1540"/>
      <w:jc w:val="left"/>
    </w:pPr>
    <w:rPr>
      <w:szCs w:val="20"/>
    </w:rPr>
  </w:style>
  <w:style w:type="paragraph" w:styleId="Kazalovsebine9">
    <w:name w:val="toc 9"/>
    <w:basedOn w:val="Navaden"/>
    <w:next w:val="Navaden"/>
    <w:rsid w:val="001926D7"/>
    <w:pPr>
      <w:tabs>
        <w:tab w:val="right" w:leader="dot" w:pos="9355"/>
      </w:tabs>
      <w:spacing w:line="300" w:lineRule="atLeast"/>
      <w:ind w:left="1760"/>
      <w:jc w:val="left"/>
    </w:pPr>
    <w:rPr>
      <w:szCs w:val="20"/>
    </w:rPr>
  </w:style>
  <w:style w:type="paragraph" w:styleId="Kazalovirov">
    <w:name w:val="table of authorities"/>
    <w:basedOn w:val="Navaden"/>
    <w:next w:val="Navaden"/>
    <w:rsid w:val="001926D7"/>
    <w:pPr>
      <w:tabs>
        <w:tab w:val="right" w:leader="dot" w:pos="9355"/>
      </w:tabs>
      <w:spacing w:line="300" w:lineRule="atLeast"/>
      <w:ind w:left="220" w:hanging="220"/>
    </w:pPr>
    <w:rPr>
      <w:sz w:val="22"/>
      <w:szCs w:val="20"/>
    </w:rPr>
  </w:style>
  <w:style w:type="paragraph" w:styleId="Otevilenseznam5">
    <w:name w:val="List Number 5"/>
    <w:basedOn w:val="Navaden"/>
    <w:rsid w:val="001926D7"/>
    <w:pPr>
      <w:spacing w:line="300" w:lineRule="atLeast"/>
      <w:ind w:left="1415" w:hanging="283"/>
    </w:pPr>
    <w:rPr>
      <w:sz w:val="22"/>
      <w:szCs w:val="20"/>
    </w:rPr>
  </w:style>
  <w:style w:type="paragraph" w:styleId="Kazaloslik">
    <w:name w:val="table of figures"/>
    <w:basedOn w:val="Navaden"/>
    <w:next w:val="Navaden"/>
    <w:rsid w:val="001926D7"/>
    <w:pPr>
      <w:tabs>
        <w:tab w:val="right" w:leader="dot" w:pos="9355"/>
      </w:tabs>
      <w:spacing w:line="300" w:lineRule="atLeast"/>
      <w:ind w:left="440" w:hanging="440"/>
    </w:pPr>
    <w:rPr>
      <w:sz w:val="22"/>
      <w:szCs w:val="20"/>
    </w:rPr>
  </w:style>
  <w:style w:type="paragraph" w:styleId="Seznam2">
    <w:name w:val="List 2"/>
    <w:basedOn w:val="Navaden"/>
    <w:rsid w:val="001926D7"/>
    <w:pPr>
      <w:spacing w:line="300" w:lineRule="atLeast"/>
      <w:ind w:left="566" w:hanging="283"/>
    </w:pPr>
    <w:rPr>
      <w:sz w:val="22"/>
      <w:szCs w:val="20"/>
    </w:rPr>
  </w:style>
  <w:style w:type="paragraph" w:styleId="Kazalovirov-naslov">
    <w:name w:val="toa heading"/>
    <w:basedOn w:val="Navaden"/>
    <w:next w:val="Navaden"/>
    <w:rsid w:val="001926D7"/>
    <w:pPr>
      <w:spacing w:before="120" w:line="300" w:lineRule="atLeast"/>
    </w:pPr>
    <w:rPr>
      <w:b/>
      <w:sz w:val="24"/>
      <w:szCs w:val="20"/>
    </w:rPr>
  </w:style>
  <w:style w:type="paragraph" w:styleId="Oznaenseznam">
    <w:name w:val="List Bullet"/>
    <w:basedOn w:val="Navaden"/>
    <w:rsid w:val="001926D7"/>
    <w:pPr>
      <w:spacing w:after="100" w:line="300" w:lineRule="atLeast"/>
      <w:ind w:left="284" w:hanging="284"/>
    </w:pPr>
    <w:rPr>
      <w:sz w:val="22"/>
      <w:szCs w:val="20"/>
    </w:rPr>
  </w:style>
  <w:style w:type="paragraph" w:styleId="Telobesedila-zamik3">
    <w:name w:val="Body Text Indent 3"/>
    <w:basedOn w:val="Navaden"/>
    <w:link w:val="Telobesedila-zamik3Znak"/>
    <w:rsid w:val="001926D7"/>
    <w:pPr>
      <w:spacing w:before="120" w:line="300" w:lineRule="atLeast"/>
      <w:ind w:left="355"/>
      <w:jc w:val="left"/>
    </w:pPr>
    <w:rPr>
      <w:noProof w:val="0"/>
      <w:sz w:val="22"/>
      <w:szCs w:val="20"/>
      <w:lang w:val="x-none" w:eastAsia="x-none"/>
    </w:rPr>
  </w:style>
  <w:style w:type="character" w:customStyle="1" w:styleId="Telobesedila-zamik3Znak">
    <w:name w:val="Telo besedila - zamik 3 Znak"/>
    <w:basedOn w:val="Privzetapisavaodstavka"/>
    <w:link w:val="Telobesedila-zamik3"/>
    <w:rsid w:val="001926D7"/>
    <w:rPr>
      <w:rFonts w:ascii="Arial" w:eastAsia="Times New Roman" w:hAnsi="Arial" w:cs="Times New Roman"/>
      <w:szCs w:val="20"/>
      <w:lang w:val="x-none" w:eastAsia="x-none"/>
    </w:rPr>
  </w:style>
  <w:style w:type="paragraph" w:styleId="Naslov">
    <w:name w:val="Title"/>
    <w:basedOn w:val="Navaden"/>
    <w:link w:val="NaslovZnak"/>
    <w:qFormat/>
    <w:rsid w:val="001926D7"/>
    <w:pPr>
      <w:spacing w:before="120" w:line="300" w:lineRule="atLeast"/>
      <w:jc w:val="center"/>
    </w:pPr>
    <w:rPr>
      <w:rFonts w:ascii="Times New Roman" w:hAnsi="Times New Roman"/>
      <w:b/>
      <w:noProof w:val="0"/>
      <w:sz w:val="32"/>
      <w:szCs w:val="20"/>
      <w:lang w:val="x-none" w:eastAsia="x-none"/>
    </w:rPr>
  </w:style>
  <w:style w:type="character" w:customStyle="1" w:styleId="NaslovZnak">
    <w:name w:val="Naslov Znak"/>
    <w:basedOn w:val="Privzetapisavaodstavka"/>
    <w:link w:val="Naslov"/>
    <w:rsid w:val="001926D7"/>
    <w:rPr>
      <w:rFonts w:ascii="Times New Roman" w:eastAsia="Times New Roman" w:hAnsi="Times New Roman" w:cs="Times New Roman"/>
      <w:b/>
      <w:sz w:val="32"/>
      <w:szCs w:val="20"/>
      <w:lang w:val="x-none" w:eastAsia="x-none"/>
    </w:rPr>
  </w:style>
  <w:style w:type="paragraph" w:customStyle="1" w:styleId="Slog2">
    <w:name w:val="Slog2"/>
    <w:basedOn w:val="Navaden"/>
    <w:rsid w:val="001926D7"/>
    <w:pPr>
      <w:numPr>
        <w:ilvl w:val="1"/>
        <w:numId w:val="2"/>
      </w:numPr>
      <w:spacing w:before="120" w:line="300" w:lineRule="atLeast"/>
    </w:pPr>
    <w:rPr>
      <w:sz w:val="22"/>
      <w:szCs w:val="20"/>
    </w:rPr>
  </w:style>
  <w:style w:type="character" w:customStyle="1" w:styleId="Slog12pt">
    <w:name w:val="Slog 12 pt"/>
    <w:rsid w:val="001926D7"/>
    <w:rPr>
      <w:rFonts w:ascii="Arial" w:hAnsi="Arial" w:cs="Times New Roman"/>
      <w:sz w:val="22"/>
    </w:rPr>
  </w:style>
  <w:style w:type="paragraph" w:customStyle="1" w:styleId="alinea">
    <w:name w:val="alinea"/>
    <w:basedOn w:val="Navaden"/>
    <w:rsid w:val="001926D7"/>
    <w:pPr>
      <w:numPr>
        <w:numId w:val="3"/>
      </w:numPr>
      <w:spacing w:before="120" w:line="300" w:lineRule="atLeast"/>
    </w:pPr>
    <w:rPr>
      <w:sz w:val="22"/>
      <w:szCs w:val="20"/>
    </w:rPr>
  </w:style>
  <w:style w:type="paragraph" w:customStyle="1" w:styleId="Barvniseznampoudarek11">
    <w:name w:val="Barvni seznam – poudarek 11"/>
    <w:basedOn w:val="Navaden"/>
    <w:rsid w:val="001926D7"/>
    <w:pPr>
      <w:spacing w:line="192" w:lineRule="atLeast"/>
      <w:ind w:left="720"/>
      <w:contextualSpacing/>
      <w:jc w:val="left"/>
    </w:pPr>
    <w:rPr>
      <w:szCs w:val="20"/>
      <w:lang w:val="en-GB" w:eastAsia="en-US"/>
    </w:rPr>
  </w:style>
  <w:style w:type="paragraph" w:customStyle="1" w:styleId="SlogNaslov110ptObojestranskoPred0ptPo0ptRazm">
    <w:name w:val="Slog Naslov 1 + 10 pt Obojestransko Pred:  0 pt Po:  0 pt Razm..."/>
    <w:basedOn w:val="Naslov1"/>
    <w:rsid w:val="001926D7"/>
    <w:pPr>
      <w:keepNext/>
      <w:numPr>
        <w:numId w:val="4"/>
      </w:numPr>
      <w:spacing w:line="300" w:lineRule="atLeast"/>
    </w:pPr>
    <w:rPr>
      <w:rFonts w:ascii="Arial" w:eastAsia="Times New Roman" w:hAnsi="Arial"/>
      <w:b/>
      <w:bCs/>
      <w:kern w:val="32"/>
      <w:sz w:val="20"/>
      <w:szCs w:val="20"/>
      <w:lang w:val="en-GB" w:eastAsia="en-US"/>
    </w:rPr>
  </w:style>
  <w:style w:type="paragraph" w:customStyle="1" w:styleId="SlogNaslov2ObojestranskoRazmikvrsticVsaj15pt">
    <w:name w:val="Slog Naslov 2 + Obojestransko Razmik vrstic:  Vsaj 15 pt"/>
    <w:basedOn w:val="Naslov2"/>
    <w:rsid w:val="001926D7"/>
    <w:pPr>
      <w:keepNext/>
      <w:numPr>
        <w:ilvl w:val="1"/>
        <w:numId w:val="4"/>
      </w:numPr>
      <w:spacing w:line="300" w:lineRule="atLeast"/>
    </w:pPr>
    <w:rPr>
      <w:rFonts w:ascii="Arial" w:eastAsia="Times New Roman" w:hAnsi="Arial"/>
      <w:b/>
      <w:bCs/>
      <w:sz w:val="20"/>
      <w:szCs w:val="20"/>
      <w:lang w:val="en-GB" w:eastAsia="en-US"/>
    </w:rPr>
  </w:style>
  <w:style w:type="paragraph" w:customStyle="1" w:styleId="ColorfulList-Accent11">
    <w:name w:val="Colorful List - Accent 11"/>
    <w:basedOn w:val="Navaden"/>
    <w:uiPriority w:val="34"/>
    <w:qFormat/>
    <w:rsid w:val="001926D7"/>
    <w:pPr>
      <w:ind w:left="720"/>
      <w:jc w:val="left"/>
    </w:pPr>
    <w:rPr>
      <w:rFonts w:ascii="Times New Roman" w:hAnsi="Times New Roman"/>
      <w:sz w:val="24"/>
      <w:lang w:val="en-GB" w:eastAsia="en-US"/>
    </w:rPr>
  </w:style>
  <w:style w:type="paragraph" w:styleId="Zgradbadokumenta">
    <w:name w:val="Document Map"/>
    <w:basedOn w:val="Navaden"/>
    <w:link w:val="ZgradbadokumentaZnak"/>
    <w:rsid w:val="001926D7"/>
    <w:pPr>
      <w:spacing w:line="192" w:lineRule="atLeast"/>
      <w:jc w:val="left"/>
    </w:pPr>
    <w:rPr>
      <w:rFonts w:ascii="Lucida Grande" w:hAnsi="Lucida Grande"/>
      <w:sz w:val="24"/>
      <w:lang w:val="en-GB" w:eastAsia="x-none"/>
    </w:rPr>
  </w:style>
  <w:style w:type="character" w:customStyle="1" w:styleId="ZgradbadokumentaZnak">
    <w:name w:val="Zgradba dokumenta Znak"/>
    <w:basedOn w:val="Privzetapisavaodstavka"/>
    <w:link w:val="Zgradbadokumenta"/>
    <w:rsid w:val="001926D7"/>
    <w:rPr>
      <w:rFonts w:ascii="Lucida Grande" w:eastAsia="Times New Roman" w:hAnsi="Lucida Grande" w:cs="Times New Roman"/>
      <w:noProof/>
      <w:sz w:val="24"/>
      <w:szCs w:val="24"/>
      <w:lang w:val="en-GB" w:eastAsia="x-none"/>
    </w:rPr>
  </w:style>
  <w:style w:type="paragraph" w:customStyle="1" w:styleId="ColorfulList-Accent12">
    <w:name w:val="Colorful List - Accent 12"/>
    <w:basedOn w:val="Navaden"/>
    <w:qFormat/>
    <w:rsid w:val="001926D7"/>
    <w:pPr>
      <w:spacing w:line="192" w:lineRule="atLeast"/>
      <w:ind w:left="708"/>
      <w:jc w:val="left"/>
    </w:pPr>
    <w:rPr>
      <w:szCs w:val="20"/>
      <w:lang w:val="en-GB" w:eastAsia="en-US"/>
    </w:rPr>
  </w:style>
  <w:style w:type="paragraph" w:customStyle="1" w:styleId="ColorfulShading-Accent11">
    <w:name w:val="Colorful Shading - Accent 11"/>
    <w:hidden/>
    <w:rsid w:val="001926D7"/>
    <w:pPr>
      <w:widowControl/>
    </w:pPr>
    <w:rPr>
      <w:rFonts w:ascii="Arial" w:eastAsia="Times New Roman" w:hAnsi="Arial" w:cs="Times New Roman"/>
      <w:noProof/>
      <w:sz w:val="18"/>
      <w:szCs w:val="20"/>
      <w:lang w:val="en-GB"/>
    </w:rPr>
  </w:style>
  <w:style w:type="paragraph" w:customStyle="1" w:styleId="Default">
    <w:name w:val="Default"/>
    <w:rsid w:val="001926D7"/>
    <w:pPr>
      <w:autoSpaceDE w:val="0"/>
      <w:autoSpaceDN w:val="0"/>
      <w:adjustRightInd w:val="0"/>
    </w:pPr>
    <w:rPr>
      <w:rFonts w:ascii="Arial Narrow" w:eastAsia="Times New Roman" w:hAnsi="Arial Narrow" w:cs="Arial Narrow"/>
      <w:color w:val="000000"/>
      <w:sz w:val="24"/>
      <w:szCs w:val="24"/>
    </w:rPr>
  </w:style>
  <w:style w:type="paragraph" w:styleId="Podnaslov">
    <w:name w:val="Subtitle"/>
    <w:basedOn w:val="Navaden"/>
    <w:next w:val="Navaden"/>
    <w:link w:val="PodnaslovZnak"/>
    <w:uiPriority w:val="11"/>
    <w:qFormat/>
    <w:rsid w:val="001926D7"/>
    <w:pPr>
      <w:numPr>
        <w:ilvl w:val="1"/>
      </w:numPr>
      <w:jc w:val="left"/>
    </w:pPr>
    <w:rPr>
      <w:rFonts w:ascii="Cambria" w:eastAsia="SimSun" w:hAnsi="Cambria"/>
      <w:i/>
      <w:iCs/>
      <w:noProof w:val="0"/>
      <w:color w:val="4F81BD"/>
      <w:spacing w:val="15"/>
      <w:sz w:val="24"/>
      <w:lang w:val="x-none"/>
    </w:rPr>
  </w:style>
  <w:style w:type="character" w:customStyle="1" w:styleId="PodnaslovZnak">
    <w:name w:val="Podnaslov Znak"/>
    <w:basedOn w:val="Privzetapisavaodstavka"/>
    <w:link w:val="Podnaslov"/>
    <w:uiPriority w:val="11"/>
    <w:rsid w:val="001926D7"/>
    <w:rPr>
      <w:rFonts w:ascii="Cambria" w:eastAsia="SimSun" w:hAnsi="Cambria" w:cs="Times New Roman"/>
      <w:i/>
      <w:iCs/>
      <w:color w:val="4F81BD"/>
      <w:spacing w:val="15"/>
      <w:sz w:val="24"/>
      <w:szCs w:val="24"/>
      <w:lang w:val="x-none" w:eastAsia="sl-SI"/>
    </w:rPr>
  </w:style>
  <w:style w:type="character" w:styleId="SledenaHiperpovezava">
    <w:name w:val="FollowedHyperlink"/>
    <w:uiPriority w:val="99"/>
    <w:unhideWhenUsed/>
    <w:rsid w:val="001926D7"/>
    <w:rPr>
      <w:color w:val="800080"/>
      <w:u w:val="single"/>
    </w:rPr>
  </w:style>
  <w:style w:type="paragraph" w:customStyle="1" w:styleId="MediumList2-Accent41">
    <w:name w:val="Medium List 2 - Accent 41"/>
    <w:basedOn w:val="Navaden"/>
    <w:qFormat/>
    <w:rsid w:val="001926D7"/>
    <w:pPr>
      <w:numPr>
        <w:ilvl w:val="2"/>
        <w:numId w:val="5"/>
      </w:numPr>
      <w:contextualSpacing/>
    </w:pPr>
    <w:rPr>
      <w:rFonts w:cs="Arial"/>
      <w:bCs/>
      <w:sz w:val="22"/>
      <w:szCs w:val="22"/>
    </w:rPr>
  </w:style>
  <w:style w:type="paragraph" w:customStyle="1" w:styleId="ColorfulList-Accent13">
    <w:name w:val="Colorful List - Accent 13"/>
    <w:basedOn w:val="Navaden"/>
    <w:qFormat/>
    <w:rsid w:val="001926D7"/>
    <w:pPr>
      <w:ind w:left="720" w:hanging="720"/>
      <w:contextualSpacing/>
    </w:pPr>
    <w:rPr>
      <w:rFonts w:cs="Arial"/>
      <w:bCs/>
      <w:sz w:val="22"/>
      <w:szCs w:val="22"/>
    </w:rPr>
  </w:style>
  <w:style w:type="paragraph" w:customStyle="1" w:styleId="Telobesedila21">
    <w:name w:val="Telo besedila 21"/>
    <w:basedOn w:val="Navaden"/>
    <w:rsid w:val="00890365"/>
    <w:pPr>
      <w:overflowPunct w:val="0"/>
      <w:autoSpaceDE w:val="0"/>
      <w:autoSpaceDN w:val="0"/>
      <w:adjustRightInd w:val="0"/>
      <w:textAlignment w:val="baseline"/>
    </w:pPr>
    <w:rPr>
      <w:noProof w:val="0"/>
      <w:sz w:val="22"/>
      <w:szCs w:val="20"/>
    </w:rPr>
  </w:style>
  <w:style w:type="character" w:customStyle="1" w:styleId="hps">
    <w:name w:val="hps"/>
    <w:rsid w:val="00890365"/>
  </w:style>
  <w:style w:type="character" w:styleId="Krepko">
    <w:name w:val="Strong"/>
    <w:basedOn w:val="Privzetapisavaodstavka"/>
    <w:uiPriority w:val="22"/>
    <w:qFormat/>
    <w:rsid w:val="006E0689"/>
    <w:rPr>
      <w:b/>
      <w:bCs/>
    </w:rPr>
  </w:style>
  <w:style w:type="paragraph" w:styleId="Brezrazmikov">
    <w:name w:val="No Spacing"/>
    <w:uiPriority w:val="1"/>
    <w:qFormat/>
    <w:rsid w:val="006E0689"/>
  </w:style>
  <w:style w:type="table" w:customStyle="1" w:styleId="Tabelamrea4poudarek11">
    <w:name w:val="Tabela – mreža 4 (poudarek 1)1"/>
    <w:basedOn w:val="Navadnatabela"/>
    <w:uiPriority w:val="49"/>
    <w:rsid w:val="006E068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odstavek">
    <w:name w:val="odstavek"/>
    <w:basedOn w:val="Navaden"/>
    <w:rsid w:val="006A5D1D"/>
    <w:pPr>
      <w:spacing w:before="100" w:beforeAutospacing="1" w:after="100" w:afterAutospacing="1"/>
      <w:jc w:val="left"/>
    </w:pPr>
    <w:rPr>
      <w:rFonts w:ascii="Times New Roman" w:hAnsi="Times New Roman"/>
      <w:noProof w:val="0"/>
      <w:sz w:val="24"/>
    </w:rPr>
  </w:style>
  <w:style w:type="paragraph" w:styleId="Revizija">
    <w:name w:val="Revision"/>
    <w:hidden/>
    <w:uiPriority w:val="99"/>
    <w:semiHidden/>
    <w:rsid w:val="00B939E4"/>
    <w:pPr>
      <w:widowControl/>
    </w:pPr>
    <w:rPr>
      <w:rFonts w:ascii="Arial" w:eastAsia="Times New Roman" w:hAnsi="Arial" w:cs="Times New Roman"/>
      <w:noProof/>
      <w:sz w:val="18"/>
      <w:szCs w:val="24"/>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98309">
      <w:bodyDiv w:val="1"/>
      <w:marLeft w:val="0"/>
      <w:marRight w:val="0"/>
      <w:marTop w:val="0"/>
      <w:marBottom w:val="0"/>
      <w:divBdr>
        <w:top w:val="none" w:sz="0" w:space="0" w:color="auto"/>
        <w:left w:val="none" w:sz="0" w:space="0" w:color="auto"/>
        <w:bottom w:val="none" w:sz="0" w:space="0" w:color="auto"/>
        <w:right w:val="none" w:sz="0" w:space="0" w:color="auto"/>
      </w:divBdr>
    </w:div>
    <w:div w:id="116224125">
      <w:bodyDiv w:val="1"/>
      <w:marLeft w:val="0"/>
      <w:marRight w:val="0"/>
      <w:marTop w:val="0"/>
      <w:marBottom w:val="0"/>
      <w:divBdr>
        <w:top w:val="none" w:sz="0" w:space="0" w:color="auto"/>
        <w:left w:val="none" w:sz="0" w:space="0" w:color="auto"/>
        <w:bottom w:val="none" w:sz="0" w:space="0" w:color="auto"/>
        <w:right w:val="none" w:sz="0" w:space="0" w:color="auto"/>
      </w:divBdr>
    </w:div>
    <w:div w:id="254553548">
      <w:bodyDiv w:val="1"/>
      <w:marLeft w:val="0"/>
      <w:marRight w:val="0"/>
      <w:marTop w:val="0"/>
      <w:marBottom w:val="0"/>
      <w:divBdr>
        <w:top w:val="none" w:sz="0" w:space="0" w:color="auto"/>
        <w:left w:val="none" w:sz="0" w:space="0" w:color="auto"/>
        <w:bottom w:val="none" w:sz="0" w:space="0" w:color="auto"/>
        <w:right w:val="none" w:sz="0" w:space="0" w:color="auto"/>
      </w:divBdr>
    </w:div>
    <w:div w:id="433474896">
      <w:bodyDiv w:val="1"/>
      <w:marLeft w:val="0"/>
      <w:marRight w:val="0"/>
      <w:marTop w:val="0"/>
      <w:marBottom w:val="0"/>
      <w:divBdr>
        <w:top w:val="none" w:sz="0" w:space="0" w:color="auto"/>
        <w:left w:val="none" w:sz="0" w:space="0" w:color="auto"/>
        <w:bottom w:val="none" w:sz="0" w:space="0" w:color="auto"/>
        <w:right w:val="none" w:sz="0" w:space="0" w:color="auto"/>
      </w:divBdr>
      <w:divsChild>
        <w:div w:id="46924516">
          <w:marLeft w:val="0"/>
          <w:marRight w:val="0"/>
          <w:marTop w:val="0"/>
          <w:marBottom w:val="0"/>
          <w:divBdr>
            <w:top w:val="none" w:sz="0" w:space="0" w:color="auto"/>
            <w:left w:val="none" w:sz="0" w:space="0" w:color="auto"/>
            <w:bottom w:val="none" w:sz="0" w:space="0" w:color="auto"/>
            <w:right w:val="none" w:sz="0" w:space="0" w:color="auto"/>
          </w:divBdr>
        </w:div>
        <w:div w:id="79303872">
          <w:marLeft w:val="0"/>
          <w:marRight w:val="0"/>
          <w:marTop w:val="0"/>
          <w:marBottom w:val="0"/>
          <w:divBdr>
            <w:top w:val="none" w:sz="0" w:space="0" w:color="auto"/>
            <w:left w:val="none" w:sz="0" w:space="0" w:color="auto"/>
            <w:bottom w:val="none" w:sz="0" w:space="0" w:color="auto"/>
            <w:right w:val="none" w:sz="0" w:space="0" w:color="auto"/>
          </w:divBdr>
        </w:div>
        <w:div w:id="132331451">
          <w:marLeft w:val="0"/>
          <w:marRight w:val="0"/>
          <w:marTop w:val="0"/>
          <w:marBottom w:val="0"/>
          <w:divBdr>
            <w:top w:val="none" w:sz="0" w:space="0" w:color="auto"/>
            <w:left w:val="none" w:sz="0" w:space="0" w:color="auto"/>
            <w:bottom w:val="none" w:sz="0" w:space="0" w:color="auto"/>
            <w:right w:val="none" w:sz="0" w:space="0" w:color="auto"/>
          </w:divBdr>
        </w:div>
        <w:div w:id="153843535">
          <w:marLeft w:val="0"/>
          <w:marRight w:val="0"/>
          <w:marTop w:val="0"/>
          <w:marBottom w:val="0"/>
          <w:divBdr>
            <w:top w:val="none" w:sz="0" w:space="0" w:color="auto"/>
            <w:left w:val="none" w:sz="0" w:space="0" w:color="auto"/>
            <w:bottom w:val="none" w:sz="0" w:space="0" w:color="auto"/>
            <w:right w:val="none" w:sz="0" w:space="0" w:color="auto"/>
          </w:divBdr>
        </w:div>
        <w:div w:id="156112787">
          <w:marLeft w:val="0"/>
          <w:marRight w:val="0"/>
          <w:marTop w:val="0"/>
          <w:marBottom w:val="0"/>
          <w:divBdr>
            <w:top w:val="none" w:sz="0" w:space="0" w:color="auto"/>
            <w:left w:val="none" w:sz="0" w:space="0" w:color="auto"/>
            <w:bottom w:val="none" w:sz="0" w:space="0" w:color="auto"/>
            <w:right w:val="none" w:sz="0" w:space="0" w:color="auto"/>
          </w:divBdr>
        </w:div>
        <w:div w:id="163478340">
          <w:marLeft w:val="0"/>
          <w:marRight w:val="0"/>
          <w:marTop w:val="0"/>
          <w:marBottom w:val="0"/>
          <w:divBdr>
            <w:top w:val="none" w:sz="0" w:space="0" w:color="auto"/>
            <w:left w:val="none" w:sz="0" w:space="0" w:color="auto"/>
            <w:bottom w:val="none" w:sz="0" w:space="0" w:color="auto"/>
            <w:right w:val="none" w:sz="0" w:space="0" w:color="auto"/>
          </w:divBdr>
        </w:div>
        <w:div w:id="244341892">
          <w:marLeft w:val="0"/>
          <w:marRight w:val="0"/>
          <w:marTop w:val="0"/>
          <w:marBottom w:val="0"/>
          <w:divBdr>
            <w:top w:val="none" w:sz="0" w:space="0" w:color="auto"/>
            <w:left w:val="none" w:sz="0" w:space="0" w:color="auto"/>
            <w:bottom w:val="none" w:sz="0" w:space="0" w:color="auto"/>
            <w:right w:val="none" w:sz="0" w:space="0" w:color="auto"/>
          </w:divBdr>
        </w:div>
        <w:div w:id="269171034">
          <w:marLeft w:val="0"/>
          <w:marRight w:val="0"/>
          <w:marTop w:val="0"/>
          <w:marBottom w:val="0"/>
          <w:divBdr>
            <w:top w:val="none" w:sz="0" w:space="0" w:color="auto"/>
            <w:left w:val="none" w:sz="0" w:space="0" w:color="auto"/>
            <w:bottom w:val="none" w:sz="0" w:space="0" w:color="auto"/>
            <w:right w:val="none" w:sz="0" w:space="0" w:color="auto"/>
          </w:divBdr>
        </w:div>
        <w:div w:id="285698018">
          <w:marLeft w:val="0"/>
          <w:marRight w:val="0"/>
          <w:marTop w:val="0"/>
          <w:marBottom w:val="0"/>
          <w:divBdr>
            <w:top w:val="none" w:sz="0" w:space="0" w:color="auto"/>
            <w:left w:val="none" w:sz="0" w:space="0" w:color="auto"/>
            <w:bottom w:val="none" w:sz="0" w:space="0" w:color="auto"/>
            <w:right w:val="none" w:sz="0" w:space="0" w:color="auto"/>
          </w:divBdr>
        </w:div>
        <w:div w:id="296641208">
          <w:marLeft w:val="0"/>
          <w:marRight w:val="0"/>
          <w:marTop w:val="0"/>
          <w:marBottom w:val="0"/>
          <w:divBdr>
            <w:top w:val="none" w:sz="0" w:space="0" w:color="auto"/>
            <w:left w:val="none" w:sz="0" w:space="0" w:color="auto"/>
            <w:bottom w:val="none" w:sz="0" w:space="0" w:color="auto"/>
            <w:right w:val="none" w:sz="0" w:space="0" w:color="auto"/>
          </w:divBdr>
        </w:div>
        <w:div w:id="311101712">
          <w:marLeft w:val="0"/>
          <w:marRight w:val="0"/>
          <w:marTop w:val="0"/>
          <w:marBottom w:val="0"/>
          <w:divBdr>
            <w:top w:val="none" w:sz="0" w:space="0" w:color="auto"/>
            <w:left w:val="none" w:sz="0" w:space="0" w:color="auto"/>
            <w:bottom w:val="none" w:sz="0" w:space="0" w:color="auto"/>
            <w:right w:val="none" w:sz="0" w:space="0" w:color="auto"/>
          </w:divBdr>
        </w:div>
        <w:div w:id="312952017">
          <w:marLeft w:val="0"/>
          <w:marRight w:val="0"/>
          <w:marTop w:val="0"/>
          <w:marBottom w:val="0"/>
          <w:divBdr>
            <w:top w:val="none" w:sz="0" w:space="0" w:color="auto"/>
            <w:left w:val="none" w:sz="0" w:space="0" w:color="auto"/>
            <w:bottom w:val="none" w:sz="0" w:space="0" w:color="auto"/>
            <w:right w:val="none" w:sz="0" w:space="0" w:color="auto"/>
          </w:divBdr>
        </w:div>
        <w:div w:id="390888545">
          <w:marLeft w:val="0"/>
          <w:marRight w:val="0"/>
          <w:marTop w:val="0"/>
          <w:marBottom w:val="0"/>
          <w:divBdr>
            <w:top w:val="none" w:sz="0" w:space="0" w:color="auto"/>
            <w:left w:val="none" w:sz="0" w:space="0" w:color="auto"/>
            <w:bottom w:val="none" w:sz="0" w:space="0" w:color="auto"/>
            <w:right w:val="none" w:sz="0" w:space="0" w:color="auto"/>
          </w:divBdr>
        </w:div>
        <w:div w:id="465702042">
          <w:marLeft w:val="0"/>
          <w:marRight w:val="0"/>
          <w:marTop w:val="0"/>
          <w:marBottom w:val="0"/>
          <w:divBdr>
            <w:top w:val="none" w:sz="0" w:space="0" w:color="auto"/>
            <w:left w:val="none" w:sz="0" w:space="0" w:color="auto"/>
            <w:bottom w:val="none" w:sz="0" w:space="0" w:color="auto"/>
            <w:right w:val="none" w:sz="0" w:space="0" w:color="auto"/>
          </w:divBdr>
        </w:div>
        <w:div w:id="545458630">
          <w:marLeft w:val="0"/>
          <w:marRight w:val="0"/>
          <w:marTop w:val="0"/>
          <w:marBottom w:val="0"/>
          <w:divBdr>
            <w:top w:val="none" w:sz="0" w:space="0" w:color="auto"/>
            <w:left w:val="none" w:sz="0" w:space="0" w:color="auto"/>
            <w:bottom w:val="none" w:sz="0" w:space="0" w:color="auto"/>
            <w:right w:val="none" w:sz="0" w:space="0" w:color="auto"/>
          </w:divBdr>
          <w:divsChild>
            <w:div w:id="1098410139">
              <w:marLeft w:val="0"/>
              <w:marRight w:val="0"/>
              <w:marTop w:val="0"/>
              <w:marBottom w:val="0"/>
              <w:divBdr>
                <w:top w:val="none" w:sz="0" w:space="0" w:color="auto"/>
                <w:left w:val="none" w:sz="0" w:space="0" w:color="auto"/>
                <w:bottom w:val="none" w:sz="0" w:space="0" w:color="auto"/>
                <w:right w:val="none" w:sz="0" w:space="0" w:color="auto"/>
              </w:divBdr>
            </w:div>
          </w:divsChild>
        </w:div>
        <w:div w:id="580914700">
          <w:marLeft w:val="0"/>
          <w:marRight w:val="0"/>
          <w:marTop w:val="0"/>
          <w:marBottom w:val="0"/>
          <w:divBdr>
            <w:top w:val="none" w:sz="0" w:space="0" w:color="auto"/>
            <w:left w:val="none" w:sz="0" w:space="0" w:color="auto"/>
            <w:bottom w:val="none" w:sz="0" w:space="0" w:color="auto"/>
            <w:right w:val="none" w:sz="0" w:space="0" w:color="auto"/>
          </w:divBdr>
        </w:div>
        <w:div w:id="605500146">
          <w:marLeft w:val="0"/>
          <w:marRight w:val="0"/>
          <w:marTop w:val="0"/>
          <w:marBottom w:val="0"/>
          <w:divBdr>
            <w:top w:val="none" w:sz="0" w:space="0" w:color="auto"/>
            <w:left w:val="none" w:sz="0" w:space="0" w:color="auto"/>
            <w:bottom w:val="none" w:sz="0" w:space="0" w:color="auto"/>
            <w:right w:val="none" w:sz="0" w:space="0" w:color="auto"/>
          </w:divBdr>
        </w:div>
        <w:div w:id="621230115">
          <w:marLeft w:val="0"/>
          <w:marRight w:val="0"/>
          <w:marTop w:val="0"/>
          <w:marBottom w:val="0"/>
          <w:divBdr>
            <w:top w:val="none" w:sz="0" w:space="0" w:color="auto"/>
            <w:left w:val="none" w:sz="0" w:space="0" w:color="auto"/>
            <w:bottom w:val="none" w:sz="0" w:space="0" w:color="auto"/>
            <w:right w:val="none" w:sz="0" w:space="0" w:color="auto"/>
          </w:divBdr>
        </w:div>
        <w:div w:id="650910448">
          <w:marLeft w:val="0"/>
          <w:marRight w:val="0"/>
          <w:marTop w:val="0"/>
          <w:marBottom w:val="0"/>
          <w:divBdr>
            <w:top w:val="none" w:sz="0" w:space="0" w:color="auto"/>
            <w:left w:val="none" w:sz="0" w:space="0" w:color="auto"/>
            <w:bottom w:val="none" w:sz="0" w:space="0" w:color="auto"/>
            <w:right w:val="none" w:sz="0" w:space="0" w:color="auto"/>
          </w:divBdr>
        </w:div>
        <w:div w:id="734013210">
          <w:marLeft w:val="0"/>
          <w:marRight w:val="0"/>
          <w:marTop w:val="0"/>
          <w:marBottom w:val="0"/>
          <w:divBdr>
            <w:top w:val="none" w:sz="0" w:space="0" w:color="auto"/>
            <w:left w:val="none" w:sz="0" w:space="0" w:color="auto"/>
            <w:bottom w:val="none" w:sz="0" w:space="0" w:color="auto"/>
            <w:right w:val="none" w:sz="0" w:space="0" w:color="auto"/>
          </w:divBdr>
        </w:div>
        <w:div w:id="824515713">
          <w:marLeft w:val="0"/>
          <w:marRight w:val="0"/>
          <w:marTop w:val="0"/>
          <w:marBottom w:val="0"/>
          <w:divBdr>
            <w:top w:val="none" w:sz="0" w:space="0" w:color="auto"/>
            <w:left w:val="none" w:sz="0" w:space="0" w:color="auto"/>
            <w:bottom w:val="none" w:sz="0" w:space="0" w:color="auto"/>
            <w:right w:val="none" w:sz="0" w:space="0" w:color="auto"/>
          </w:divBdr>
        </w:div>
        <w:div w:id="848102669">
          <w:marLeft w:val="0"/>
          <w:marRight w:val="0"/>
          <w:marTop w:val="0"/>
          <w:marBottom w:val="0"/>
          <w:divBdr>
            <w:top w:val="none" w:sz="0" w:space="0" w:color="auto"/>
            <w:left w:val="none" w:sz="0" w:space="0" w:color="auto"/>
            <w:bottom w:val="none" w:sz="0" w:space="0" w:color="auto"/>
            <w:right w:val="none" w:sz="0" w:space="0" w:color="auto"/>
          </w:divBdr>
        </w:div>
        <w:div w:id="853032804">
          <w:marLeft w:val="0"/>
          <w:marRight w:val="0"/>
          <w:marTop w:val="0"/>
          <w:marBottom w:val="0"/>
          <w:divBdr>
            <w:top w:val="none" w:sz="0" w:space="0" w:color="auto"/>
            <w:left w:val="none" w:sz="0" w:space="0" w:color="auto"/>
            <w:bottom w:val="none" w:sz="0" w:space="0" w:color="auto"/>
            <w:right w:val="none" w:sz="0" w:space="0" w:color="auto"/>
          </w:divBdr>
        </w:div>
        <w:div w:id="950866026">
          <w:marLeft w:val="0"/>
          <w:marRight w:val="0"/>
          <w:marTop w:val="0"/>
          <w:marBottom w:val="0"/>
          <w:divBdr>
            <w:top w:val="none" w:sz="0" w:space="0" w:color="auto"/>
            <w:left w:val="none" w:sz="0" w:space="0" w:color="auto"/>
            <w:bottom w:val="none" w:sz="0" w:space="0" w:color="auto"/>
            <w:right w:val="none" w:sz="0" w:space="0" w:color="auto"/>
          </w:divBdr>
        </w:div>
        <w:div w:id="989939301">
          <w:marLeft w:val="0"/>
          <w:marRight w:val="0"/>
          <w:marTop w:val="0"/>
          <w:marBottom w:val="0"/>
          <w:divBdr>
            <w:top w:val="none" w:sz="0" w:space="0" w:color="auto"/>
            <w:left w:val="none" w:sz="0" w:space="0" w:color="auto"/>
            <w:bottom w:val="none" w:sz="0" w:space="0" w:color="auto"/>
            <w:right w:val="none" w:sz="0" w:space="0" w:color="auto"/>
          </w:divBdr>
        </w:div>
        <w:div w:id="993798345">
          <w:marLeft w:val="0"/>
          <w:marRight w:val="0"/>
          <w:marTop w:val="0"/>
          <w:marBottom w:val="0"/>
          <w:divBdr>
            <w:top w:val="none" w:sz="0" w:space="0" w:color="auto"/>
            <w:left w:val="none" w:sz="0" w:space="0" w:color="auto"/>
            <w:bottom w:val="none" w:sz="0" w:space="0" w:color="auto"/>
            <w:right w:val="none" w:sz="0" w:space="0" w:color="auto"/>
          </w:divBdr>
        </w:div>
        <w:div w:id="1001930041">
          <w:marLeft w:val="0"/>
          <w:marRight w:val="0"/>
          <w:marTop w:val="0"/>
          <w:marBottom w:val="0"/>
          <w:divBdr>
            <w:top w:val="none" w:sz="0" w:space="0" w:color="auto"/>
            <w:left w:val="none" w:sz="0" w:space="0" w:color="auto"/>
            <w:bottom w:val="none" w:sz="0" w:space="0" w:color="auto"/>
            <w:right w:val="none" w:sz="0" w:space="0" w:color="auto"/>
          </w:divBdr>
        </w:div>
        <w:div w:id="1010990295">
          <w:marLeft w:val="0"/>
          <w:marRight w:val="0"/>
          <w:marTop w:val="0"/>
          <w:marBottom w:val="0"/>
          <w:divBdr>
            <w:top w:val="none" w:sz="0" w:space="0" w:color="auto"/>
            <w:left w:val="none" w:sz="0" w:space="0" w:color="auto"/>
            <w:bottom w:val="none" w:sz="0" w:space="0" w:color="auto"/>
            <w:right w:val="none" w:sz="0" w:space="0" w:color="auto"/>
          </w:divBdr>
        </w:div>
        <w:div w:id="1070881935">
          <w:marLeft w:val="0"/>
          <w:marRight w:val="0"/>
          <w:marTop w:val="0"/>
          <w:marBottom w:val="0"/>
          <w:divBdr>
            <w:top w:val="none" w:sz="0" w:space="0" w:color="auto"/>
            <w:left w:val="none" w:sz="0" w:space="0" w:color="auto"/>
            <w:bottom w:val="none" w:sz="0" w:space="0" w:color="auto"/>
            <w:right w:val="none" w:sz="0" w:space="0" w:color="auto"/>
          </w:divBdr>
        </w:div>
        <w:div w:id="1072318517">
          <w:marLeft w:val="0"/>
          <w:marRight w:val="0"/>
          <w:marTop w:val="0"/>
          <w:marBottom w:val="0"/>
          <w:divBdr>
            <w:top w:val="none" w:sz="0" w:space="0" w:color="auto"/>
            <w:left w:val="none" w:sz="0" w:space="0" w:color="auto"/>
            <w:bottom w:val="none" w:sz="0" w:space="0" w:color="auto"/>
            <w:right w:val="none" w:sz="0" w:space="0" w:color="auto"/>
          </w:divBdr>
        </w:div>
        <w:div w:id="1196774473">
          <w:marLeft w:val="0"/>
          <w:marRight w:val="0"/>
          <w:marTop w:val="0"/>
          <w:marBottom w:val="0"/>
          <w:divBdr>
            <w:top w:val="none" w:sz="0" w:space="0" w:color="auto"/>
            <w:left w:val="none" w:sz="0" w:space="0" w:color="auto"/>
            <w:bottom w:val="none" w:sz="0" w:space="0" w:color="auto"/>
            <w:right w:val="none" w:sz="0" w:space="0" w:color="auto"/>
          </w:divBdr>
        </w:div>
        <w:div w:id="1390109807">
          <w:marLeft w:val="0"/>
          <w:marRight w:val="0"/>
          <w:marTop w:val="0"/>
          <w:marBottom w:val="0"/>
          <w:divBdr>
            <w:top w:val="none" w:sz="0" w:space="0" w:color="auto"/>
            <w:left w:val="none" w:sz="0" w:space="0" w:color="auto"/>
            <w:bottom w:val="none" w:sz="0" w:space="0" w:color="auto"/>
            <w:right w:val="none" w:sz="0" w:space="0" w:color="auto"/>
          </w:divBdr>
        </w:div>
        <w:div w:id="1390684994">
          <w:marLeft w:val="0"/>
          <w:marRight w:val="0"/>
          <w:marTop w:val="0"/>
          <w:marBottom w:val="0"/>
          <w:divBdr>
            <w:top w:val="none" w:sz="0" w:space="0" w:color="auto"/>
            <w:left w:val="none" w:sz="0" w:space="0" w:color="auto"/>
            <w:bottom w:val="none" w:sz="0" w:space="0" w:color="auto"/>
            <w:right w:val="none" w:sz="0" w:space="0" w:color="auto"/>
          </w:divBdr>
        </w:div>
        <w:div w:id="1412116710">
          <w:marLeft w:val="0"/>
          <w:marRight w:val="0"/>
          <w:marTop w:val="0"/>
          <w:marBottom w:val="0"/>
          <w:divBdr>
            <w:top w:val="none" w:sz="0" w:space="0" w:color="auto"/>
            <w:left w:val="none" w:sz="0" w:space="0" w:color="auto"/>
            <w:bottom w:val="none" w:sz="0" w:space="0" w:color="auto"/>
            <w:right w:val="none" w:sz="0" w:space="0" w:color="auto"/>
          </w:divBdr>
        </w:div>
        <w:div w:id="1462385588">
          <w:marLeft w:val="0"/>
          <w:marRight w:val="0"/>
          <w:marTop w:val="0"/>
          <w:marBottom w:val="0"/>
          <w:divBdr>
            <w:top w:val="none" w:sz="0" w:space="0" w:color="auto"/>
            <w:left w:val="none" w:sz="0" w:space="0" w:color="auto"/>
            <w:bottom w:val="none" w:sz="0" w:space="0" w:color="auto"/>
            <w:right w:val="none" w:sz="0" w:space="0" w:color="auto"/>
          </w:divBdr>
        </w:div>
        <w:div w:id="1579826658">
          <w:marLeft w:val="0"/>
          <w:marRight w:val="0"/>
          <w:marTop w:val="0"/>
          <w:marBottom w:val="0"/>
          <w:divBdr>
            <w:top w:val="none" w:sz="0" w:space="0" w:color="auto"/>
            <w:left w:val="none" w:sz="0" w:space="0" w:color="auto"/>
            <w:bottom w:val="none" w:sz="0" w:space="0" w:color="auto"/>
            <w:right w:val="none" w:sz="0" w:space="0" w:color="auto"/>
          </w:divBdr>
        </w:div>
        <w:div w:id="1687367450">
          <w:marLeft w:val="0"/>
          <w:marRight w:val="0"/>
          <w:marTop w:val="0"/>
          <w:marBottom w:val="0"/>
          <w:divBdr>
            <w:top w:val="none" w:sz="0" w:space="0" w:color="auto"/>
            <w:left w:val="none" w:sz="0" w:space="0" w:color="auto"/>
            <w:bottom w:val="none" w:sz="0" w:space="0" w:color="auto"/>
            <w:right w:val="none" w:sz="0" w:space="0" w:color="auto"/>
          </w:divBdr>
        </w:div>
        <w:div w:id="1713188381">
          <w:marLeft w:val="0"/>
          <w:marRight w:val="0"/>
          <w:marTop w:val="0"/>
          <w:marBottom w:val="0"/>
          <w:divBdr>
            <w:top w:val="none" w:sz="0" w:space="0" w:color="auto"/>
            <w:left w:val="none" w:sz="0" w:space="0" w:color="auto"/>
            <w:bottom w:val="none" w:sz="0" w:space="0" w:color="auto"/>
            <w:right w:val="none" w:sz="0" w:space="0" w:color="auto"/>
          </w:divBdr>
        </w:div>
        <w:div w:id="1746033137">
          <w:marLeft w:val="0"/>
          <w:marRight w:val="0"/>
          <w:marTop w:val="0"/>
          <w:marBottom w:val="0"/>
          <w:divBdr>
            <w:top w:val="none" w:sz="0" w:space="0" w:color="auto"/>
            <w:left w:val="none" w:sz="0" w:space="0" w:color="auto"/>
            <w:bottom w:val="none" w:sz="0" w:space="0" w:color="auto"/>
            <w:right w:val="none" w:sz="0" w:space="0" w:color="auto"/>
          </w:divBdr>
        </w:div>
        <w:div w:id="1755784516">
          <w:marLeft w:val="0"/>
          <w:marRight w:val="0"/>
          <w:marTop w:val="0"/>
          <w:marBottom w:val="0"/>
          <w:divBdr>
            <w:top w:val="none" w:sz="0" w:space="0" w:color="auto"/>
            <w:left w:val="none" w:sz="0" w:space="0" w:color="auto"/>
            <w:bottom w:val="none" w:sz="0" w:space="0" w:color="auto"/>
            <w:right w:val="none" w:sz="0" w:space="0" w:color="auto"/>
          </w:divBdr>
        </w:div>
        <w:div w:id="1768883417">
          <w:marLeft w:val="0"/>
          <w:marRight w:val="0"/>
          <w:marTop w:val="0"/>
          <w:marBottom w:val="0"/>
          <w:divBdr>
            <w:top w:val="none" w:sz="0" w:space="0" w:color="auto"/>
            <w:left w:val="none" w:sz="0" w:space="0" w:color="auto"/>
            <w:bottom w:val="none" w:sz="0" w:space="0" w:color="auto"/>
            <w:right w:val="none" w:sz="0" w:space="0" w:color="auto"/>
          </w:divBdr>
        </w:div>
        <w:div w:id="1806242744">
          <w:marLeft w:val="0"/>
          <w:marRight w:val="0"/>
          <w:marTop w:val="0"/>
          <w:marBottom w:val="0"/>
          <w:divBdr>
            <w:top w:val="none" w:sz="0" w:space="0" w:color="auto"/>
            <w:left w:val="none" w:sz="0" w:space="0" w:color="auto"/>
            <w:bottom w:val="none" w:sz="0" w:space="0" w:color="auto"/>
            <w:right w:val="none" w:sz="0" w:space="0" w:color="auto"/>
          </w:divBdr>
        </w:div>
        <w:div w:id="1980527614">
          <w:marLeft w:val="0"/>
          <w:marRight w:val="0"/>
          <w:marTop w:val="0"/>
          <w:marBottom w:val="0"/>
          <w:divBdr>
            <w:top w:val="none" w:sz="0" w:space="0" w:color="auto"/>
            <w:left w:val="none" w:sz="0" w:space="0" w:color="auto"/>
            <w:bottom w:val="none" w:sz="0" w:space="0" w:color="auto"/>
            <w:right w:val="none" w:sz="0" w:space="0" w:color="auto"/>
          </w:divBdr>
        </w:div>
        <w:div w:id="2005621649">
          <w:marLeft w:val="0"/>
          <w:marRight w:val="0"/>
          <w:marTop w:val="0"/>
          <w:marBottom w:val="0"/>
          <w:divBdr>
            <w:top w:val="none" w:sz="0" w:space="0" w:color="auto"/>
            <w:left w:val="none" w:sz="0" w:space="0" w:color="auto"/>
            <w:bottom w:val="none" w:sz="0" w:space="0" w:color="auto"/>
            <w:right w:val="none" w:sz="0" w:space="0" w:color="auto"/>
          </w:divBdr>
        </w:div>
        <w:div w:id="2070615250">
          <w:marLeft w:val="0"/>
          <w:marRight w:val="0"/>
          <w:marTop w:val="0"/>
          <w:marBottom w:val="0"/>
          <w:divBdr>
            <w:top w:val="none" w:sz="0" w:space="0" w:color="auto"/>
            <w:left w:val="none" w:sz="0" w:space="0" w:color="auto"/>
            <w:bottom w:val="none" w:sz="0" w:space="0" w:color="auto"/>
            <w:right w:val="none" w:sz="0" w:space="0" w:color="auto"/>
          </w:divBdr>
        </w:div>
        <w:div w:id="2095668215">
          <w:marLeft w:val="0"/>
          <w:marRight w:val="0"/>
          <w:marTop w:val="0"/>
          <w:marBottom w:val="0"/>
          <w:divBdr>
            <w:top w:val="none" w:sz="0" w:space="0" w:color="auto"/>
            <w:left w:val="none" w:sz="0" w:space="0" w:color="auto"/>
            <w:bottom w:val="none" w:sz="0" w:space="0" w:color="auto"/>
            <w:right w:val="none" w:sz="0" w:space="0" w:color="auto"/>
          </w:divBdr>
        </w:div>
      </w:divsChild>
    </w:div>
    <w:div w:id="553278203">
      <w:bodyDiv w:val="1"/>
      <w:marLeft w:val="0"/>
      <w:marRight w:val="0"/>
      <w:marTop w:val="0"/>
      <w:marBottom w:val="0"/>
      <w:divBdr>
        <w:top w:val="none" w:sz="0" w:space="0" w:color="auto"/>
        <w:left w:val="none" w:sz="0" w:space="0" w:color="auto"/>
        <w:bottom w:val="none" w:sz="0" w:space="0" w:color="auto"/>
        <w:right w:val="none" w:sz="0" w:space="0" w:color="auto"/>
      </w:divBdr>
      <w:divsChild>
        <w:div w:id="1602182667">
          <w:marLeft w:val="0"/>
          <w:marRight w:val="0"/>
          <w:marTop w:val="0"/>
          <w:marBottom w:val="0"/>
          <w:divBdr>
            <w:top w:val="none" w:sz="0" w:space="0" w:color="auto"/>
            <w:left w:val="none" w:sz="0" w:space="0" w:color="auto"/>
            <w:bottom w:val="none" w:sz="0" w:space="0" w:color="auto"/>
            <w:right w:val="none" w:sz="0" w:space="0" w:color="auto"/>
          </w:divBdr>
        </w:div>
        <w:div w:id="1826554878">
          <w:marLeft w:val="0"/>
          <w:marRight w:val="0"/>
          <w:marTop w:val="0"/>
          <w:marBottom w:val="0"/>
          <w:divBdr>
            <w:top w:val="none" w:sz="0" w:space="0" w:color="auto"/>
            <w:left w:val="none" w:sz="0" w:space="0" w:color="auto"/>
            <w:bottom w:val="none" w:sz="0" w:space="0" w:color="auto"/>
            <w:right w:val="none" w:sz="0" w:space="0" w:color="auto"/>
          </w:divBdr>
        </w:div>
      </w:divsChild>
    </w:div>
    <w:div w:id="952589140">
      <w:bodyDiv w:val="1"/>
      <w:marLeft w:val="0"/>
      <w:marRight w:val="0"/>
      <w:marTop w:val="0"/>
      <w:marBottom w:val="0"/>
      <w:divBdr>
        <w:top w:val="none" w:sz="0" w:space="0" w:color="auto"/>
        <w:left w:val="none" w:sz="0" w:space="0" w:color="auto"/>
        <w:bottom w:val="none" w:sz="0" w:space="0" w:color="auto"/>
        <w:right w:val="none" w:sz="0" w:space="0" w:color="auto"/>
      </w:divBdr>
    </w:div>
    <w:div w:id="972907801">
      <w:bodyDiv w:val="1"/>
      <w:marLeft w:val="0"/>
      <w:marRight w:val="0"/>
      <w:marTop w:val="0"/>
      <w:marBottom w:val="0"/>
      <w:divBdr>
        <w:top w:val="none" w:sz="0" w:space="0" w:color="auto"/>
        <w:left w:val="none" w:sz="0" w:space="0" w:color="auto"/>
        <w:bottom w:val="none" w:sz="0" w:space="0" w:color="auto"/>
        <w:right w:val="none" w:sz="0" w:space="0" w:color="auto"/>
      </w:divBdr>
    </w:div>
    <w:div w:id="1379669832">
      <w:bodyDiv w:val="1"/>
      <w:marLeft w:val="0"/>
      <w:marRight w:val="0"/>
      <w:marTop w:val="0"/>
      <w:marBottom w:val="0"/>
      <w:divBdr>
        <w:top w:val="none" w:sz="0" w:space="0" w:color="auto"/>
        <w:left w:val="none" w:sz="0" w:space="0" w:color="auto"/>
        <w:bottom w:val="none" w:sz="0" w:space="0" w:color="auto"/>
        <w:right w:val="none" w:sz="0" w:space="0" w:color="auto"/>
      </w:divBdr>
    </w:div>
    <w:div w:id="1603998593">
      <w:bodyDiv w:val="1"/>
      <w:marLeft w:val="0"/>
      <w:marRight w:val="0"/>
      <w:marTop w:val="0"/>
      <w:marBottom w:val="0"/>
      <w:divBdr>
        <w:top w:val="none" w:sz="0" w:space="0" w:color="auto"/>
        <w:left w:val="none" w:sz="0" w:space="0" w:color="auto"/>
        <w:bottom w:val="none" w:sz="0" w:space="0" w:color="auto"/>
        <w:right w:val="none" w:sz="0" w:space="0" w:color="auto"/>
      </w:divBdr>
    </w:div>
    <w:div w:id="1856385912">
      <w:bodyDiv w:val="1"/>
      <w:marLeft w:val="0"/>
      <w:marRight w:val="0"/>
      <w:marTop w:val="0"/>
      <w:marBottom w:val="0"/>
      <w:divBdr>
        <w:top w:val="none" w:sz="0" w:space="0" w:color="auto"/>
        <w:left w:val="none" w:sz="0" w:space="0" w:color="auto"/>
        <w:bottom w:val="none" w:sz="0" w:space="0" w:color="auto"/>
        <w:right w:val="none" w:sz="0" w:space="0" w:color="auto"/>
      </w:divBdr>
    </w:div>
    <w:div w:id="1863082018">
      <w:bodyDiv w:val="1"/>
      <w:marLeft w:val="0"/>
      <w:marRight w:val="0"/>
      <w:marTop w:val="0"/>
      <w:marBottom w:val="0"/>
      <w:divBdr>
        <w:top w:val="none" w:sz="0" w:space="0" w:color="auto"/>
        <w:left w:val="none" w:sz="0" w:space="0" w:color="auto"/>
        <w:bottom w:val="none" w:sz="0" w:space="0" w:color="auto"/>
        <w:right w:val="none" w:sz="0" w:space="0" w:color="auto"/>
      </w:divBdr>
    </w:div>
    <w:div w:id="1920212148">
      <w:bodyDiv w:val="1"/>
      <w:marLeft w:val="0"/>
      <w:marRight w:val="0"/>
      <w:marTop w:val="0"/>
      <w:marBottom w:val="0"/>
      <w:divBdr>
        <w:top w:val="none" w:sz="0" w:space="0" w:color="auto"/>
        <w:left w:val="none" w:sz="0" w:space="0" w:color="auto"/>
        <w:bottom w:val="none" w:sz="0" w:space="0" w:color="auto"/>
        <w:right w:val="none" w:sz="0" w:space="0" w:color="auto"/>
      </w:divBdr>
      <w:divsChild>
        <w:div w:id="1106000676">
          <w:marLeft w:val="0"/>
          <w:marRight w:val="0"/>
          <w:marTop w:val="0"/>
          <w:marBottom w:val="0"/>
          <w:divBdr>
            <w:top w:val="none" w:sz="0" w:space="0" w:color="auto"/>
            <w:left w:val="none" w:sz="0" w:space="0" w:color="auto"/>
            <w:bottom w:val="none" w:sz="0" w:space="0" w:color="auto"/>
            <w:right w:val="none" w:sz="0" w:space="0" w:color="auto"/>
          </w:divBdr>
          <w:divsChild>
            <w:div w:id="871192767">
              <w:marLeft w:val="0"/>
              <w:marRight w:val="0"/>
              <w:marTop w:val="0"/>
              <w:marBottom w:val="0"/>
              <w:divBdr>
                <w:top w:val="none" w:sz="0" w:space="0" w:color="auto"/>
                <w:left w:val="none" w:sz="0" w:space="0" w:color="auto"/>
                <w:bottom w:val="none" w:sz="0" w:space="0" w:color="auto"/>
                <w:right w:val="none" w:sz="0" w:space="0" w:color="auto"/>
              </w:divBdr>
              <w:divsChild>
                <w:div w:id="188419688">
                  <w:marLeft w:val="0"/>
                  <w:marRight w:val="0"/>
                  <w:marTop w:val="0"/>
                  <w:marBottom w:val="0"/>
                  <w:divBdr>
                    <w:top w:val="none" w:sz="0" w:space="0" w:color="auto"/>
                    <w:left w:val="none" w:sz="0" w:space="0" w:color="auto"/>
                    <w:bottom w:val="none" w:sz="0" w:space="0" w:color="auto"/>
                    <w:right w:val="none" w:sz="0" w:space="0" w:color="auto"/>
                  </w:divBdr>
                  <w:divsChild>
                    <w:div w:id="1999068824">
                      <w:marLeft w:val="0"/>
                      <w:marRight w:val="0"/>
                      <w:marTop w:val="0"/>
                      <w:marBottom w:val="0"/>
                      <w:divBdr>
                        <w:top w:val="none" w:sz="0" w:space="0" w:color="auto"/>
                        <w:left w:val="none" w:sz="0" w:space="0" w:color="auto"/>
                        <w:bottom w:val="none" w:sz="0" w:space="0" w:color="auto"/>
                        <w:right w:val="none" w:sz="0" w:space="0" w:color="auto"/>
                      </w:divBdr>
                      <w:divsChild>
                        <w:div w:id="615916319">
                          <w:marLeft w:val="0"/>
                          <w:marRight w:val="0"/>
                          <w:marTop w:val="0"/>
                          <w:marBottom w:val="0"/>
                          <w:divBdr>
                            <w:top w:val="none" w:sz="0" w:space="0" w:color="auto"/>
                            <w:left w:val="none" w:sz="0" w:space="0" w:color="auto"/>
                            <w:bottom w:val="none" w:sz="0" w:space="0" w:color="auto"/>
                            <w:right w:val="none" w:sz="0" w:space="0" w:color="auto"/>
                          </w:divBdr>
                          <w:divsChild>
                            <w:div w:id="109323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890311">
      <w:bodyDiv w:val="1"/>
      <w:marLeft w:val="0"/>
      <w:marRight w:val="0"/>
      <w:marTop w:val="0"/>
      <w:marBottom w:val="0"/>
      <w:divBdr>
        <w:top w:val="none" w:sz="0" w:space="0" w:color="auto"/>
        <w:left w:val="none" w:sz="0" w:space="0" w:color="auto"/>
        <w:bottom w:val="none" w:sz="0" w:space="0" w:color="auto"/>
        <w:right w:val="none" w:sz="0" w:space="0" w:color="auto"/>
      </w:divBdr>
    </w:div>
    <w:div w:id="2095467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http://www.akos-rs.si/" TargetMode="External"/><Relationship Id="rId1" Type="http://schemas.openxmlformats.org/officeDocument/2006/relationships/hyperlink" Target="mailto:info.box@akos-rs.si" TargetMode="External"/></Relationships>
</file>

<file path=word/_rels/footnotes.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enarocanje.si/_ESP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kastelec\Desktop\Predloge_AKOS_Nove\predlog%20za%20izvedbo%20javnega%20narocil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980D1-BA64-42C2-8E50-F519ADA20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 za izvedbo javnega narocila.dotx</Template>
  <TotalTime>1</TotalTime>
  <Pages>1</Pages>
  <Words>9927</Words>
  <Characters>56586</Characters>
  <Application>Microsoft Office Word</Application>
  <DocSecurity>0</DocSecurity>
  <Lines>471</Lines>
  <Paragraphs>132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66381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Balas</dc:creator>
  <cp:keywords/>
  <dc:description/>
  <cp:lastModifiedBy>Anita Balas</cp:lastModifiedBy>
  <cp:revision>3</cp:revision>
  <cp:lastPrinted>2016-09-28T12:16:00Z</cp:lastPrinted>
  <dcterms:created xsi:type="dcterms:W3CDTF">2016-09-29T11:53:00Z</dcterms:created>
  <dcterms:modified xsi:type="dcterms:W3CDTF">2016-09-29T11:53:00Z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15/05/2013</vt:lpwstr>
  </property>
  <property fmtid="{D5CDD505-2E9C-101B-9397-08002B2CF9AE}" pid="3" name="LastSaved">
    <vt:lpwstr>26/07/2013</vt:lpwstr>
  </property>
</Properties>
</file>