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131E9" w14:textId="7DE04A5F" w:rsidR="00DB381E" w:rsidRPr="003F04FF" w:rsidRDefault="00DB381E" w:rsidP="00DB381E">
      <w:pPr>
        <w:rPr>
          <w:rFonts w:asciiTheme="minorHAnsi" w:hAnsiTheme="minorHAnsi" w:cs="Calibri"/>
          <w:sz w:val="20"/>
          <w:szCs w:val="20"/>
        </w:rPr>
      </w:pPr>
      <w:bookmarkStart w:id="0" w:name="_GoBack"/>
      <w:bookmarkEnd w:id="0"/>
      <w:r w:rsidRPr="003F04FF">
        <w:rPr>
          <w:rFonts w:asciiTheme="minorHAnsi" w:hAnsiTheme="minorHAnsi" w:cs="Calibri"/>
          <w:sz w:val="20"/>
          <w:szCs w:val="20"/>
        </w:rPr>
        <w:t xml:space="preserve">Številka: </w:t>
      </w:r>
      <w:r w:rsidR="007C4EB5">
        <w:rPr>
          <w:rFonts w:asciiTheme="minorHAnsi" w:hAnsiTheme="minorHAnsi" w:cs="Calibri"/>
          <w:sz w:val="20"/>
          <w:szCs w:val="20"/>
        </w:rPr>
        <w:t>4301-6/2016/2</w:t>
      </w:r>
    </w:p>
    <w:p w14:paraId="31E4C2CA" w14:textId="76B236AB"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Datum: 2</w:t>
      </w:r>
      <w:r w:rsidR="004137C8">
        <w:rPr>
          <w:rFonts w:asciiTheme="minorHAnsi" w:hAnsiTheme="minorHAnsi" w:cs="Calibri"/>
          <w:sz w:val="20"/>
          <w:szCs w:val="20"/>
        </w:rPr>
        <w:t>5</w:t>
      </w:r>
      <w:r w:rsidRPr="003F04FF">
        <w:rPr>
          <w:rFonts w:asciiTheme="minorHAnsi" w:hAnsiTheme="minorHAnsi" w:cs="Calibri"/>
          <w:sz w:val="20"/>
          <w:szCs w:val="20"/>
        </w:rPr>
        <w:t>. 3. 2016</w:t>
      </w:r>
    </w:p>
    <w:p w14:paraId="30117EB3" w14:textId="77777777" w:rsidR="00DB381E" w:rsidRPr="003F04FF" w:rsidRDefault="00DB381E" w:rsidP="00DB381E">
      <w:pPr>
        <w:rPr>
          <w:rFonts w:asciiTheme="minorHAnsi" w:hAnsiTheme="minorHAnsi" w:cs="Calibri"/>
          <w:sz w:val="20"/>
          <w:szCs w:val="20"/>
        </w:rPr>
      </w:pPr>
    </w:p>
    <w:p w14:paraId="2A365F29" w14:textId="77777777" w:rsidR="00DB381E" w:rsidRPr="003F04FF" w:rsidRDefault="00DB381E" w:rsidP="00DB381E">
      <w:pPr>
        <w:rPr>
          <w:rFonts w:asciiTheme="minorHAnsi" w:hAnsiTheme="minorHAnsi" w:cs="Calibri"/>
          <w:sz w:val="20"/>
          <w:szCs w:val="20"/>
        </w:rPr>
      </w:pPr>
    </w:p>
    <w:p w14:paraId="02ED8256" w14:textId="77777777" w:rsidR="00DB381E" w:rsidRPr="003F04FF" w:rsidRDefault="00DB381E" w:rsidP="00DB381E">
      <w:pPr>
        <w:rPr>
          <w:rFonts w:asciiTheme="minorHAnsi" w:hAnsiTheme="minorHAnsi" w:cs="Calibri"/>
          <w:sz w:val="20"/>
          <w:szCs w:val="20"/>
        </w:rPr>
      </w:pPr>
    </w:p>
    <w:p w14:paraId="6CADD9EF" w14:textId="77777777" w:rsidR="00DB381E" w:rsidRPr="003F04FF" w:rsidRDefault="00DB381E" w:rsidP="00DB381E">
      <w:pPr>
        <w:rPr>
          <w:rFonts w:asciiTheme="minorHAnsi" w:hAnsiTheme="minorHAnsi" w:cs="Calibri"/>
          <w:sz w:val="20"/>
          <w:szCs w:val="20"/>
        </w:rPr>
      </w:pPr>
    </w:p>
    <w:p w14:paraId="648E849C" w14:textId="77777777" w:rsidR="00DB381E" w:rsidRPr="003F04FF" w:rsidRDefault="00DB381E" w:rsidP="00DB381E">
      <w:pPr>
        <w:rPr>
          <w:rFonts w:asciiTheme="minorHAnsi" w:hAnsiTheme="minorHAnsi" w:cs="Calibri"/>
          <w:sz w:val="20"/>
          <w:szCs w:val="20"/>
        </w:rPr>
      </w:pPr>
    </w:p>
    <w:p w14:paraId="4A823CE6" w14:textId="77777777" w:rsidR="00DB381E" w:rsidRPr="003F04FF" w:rsidRDefault="00DB381E" w:rsidP="00DB381E">
      <w:pPr>
        <w:rPr>
          <w:rFonts w:asciiTheme="minorHAnsi" w:hAnsiTheme="minorHAnsi" w:cs="Calibri"/>
          <w:sz w:val="20"/>
          <w:szCs w:val="20"/>
        </w:rPr>
      </w:pPr>
    </w:p>
    <w:p w14:paraId="0167106F" w14:textId="77777777" w:rsidR="00DB381E" w:rsidRPr="003F04FF" w:rsidRDefault="00DB381E" w:rsidP="00DB381E">
      <w:pPr>
        <w:rPr>
          <w:rFonts w:asciiTheme="minorHAnsi" w:hAnsiTheme="minorHAnsi" w:cs="Calibri"/>
          <w:sz w:val="20"/>
          <w:szCs w:val="20"/>
        </w:rPr>
      </w:pPr>
    </w:p>
    <w:p w14:paraId="69EE33BC" w14:textId="77777777" w:rsidR="00DB381E" w:rsidRPr="003F04FF" w:rsidRDefault="00DB381E" w:rsidP="00DB381E">
      <w:pPr>
        <w:rPr>
          <w:rFonts w:asciiTheme="minorHAnsi" w:hAnsiTheme="minorHAnsi" w:cs="Calibri"/>
          <w:sz w:val="20"/>
          <w:szCs w:val="20"/>
        </w:rPr>
      </w:pPr>
    </w:p>
    <w:p w14:paraId="7243A317" w14:textId="77777777" w:rsidR="00DB381E" w:rsidRPr="003F04FF" w:rsidRDefault="00DB381E" w:rsidP="00DB381E">
      <w:pPr>
        <w:rPr>
          <w:rFonts w:asciiTheme="minorHAnsi" w:hAnsiTheme="minorHAnsi" w:cs="Calibri"/>
          <w:sz w:val="20"/>
          <w:szCs w:val="20"/>
        </w:rPr>
      </w:pPr>
    </w:p>
    <w:p w14:paraId="27D48EF6" w14:textId="77777777" w:rsidR="00DB381E" w:rsidRPr="003F04FF" w:rsidRDefault="00DB381E" w:rsidP="00DB381E">
      <w:pPr>
        <w:rPr>
          <w:rFonts w:asciiTheme="minorHAnsi" w:hAnsiTheme="minorHAnsi" w:cs="Calibri"/>
          <w:sz w:val="20"/>
          <w:szCs w:val="20"/>
        </w:rPr>
      </w:pPr>
    </w:p>
    <w:p w14:paraId="207D3289" w14:textId="77777777" w:rsidR="00DB381E" w:rsidRPr="003F04FF" w:rsidRDefault="00DB381E" w:rsidP="00DB381E">
      <w:pPr>
        <w:rPr>
          <w:rFonts w:asciiTheme="minorHAnsi" w:hAnsiTheme="minorHAnsi" w:cs="Calibri"/>
          <w:b/>
          <w:bCs/>
          <w:sz w:val="20"/>
          <w:szCs w:val="20"/>
        </w:rPr>
      </w:pPr>
    </w:p>
    <w:p w14:paraId="7E0869F6" w14:textId="77777777" w:rsidR="00DB381E" w:rsidRPr="003F04FF" w:rsidRDefault="00DB381E" w:rsidP="00DB381E">
      <w:pPr>
        <w:jc w:val="center"/>
        <w:rPr>
          <w:rFonts w:asciiTheme="minorHAnsi" w:hAnsiTheme="minorHAnsi" w:cs="Calibri"/>
          <w:b/>
          <w:bCs/>
          <w:sz w:val="26"/>
          <w:szCs w:val="26"/>
        </w:rPr>
      </w:pPr>
      <w:r w:rsidRPr="003F04FF">
        <w:rPr>
          <w:rFonts w:asciiTheme="minorHAnsi" w:hAnsiTheme="minorHAnsi" w:cs="Calibri"/>
          <w:b/>
          <w:bCs/>
          <w:sz w:val="26"/>
          <w:szCs w:val="26"/>
        </w:rPr>
        <w:t xml:space="preserve">RAZPISNA DOKUMENTACIJA </w:t>
      </w:r>
    </w:p>
    <w:p w14:paraId="23D60B6A" w14:textId="77777777" w:rsidR="00DB381E" w:rsidRPr="003F04FF" w:rsidRDefault="00DB381E" w:rsidP="00DB381E">
      <w:pPr>
        <w:jc w:val="center"/>
        <w:rPr>
          <w:rFonts w:asciiTheme="minorHAnsi" w:hAnsiTheme="minorHAnsi" w:cs="Calibri"/>
          <w:b/>
          <w:bCs/>
          <w:sz w:val="26"/>
          <w:szCs w:val="26"/>
        </w:rPr>
      </w:pPr>
    </w:p>
    <w:p w14:paraId="65809D86" w14:textId="77777777" w:rsidR="00DB381E" w:rsidRPr="003F04FF" w:rsidRDefault="00DB381E" w:rsidP="00DB381E">
      <w:pPr>
        <w:jc w:val="center"/>
        <w:rPr>
          <w:rFonts w:asciiTheme="minorHAnsi" w:hAnsiTheme="minorHAnsi" w:cs="Calibri"/>
          <w:b/>
          <w:bCs/>
          <w:sz w:val="26"/>
          <w:szCs w:val="26"/>
        </w:rPr>
      </w:pPr>
    </w:p>
    <w:p w14:paraId="12280A7B" w14:textId="3DA56CC1" w:rsidR="00DB381E" w:rsidRPr="003F04FF" w:rsidRDefault="00D26F92" w:rsidP="00DB381E">
      <w:pPr>
        <w:pStyle w:val="Naslov3"/>
        <w:jc w:val="center"/>
        <w:rPr>
          <w:rFonts w:asciiTheme="minorHAnsi" w:hAnsiTheme="minorHAnsi" w:cs="Calibri"/>
          <w:sz w:val="26"/>
        </w:rPr>
      </w:pPr>
      <w:bookmarkStart w:id="1" w:name="_Toc261337260"/>
      <w:r w:rsidRPr="003F04FF">
        <w:rPr>
          <w:rFonts w:asciiTheme="minorHAnsi" w:hAnsiTheme="minorHAnsi" w:cs="Calibri"/>
          <w:sz w:val="26"/>
        </w:rPr>
        <w:t xml:space="preserve">Strokovno svetovanje in podpora pri pripravljanju in naložitvi </w:t>
      </w:r>
      <w:r w:rsidR="00D30B69" w:rsidRPr="003F04FF">
        <w:rPr>
          <w:rFonts w:asciiTheme="minorHAnsi" w:hAnsiTheme="minorHAnsi" w:cs="Calibri"/>
          <w:sz w:val="26"/>
        </w:rPr>
        <w:t xml:space="preserve">regulatornih </w:t>
      </w:r>
      <w:r w:rsidRPr="00917190">
        <w:rPr>
          <w:rFonts w:asciiTheme="minorHAnsi" w:hAnsiTheme="minorHAnsi" w:cs="Calibri"/>
          <w:sz w:val="26"/>
        </w:rPr>
        <w:t xml:space="preserve">obveznosti ter </w:t>
      </w:r>
      <w:r w:rsidR="00D30B69" w:rsidRPr="00917190">
        <w:rPr>
          <w:rFonts w:asciiTheme="minorHAnsi" w:hAnsiTheme="minorHAnsi" w:cs="Calibri"/>
          <w:sz w:val="26"/>
        </w:rPr>
        <w:t xml:space="preserve">strokovno svetovanje in podpora pri </w:t>
      </w:r>
      <w:r w:rsidRPr="003F04FF">
        <w:rPr>
          <w:rFonts w:asciiTheme="minorHAnsi" w:hAnsiTheme="minorHAnsi" w:cs="Calibri"/>
          <w:sz w:val="26"/>
        </w:rPr>
        <w:t>izdelav</w:t>
      </w:r>
      <w:r w:rsidR="00D30B69" w:rsidRPr="003F04FF">
        <w:rPr>
          <w:rFonts w:asciiTheme="minorHAnsi" w:hAnsiTheme="minorHAnsi" w:cs="Calibri"/>
          <w:sz w:val="26"/>
        </w:rPr>
        <w:t>i</w:t>
      </w:r>
      <w:r w:rsidRPr="003F04FF">
        <w:rPr>
          <w:rFonts w:asciiTheme="minorHAnsi" w:hAnsiTheme="minorHAnsi" w:cs="Calibri"/>
          <w:sz w:val="26"/>
        </w:rPr>
        <w:t xml:space="preserve"> stroškovnih kalkulacij za upoštevne trge 3a, 3b in 4</w:t>
      </w:r>
    </w:p>
    <w:p w14:paraId="2526BA45" w14:textId="77777777" w:rsidR="00DB381E" w:rsidRPr="003F04FF" w:rsidRDefault="00DB381E" w:rsidP="00DB381E">
      <w:pPr>
        <w:pStyle w:val="Naslov3"/>
        <w:jc w:val="center"/>
        <w:rPr>
          <w:rFonts w:asciiTheme="minorHAnsi" w:hAnsiTheme="minorHAnsi" w:cs="Calibri"/>
          <w:b w:val="0"/>
          <w:noProof/>
          <w:sz w:val="26"/>
        </w:rPr>
      </w:pPr>
    </w:p>
    <w:p w14:paraId="59C4BBA3" w14:textId="77777777" w:rsidR="00DB381E" w:rsidRPr="003F04FF" w:rsidRDefault="00DB381E" w:rsidP="00DB381E">
      <w:pPr>
        <w:pStyle w:val="Naslov3"/>
        <w:jc w:val="center"/>
        <w:rPr>
          <w:rFonts w:asciiTheme="minorHAnsi" w:hAnsiTheme="minorHAnsi" w:cs="Calibri"/>
          <w:b w:val="0"/>
          <w:noProof/>
          <w:sz w:val="26"/>
        </w:rPr>
      </w:pPr>
    </w:p>
    <w:p w14:paraId="6B5F3C7F" w14:textId="77777777" w:rsidR="00DB381E" w:rsidRPr="003F04FF" w:rsidRDefault="00DB381E" w:rsidP="00DB381E">
      <w:pPr>
        <w:pStyle w:val="Naslov3"/>
        <w:jc w:val="center"/>
        <w:rPr>
          <w:rFonts w:asciiTheme="minorHAnsi" w:hAnsiTheme="minorHAnsi" w:cs="Calibri"/>
          <w:b w:val="0"/>
          <w:noProof/>
          <w:sz w:val="26"/>
        </w:rPr>
      </w:pPr>
    </w:p>
    <w:p w14:paraId="3FA0BDA3" w14:textId="77777777" w:rsidR="00DB381E" w:rsidRPr="003F04FF" w:rsidRDefault="00DB381E" w:rsidP="00DB381E">
      <w:pPr>
        <w:pStyle w:val="Naslov3"/>
        <w:jc w:val="center"/>
        <w:rPr>
          <w:rFonts w:asciiTheme="minorHAnsi" w:hAnsiTheme="minorHAnsi" w:cs="Calibri"/>
          <w:b w:val="0"/>
          <w:noProof/>
          <w:sz w:val="26"/>
        </w:rPr>
      </w:pPr>
      <w:r w:rsidRPr="003F04FF">
        <w:rPr>
          <w:rFonts w:asciiTheme="minorHAnsi" w:hAnsiTheme="minorHAnsi" w:cs="Calibri"/>
          <w:b w:val="0"/>
          <w:noProof/>
          <w:sz w:val="26"/>
        </w:rPr>
        <w:t>V   S   E   B   I   N   A</w:t>
      </w:r>
      <w:bookmarkEnd w:id="1"/>
    </w:p>
    <w:p w14:paraId="1497E677" w14:textId="77777777" w:rsidR="00DB381E" w:rsidRPr="003F04FF" w:rsidRDefault="00DB381E" w:rsidP="00DB381E">
      <w:pPr>
        <w:rPr>
          <w:rFonts w:asciiTheme="minorHAnsi" w:hAnsiTheme="minorHAnsi" w:cs="Calibri"/>
          <w:sz w:val="20"/>
          <w:szCs w:val="20"/>
        </w:rPr>
      </w:pPr>
    </w:p>
    <w:p w14:paraId="22712B50" w14:textId="77777777" w:rsidR="00DB381E" w:rsidRPr="003F04FF" w:rsidRDefault="00DB381E" w:rsidP="00DB381E">
      <w:pPr>
        <w:rPr>
          <w:rFonts w:asciiTheme="minorHAnsi" w:hAnsiTheme="minorHAnsi" w:cs="Calibri"/>
          <w:sz w:val="20"/>
          <w:szCs w:val="20"/>
        </w:rPr>
      </w:pPr>
    </w:p>
    <w:p w14:paraId="6A976BDC" w14:textId="77777777" w:rsidR="00DB381E" w:rsidRPr="003F04FF" w:rsidRDefault="00DB381E" w:rsidP="00DB381E">
      <w:pPr>
        <w:rPr>
          <w:rFonts w:asciiTheme="minorHAnsi" w:hAnsiTheme="minorHAnsi" w:cs="Calibri"/>
          <w:sz w:val="20"/>
          <w:szCs w:val="20"/>
        </w:rPr>
      </w:pPr>
    </w:p>
    <w:p w14:paraId="4E11C1EB" w14:textId="77777777" w:rsidR="00DB381E" w:rsidRPr="003F04FF" w:rsidRDefault="00DB381E" w:rsidP="00DB381E">
      <w:pPr>
        <w:rPr>
          <w:rFonts w:asciiTheme="minorHAnsi" w:hAnsiTheme="minorHAnsi" w:cs="Calibri"/>
          <w:sz w:val="20"/>
          <w:szCs w:val="20"/>
        </w:rPr>
      </w:pPr>
    </w:p>
    <w:p w14:paraId="1A493CE6" w14:textId="77777777" w:rsidR="00DB381E" w:rsidRPr="003F04FF" w:rsidRDefault="00DB381E" w:rsidP="00DB381E">
      <w:pPr>
        <w:rPr>
          <w:rFonts w:asciiTheme="minorHAnsi" w:hAnsiTheme="minorHAnsi" w:cs="Calibri"/>
          <w:sz w:val="20"/>
          <w:szCs w:val="20"/>
        </w:rPr>
      </w:pPr>
    </w:p>
    <w:p w14:paraId="06B205F2"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SPLOŠNI DEL:</w:t>
      </w:r>
    </w:p>
    <w:p w14:paraId="769AC5D7" w14:textId="77777777" w:rsidR="00DB381E" w:rsidRPr="003F04FF" w:rsidRDefault="00DB381E" w:rsidP="00DB381E">
      <w:pPr>
        <w:numPr>
          <w:ilvl w:val="0"/>
          <w:numId w:val="1"/>
        </w:numPr>
        <w:rPr>
          <w:rFonts w:asciiTheme="minorHAnsi" w:hAnsiTheme="minorHAnsi" w:cs="Calibri"/>
          <w:sz w:val="20"/>
          <w:szCs w:val="20"/>
        </w:rPr>
      </w:pPr>
      <w:r w:rsidRPr="003F04FF">
        <w:rPr>
          <w:rFonts w:asciiTheme="minorHAnsi" w:hAnsiTheme="minorHAnsi" w:cs="Calibri"/>
          <w:sz w:val="20"/>
          <w:szCs w:val="20"/>
        </w:rPr>
        <w:t>NAVODILA PONUDNIKOM ZA IZDELAVO PONUDBE</w:t>
      </w:r>
    </w:p>
    <w:p w14:paraId="2AA4BA66" w14:textId="77777777" w:rsidR="00DB381E" w:rsidRPr="003F04FF" w:rsidRDefault="00DB381E" w:rsidP="00DB381E">
      <w:pPr>
        <w:rPr>
          <w:rFonts w:asciiTheme="minorHAnsi" w:hAnsiTheme="minorHAnsi" w:cs="Calibri"/>
          <w:sz w:val="20"/>
          <w:szCs w:val="20"/>
        </w:rPr>
      </w:pPr>
    </w:p>
    <w:p w14:paraId="0C8FA71C"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PONUDBENI DEL:</w:t>
      </w:r>
    </w:p>
    <w:p w14:paraId="7E0A9EA8"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Ponudba (OBR-1)</w:t>
      </w:r>
    </w:p>
    <w:p w14:paraId="787589CA"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Predračun (OBR-2)</w:t>
      </w:r>
    </w:p>
    <w:p w14:paraId="503406D7"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 xml:space="preserve">Vzorec </w:t>
      </w:r>
      <w:r w:rsidR="00CC2F92" w:rsidRPr="003F04FF">
        <w:rPr>
          <w:rFonts w:asciiTheme="minorHAnsi" w:hAnsiTheme="minorHAnsi" w:cs="Calibri"/>
          <w:sz w:val="20"/>
          <w:szCs w:val="20"/>
        </w:rPr>
        <w:t>pogodbe</w:t>
      </w:r>
      <w:r w:rsidRPr="003F04FF">
        <w:rPr>
          <w:rFonts w:asciiTheme="minorHAnsi" w:hAnsiTheme="minorHAnsi" w:cs="Calibri"/>
          <w:sz w:val="20"/>
          <w:szCs w:val="20"/>
        </w:rPr>
        <w:t xml:space="preserve"> (OBR-3)</w:t>
      </w:r>
    </w:p>
    <w:p w14:paraId="76F734B4"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Izjava o izpolnjevanju pogojev (OBR-4)</w:t>
      </w:r>
    </w:p>
    <w:p w14:paraId="04ADCBFD"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Soglasje ponudnika za pridobitev osebnih podatkov (OBR-5)</w:t>
      </w:r>
    </w:p>
    <w:p w14:paraId="1A776049"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 xml:space="preserve">Reference (OBR-6) </w:t>
      </w:r>
    </w:p>
    <w:p w14:paraId="70B58CE9" w14:textId="77777777" w:rsidR="00DB381E" w:rsidRPr="003F04FF" w:rsidRDefault="00DB381E" w:rsidP="00DB381E">
      <w:pPr>
        <w:ind w:left="349"/>
        <w:rPr>
          <w:rFonts w:asciiTheme="minorHAnsi" w:hAnsiTheme="minorHAnsi" w:cs="Calibri"/>
          <w:sz w:val="20"/>
          <w:szCs w:val="20"/>
        </w:rPr>
      </w:pPr>
    </w:p>
    <w:p w14:paraId="7FEBAFEA"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TEHNIČNE SPECIFIKACIJE</w:t>
      </w:r>
    </w:p>
    <w:p w14:paraId="0FC8AC28" w14:textId="77777777" w:rsidR="00DB381E" w:rsidRPr="003F04FF" w:rsidRDefault="00DB381E" w:rsidP="00DB381E">
      <w:pPr>
        <w:ind w:left="349"/>
        <w:rPr>
          <w:rFonts w:asciiTheme="minorHAnsi" w:hAnsiTheme="minorHAnsi" w:cs="Calibri"/>
          <w:sz w:val="20"/>
          <w:szCs w:val="20"/>
        </w:rPr>
      </w:pPr>
    </w:p>
    <w:p w14:paraId="20812FA8" w14:textId="77777777" w:rsidR="00DB381E" w:rsidRPr="003F04FF" w:rsidRDefault="00DB381E" w:rsidP="00DB381E">
      <w:pPr>
        <w:numPr>
          <w:ilvl w:val="0"/>
          <w:numId w:val="2"/>
        </w:numPr>
        <w:ind w:left="709"/>
        <w:rPr>
          <w:rFonts w:asciiTheme="minorHAnsi" w:hAnsiTheme="minorHAnsi" w:cs="Calibri"/>
          <w:sz w:val="20"/>
          <w:szCs w:val="20"/>
        </w:rPr>
      </w:pPr>
      <w:r w:rsidRPr="003F04FF">
        <w:rPr>
          <w:rFonts w:asciiTheme="minorHAnsi" w:hAnsiTheme="minorHAnsi" w:cs="Calibri"/>
          <w:sz w:val="20"/>
          <w:szCs w:val="20"/>
        </w:rPr>
        <w:t>NAVODILA PONUDNIKOM ZA IZDELAVO PONUDBE</w:t>
      </w:r>
    </w:p>
    <w:p w14:paraId="170E118E" w14:textId="77777777" w:rsidR="00DB381E" w:rsidRPr="003F04FF" w:rsidRDefault="00DB381E" w:rsidP="00DB381E">
      <w:pPr>
        <w:rPr>
          <w:rFonts w:asciiTheme="minorHAnsi" w:hAnsiTheme="minorHAnsi" w:cs="Calibri"/>
          <w:sz w:val="22"/>
          <w:szCs w:val="22"/>
        </w:rPr>
      </w:pPr>
    </w:p>
    <w:p w14:paraId="11C4400B" w14:textId="77777777" w:rsidR="00DB381E" w:rsidRPr="003F04FF" w:rsidRDefault="00DB381E">
      <w:pPr>
        <w:widowControl w:val="0"/>
        <w:jc w:val="left"/>
        <w:rPr>
          <w:rFonts w:asciiTheme="minorHAnsi" w:eastAsiaTheme="majorEastAsia" w:hAnsiTheme="minorHAnsi" w:cs="Calibri"/>
          <w:b/>
          <w:iCs/>
          <w:color w:val="000000" w:themeColor="text1"/>
          <w:sz w:val="22"/>
          <w:szCs w:val="22"/>
        </w:rPr>
      </w:pPr>
      <w:r w:rsidRPr="003F04FF">
        <w:rPr>
          <w:rFonts w:asciiTheme="minorHAnsi" w:hAnsiTheme="minorHAnsi" w:cs="Calibri"/>
          <w:b/>
          <w:i/>
          <w:color w:val="000000" w:themeColor="text1"/>
          <w:sz w:val="22"/>
          <w:szCs w:val="22"/>
        </w:rPr>
        <w:br w:type="page"/>
      </w:r>
    </w:p>
    <w:p w14:paraId="30D9961A" w14:textId="77777777" w:rsidR="00DB381E" w:rsidRPr="003F04FF" w:rsidRDefault="00DB381E" w:rsidP="00DB381E">
      <w:pPr>
        <w:pStyle w:val="Naslov4"/>
        <w:spacing w:before="0"/>
        <w:jc w:val="left"/>
        <w:rPr>
          <w:rFonts w:asciiTheme="minorHAnsi" w:hAnsiTheme="minorHAnsi" w:cs="Calibri"/>
          <w:b/>
          <w:i w:val="0"/>
          <w:color w:val="000000" w:themeColor="text1"/>
          <w:sz w:val="22"/>
          <w:szCs w:val="22"/>
        </w:rPr>
      </w:pPr>
      <w:r w:rsidRPr="003F04FF">
        <w:rPr>
          <w:rFonts w:asciiTheme="minorHAnsi" w:hAnsiTheme="minorHAnsi" w:cs="Calibri"/>
          <w:b/>
          <w:i w:val="0"/>
          <w:color w:val="000000" w:themeColor="text1"/>
          <w:sz w:val="22"/>
          <w:szCs w:val="22"/>
        </w:rPr>
        <w:lastRenderedPageBreak/>
        <w:t xml:space="preserve">I. SPLOŠNO </w:t>
      </w:r>
    </w:p>
    <w:p w14:paraId="26602E73" w14:textId="77777777" w:rsidR="00DB381E" w:rsidRPr="003F04FF" w:rsidRDefault="00DB381E" w:rsidP="00DB381E">
      <w:pPr>
        <w:rPr>
          <w:rFonts w:asciiTheme="minorHAnsi" w:hAnsiTheme="minorHAnsi" w:cs="Calibri"/>
          <w:b/>
          <w:sz w:val="20"/>
          <w:szCs w:val="20"/>
        </w:rPr>
      </w:pPr>
    </w:p>
    <w:p w14:paraId="52E2C4CC" w14:textId="77777777" w:rsidR="00DB381E" w:rsidRPr="003F04FF" w:rsidRDefault="00DB381E" w:rsidP="00DB381E">
      <w:pPr>
        <w:rPr>
          <w:rFonts w:asciiTheme="minorHAnsi" w:hAnsiTheme="minorHAnsi" w:cs="Calibri"/>
          <w:b/>
          <w:sz w:val="20"/>
          <w:szCs w:val="20"/>
        </w:rPr>
      </w:pPr>
    </w:p>
    <w:p w14:paraId="60A4A9D6" w14:textId="77777777" w:rsidR="00DB381E" w:rsidRPr="003F04FF" w:rsidRDefault="00DB381E" w:rsidP="00DB381E">
      <w:pPr>
        <w:pStyle w:val="BodyText21"/>
        <w:rPr>
          <w:rFonts w:asciiTheme="minorHAnsi" w:hAnsiTheme="minorHAnsi" w:cs="Calibri"/>
          <w:b/>
          <w:sz w:val="20"/>
        </w:rPr>
      </w:pPr>
      <w:r w:rsidRPr="003F04FF">
        <w:rPr>
          <w:rFonts w:asciiTheme="minorHAnsi" w:hAnsiTheme="minorHAnsi" w:cs="Calibri"/>
          <w:b/>
          <w:sz w:val="20"/>
        </w:rPr>
        <w:t>1. Podatki o naročniku</w:t>
      </w:r>
    </w:p>
    <w:p w14:paraId="28146DE1" w14:textId="77777777" w:rsidR="00DB381E" w:rsidRPr="003F04FF" w:rsidRDefault="00DB381E" w:rsidP="00DB381E">
      <w:pPr>
        <w:pStyle w:val="BodyText21"/>
        <w:rPr>
          <w:rFonts w:asciiTheme="minorHAnsi" w:hAnsiTheme="minorHAnsi" w:cs="Calibri"/>
          <w:b/>
          <w:sz w:val="20"/>
        </w:rPr>
      </w:pPr>
    </w:p>
    <w:p w14:paraId="32C8233C" w14:textId="77777777" w:rsidR="00DB381E" w:rsidRPr="003F04FF" w:rsidRDefault="00DB381E" w:rsidP="00DB381E">
      <w:pPr>
        <w:pStyle w:val="BodyText21"/>
        <w:rPr>
          <w:rFonts w:asciiTheme="minorHAnsi" w:hAnsiTheme="minorHAnsi" w:cs="Calibri"/>
          <w:bCs/>
          <w:sz w:val="20"/>
        </w:rPr>
      </w:pPr>
      <w:r w:rsidRPr="003F04FF">
        <w:rPr>
          <w:rFonts w:asciiTheme="minorHAnsi" w:hAnsiTheme="minorHAnsi" w:cs="Calibri"/>
          <w:bCs/>
          <w:sz w:val="20"/>
        </w:rPr>
        <w:t>Agencija za komunikacijska omrežja in storitve Republike Slovenije, Stegne 7, 1000 Ljubljana, Slovenija.</w:t>
      </w:r>
    </w:p>
    <w:p w14:paraId="42FC8E1D" w14:textId="77777777" w:rsidR="00DB381E" w:rsidRPr="003F04FF" w:rsidRDefault="00DB381E" w:rsidP="00DB381E">
      <w:pPr>
        <w:pStyle w:val="BodyText21"/>
        <w:rPr>
          <w:rFonts w:asciiTheme="minorHAnsi" w:hAnsiTheme="minorHAnsi" w:cs="Calibri"/>
          <w:b/>
          <w:sz w:val="20"/>
        </w:rPr>
      </w:pPr>
    </w:p>
    <w:p w14:paraId="6DE4B5CA" w14:textId="77777777" w:rsidR="00DB381E" w:rsidRPr="003F04FF" w:rsidRDefault="00DB381E" w:rsidP="00DB381E">
      <w:pPr>
        <w:pStyle w:val="BodyText21"/>
        <w:rPr>
          <w:rFonts w:asciiTheme="minorHAnsi" w:hAnsiTheme="minorHAnsi" w:cs="Calibri"/>
          <w:b/>
          <w:sz w:val="20"/>
        </w:rPr>
      </w:pPr>
    </w:p>
    <w:p w14:paraId="7A1EFC9E" w14:textId="77777777" w:rsidR="00DB381E" w:rsidRPr="003F04FF" w:rsidRDefault="00DB381E" w:rsidP="00DB381E">
      <w:pPr>
        <w:pStyle w:val="BodyText21"/>
        <w:rPr>
          <w:rFonts w:asciiTheme="minorHAnsi" w:hAnsiTheme="minorHAnsi" w:cs="Calibri"/>
          <w:b/>
          <w:sz w:val="20"/>
        </w:rPr>
      </w:pPr>
      <w:r w:rsidRPr="003F04FF">
        <w:rPr>
          <w:rFonts w:asciiTheme="minorHAnsi" w:hAnsiTheme="minorHAnsi" w:cs="Calibri"/>
          <w:b/>
          <w:sz w:val="20"/>
        </w:rPr>
        <w:t>2. Vrsta postopka</w:t>
      </w:r>
    </w:p>
    <w:p w14:paraId="11CE2B84" w14:textId="77777777" w:rsidR="00DB381E" w:rsidRPr="003F04FF" w:rsidRDefault="00DB381E" w:rsidP="00DB381E">
      <w:pPr>
        <w:pStyle w:val="BodyText21"/>
        <w:rPr>
          <w:rFonts w:asciiTheme="minorHAnsi" w:hAnsiTheme="minorHAnsi" w:cs="Calibri"/>
          <w:b/>
          <w:sz w:val="20"/>
        </w:rPr>
      </w:pPr>
    </w:p>
    <w:p w14:paraId="2D683302" w14:textId="1DDCC4D2" w:rsidR="00DB381E" w:rsidRDefault="00DB381E" w:rsidP="00DB381E">
      <w:pPr>
        <w:pStyle w:val="BodyText21"/>
        <w:rPr>
          <w:rFonts w:asciiTheme="minorHAnsi" w:hAnsiTheme="minorHAnsi" w:cs="Calibri"/>
          <w:b/>
          <w:sz w:val="20"/>
        </w:rPr>
      </w:pPr>
      <w:r w:rsidRPr="003F04FF">
        <w:rPr>
          <w:rFonts w:asciiTheme="minorHAnsi" w:hAnsiTheme="minorHAnsi" w:cs="Calibri"/>
          <w:sz w:val="20"/>
        </w:rPr>
        <w:t>Naročnik bo v skladu s 25. členom Zakona o javnem naročanju (</w:t>
      </w:r>
      <w:r w:rsidRPr="003F04FF">
        <w:rPr>
          <w:rFonts w:asciiTheme="minorHAnsi" w:hAnsiTheme="minorHAnsi" w:cs="Calibri"/>
          <w:bCs/>
          <w:sz w:val="20"/>
        </w:rPr>
        <w:t>Uradn</w:t>
      </w:r>
      <w:r w:rsidR="007C4EB5">
        <w:rPr>
          <w:rFonts w:asciiTheme="minorHAnsi" w:hAnsiTheme="minorHAnsi" w:cs="Calibri"/>
          <w:bCs/>
          <w:sz w:val="20"/>
        </w:rPr>
        <w:t xml:space="preserve">i list RS, št. 12/2013 – UPB5, </w:t>
      </w:r>
      <w:r w:rsidRPr="003F04FF">
        <w:rPr>
          <w:rFonts w:asciiTheme="minorHAnsi" w:hAnsiTheme="minorHAnsi" w:cs="Calibri"/>
          <w:bCs/>
          <w:sz w:val="20"/>
        </w:rPr>
        <w:t xml:space="preserve">19/2014 in 90/2014 – ZDU-1; v nadaljevanju: ZJN-2) </w:t>
      </w:r>
      <w:r w:rsidRPr="003F04FF">
        <w:rPr>
          <w:rFonts w:asciiTheme="minorHAnsi" w:hAnsiTheme="minorHAnsi" w:cs="Calibri"/>
          <w:sz w:val="20"/>
        </w:rPr>
        <w:t xml:space="preserve">izvedel </w:t>
      </w:r>
      <w:r w:rsidRPr="003F04FF">
        <w:rPr>
          <w:rFonts w:asciiTheme="minorHAnsi" w:hAnsiTheme="minorHAnsi" w:cs="Calibri"/>
          <w:b/>
          <w:sz w:val="20"/>
        </w:rPr>
        <w:t>odprti postopek.</w:t>
      </w:r>
    </w:p>
    <w:p w14:paraId="285DAA18" w14:textId="77777777" w:rsidR="00F1032E" w:rsidRDefault="00F1032E" w:rsidP="00DB381E">
      <w:pPr>
        <w:pStyle w:val="BodyText21"/>
        <w:rPr>
          <w:rFonts w:asciiTheme="minorHAnsi" w:hAnsiTheme="minorHAnsi" w:cs="Calibri"/>
          <w:b/>
          <w:sz w:val="20"/>
        </w:rPr>
      </w:pPr>
    </w:p>
    <w:p w14:paraId="2C531850" w14:textId="0AD87461" w:rsidR="00F1032E" w:rsidRPr="007B1B08" w:rsidRDefault="00F1032E" w:rsidP="00DB381E">
      <w:pPr>
        <w:pStyle w:val="BodyText21"/>
        <w:rPr>
          <w:rFonts w:asciiTheme="minorHAnsi" w:hAnsiTheme="minorHAnsi" w:cs="Calibri"/>
          <w:sz w:val="20"/>
          <w:u w:val="single"/>
        </w:rPr>
      </w:pPr>
      <w:r>
        <w:rPr>
          <w:rFonts w:asciiTheme="minorHAnsi" w:hAnsiTheme="minorHAnsi" w:cs="Calibri"/>
          <w:sz w:val="20"/>
        </w:rPr>
        <w:t>Naročnik ima za predmetno javno naročilo zagotovljena sredstva v višini 73.200,00 EUR z DDV. Ponudbe, ki bodo presegale navedeno vrednost, bodo označene za nesprejemljive.</w:t>
      </w:r>
    </w:p>
    <w:p w14:paraId="11799538" w14:textId="77777777" w:rsidR="00DB381E" w:rsidRPr="003F04FF" w:rsidRDefault="00DB381E" w:rsidP="00DB381E">
      <w:pPr>
        <w:pStyle w:val="BodyText21"/>
        <w:rPr>
          <w:rFonts w:asciiTheme="minorHAnsi" w:hAnsiTheme="minorHAnsi" w:cs="Calibri"/>
          <w:sz w:val="20"/>
        </w:rPr>
      </w:pPr>
    </w:p>
    <w:p w14:paraId="005E2F62" w14:textId="77777777" w:rsidR="00DB381E" w:rsidRPr="003F04FF" w:rsidRDefault="00DB381E" w:rsidP="00DB381E">
      <w:pPr>
        <w:rPr>
          <w:rFonts w:asciiTheme="minorHAnsi" w:hAnsiTheme="minorHAnsi" w:cs="Calibri"/>
          <w:bCs/>
          <w:sz w:val="20"/>
          <w:szCs w:val="20"/>
        </w:rPr>
      </w:pPr>
    </w:p>
    <w:p w14:paraId="384C7242" w14:textId="77777777" w:rsidR="00DB381E" w:rsidRPr="003F04FF" w:rsidRDefault="00DB381E" w:rsidP="00DB381E">
      <w:pPr>
        <w:rPr>
          <w:rFonts w:asciiTheme="minorHAnsi" w:hAnsiTheme="minorHAnsi" w:cs="Calibri"/>
          <w:b/>
          <w:bCs/>
          <w:sz w:val="20"/>
          <w:szCs w:val="20"/>
        </w:rPr>
      </w:pPr>
      <w:r w:rsidRPr="003F04FF">
        <w:rPr>
          <w:rFonts w:asciiTheme="minorHAnsi" w:hAnsiTheme="minorHAnsi" w:cs="Calibri"/>
          <w:b/>
          <w:bCs/>
          <w:sz w:val="20"/>
          <w:szCs w:val="20"/>
        </w:rPr>
        <w:t>3. Predmet naročila</w:t>
      </w:r>
    </w:p>
    <w:p w14:paraId="67C81588" w14:textId="77777777" w:rsidR="00DB381E" w:rsidRPr="003F04FF" w:rsidRDefault="00DB381E" w:rsidP="00DB381E">
      <w:pPr>
        <w:rPr>
          <w:rFonts w:asciiTheme="minorHAnsi" w:hAnsiTheme="minorHAnsi" w:cs="Calibri"/>
          <w:sz w:val="20"/>
          <w:szCs w:val="20"/>
        </w:rPr>
      </w:pPr>
    </w:p>
    <w:p w14:paraId="01EEFC8B" w14:textId="66601396" w:rsidR="00D26F92" w:rsidRPr="003F04FF" w:rsidRDefault="00DB381E" w:rsidP="00DB381E">
      <w:pPr>
        <w:pStyle w:val="Telobesedila"/>
        <w:spacing w:before="60" w:line="264" w:lineRule="exact"/>
        <w:ind w:left="0" w:right="128"/>
        <w:rPr>
          <w:rFonts w:asciiTheme="minorHAnsi" w:eastAsia="Calibri" w:hAnsiTheme="minorHAnsi" w:cstheme="minorHAnsi"/>
          <w:bCs/>
          <w:color w:val="231F20"/>
          <w:sz w:val="20"/>
          <w:szCs w:val="20"/>
        </w:rPr>
      </w:pPr>
      <w:r w:rsidRPr="003F04FF">
        <w:rPr>
          <w:rFonts w:asciiTheme="minorHAnsi" w:hAnsiTheme="minorHAnsi" w:cs="Calibri"/>
          <w:sz w:val="20"/>
          <w:szCs w:val="20"/>
        </w:rPr>
        <w:t xml:space="preserve">Predmet javnega naročila </w:t>
      </w:r>
      <w:r w:rsidRPr="003F04FF">
        <w:rPr>
          <w:rFonts w:asciiTheme="minorHAnsi" w:eastAsia="Calibri" w:hAnsiTheme="minorHAnsi" w:cstheme="minorHAnsi"/>
          <w:bCs/>
          <w:color w:val="231F20"/>
          <w:sz w:val="20"/>
          <w:szCs w:val="20"/>
        </w:rPr>
        <w:t xml:space="preserve">je </w:t>
      </w:r>
      <w:r w:rsidR="00D26F92" w:rsidRPr="003F04FF">
        <w:rPr>
          <w:rFonts w:asciiTheme="minorHAnsi" w:eastAsia="Calibri" w:hAnsiTheme="minorHAnsi" w:cstheme="minorHAnsi"/>
          <w:b/>
          <w:bCs/>
          <w:color w:val="231F20"/>
          <w:sz w:val="20"/>
          <w:szCs w:val="20"/>
        </w:rPr>
        <w:t xml:space="preserve">strokovno svetovanje in podpora pri pripravljanju in naložitvi </w:t>
      </w:r>
      <w:r w:rsidR="00D30B69" w:rsidRPr="003F04FF">
        <w:rPr>
          <w:rFonts w:asciiTheme="minorHAnsi" w:eastAsia="Calibri" w:hAnsiTheme="minorHAnsi" w:cstheme="minorHAnsi"/>
          <w:b/>
          <w:bCs/>
          <w:color w:val="231F20"/>
          <w:sz w:val="20"/>
          <w:szCs w:val="20"/>
        </w:rPr>
        <w:t xml:space="preserve">regulatornih </w:t>
      </w:r>
      <w:r w:rsidR="00D26F92" w:rsidRPr="003F04FF">
        <w:rPr>
          <w:rFonts w:asciiTheme="minorHAnsi" w:eastAsia="Calibri" w:hAnsiTheme="minorHAnsi" w:cstheme="minorHAnsi"/>
          <w:b/>
          <w:bCs/>
          <w:color w:val="231F20"/>
          <w:sz w:val="20"/>
          <w:szCs w:val="20"/>
        </w:rPr>
        <w:t xml:space="preserve">obveznosti ter </w:t>
      </w:r>
      <w:r w:rsidR="00D30B69" w:rsidRPr="003F04FF">
        <w:rPr>
          <w:rFonts w:asciiTheme="minorHAnsi" w:eastAsia="Calibri" w:hAnsiTheme="minorHAnsi" w:cstheme="minorHAnsi"/>
          <w:b/>
          <w:bCs/>
          <w:color w:val="231F20"/>
          <w:sz w:val="20"/>
          <w:szCs w:val="20"/>
        </w:rPr>
        <w:t xml:space="preserve">strokovno svetovanje in podpora pri </w:t>
      </w:r>
      <w:r w:rsidR="00D26F92" w:rsidRPr="003F04FF">
        <w:rPr>
          <w:rFonts w:asciiTheme="minorHAnsi" w:eastAsia="Calibri" w:hAnsiTheme="minorHAnsi" w:cstheme="minorHAnsi"/>
          <w:b/>
          <w:bCs/>
          <w:color w:val="231F20"/>
          <w:sz w:val="20"/>
          <w:szCs w:val="20"/>
        </w:rPr>
        <w:t>izdelav</w:t>
      </w:r>
      <w:r w:rsidR="00D30B69" w:rsidRPr="003F04FF">
        <w:rPr>
          <w:rFonts w:asciiTheme="minorHAnsi" w:eastAsia="Calibri" w:hAnsiTheme="minorHAnsi" w:cstheme="minorHAnsi"/>
          <w:b/>
          <w:bCs/>
          <w:color w:val="231F20"/>
          <w:sz w:val="20"/>
          <w:szCs w:val="20"/>
        </w:rPr>
        <w:t>i</w:t>
      </w:r>
      <w:r w:rsidR="00D26F92" w:rsidRPr="003F04FF">
        <w:rPr>
          <w:rFonts w:asciiTheme="minorHAnsi" w:eastAsia="Calibri" w:hAnsiTheme="minorHAnsi" w:cstheme="minorHAnsi"/>
          <w:b/>
          <w:bCs/>
          <w:color w:val="231F20"/>
          <w:sz w:val="20"/>
          <w:szCs w:val="20"/>
        </w:rPr>
        <w:t xml:space="preserve"> stroškovnih kalkulacij za upoštevne trge 3a, 3b in 4.</w:t>
      </w:r>
    </w:p>
    <w:p w14:paraId="485B16D2" w14:textId="77777777" w:rsidR="00D26F92" w:rsidRPr="003F04FF" w:rsidRDefault="00D26F92" w:rsidP="00D26F92">
      <w:pPr>
        <w:pStyle w:val="BodyText21"/>
        <w:rPr>
          <w:rFonts w:asciiTheme="minorHAnsi" w:hAnsiTheme="minorHAnsi" w:cs="Calibri"/>
          <w:sz w:val="20"/>
        </w:rPr>
      </w:pPr>
    </w:p>
    <w:p w14:paraId="69874437" w14:textId="77777777" w:rsidR="00D26F92" w:rsidRPr="003F04FF" w:rsidRDefault="00D26F92" w:rsidP="00DB381E">
      <w:pPr>
        <w:pStyle w:val="Telobesedila"/>
        <w:spacing w:before="60" w:line="264" w:lineRule="exact"/>
        <w:ind w:left="0" w:right="128"/>
        <w:rPr>
          <w:rFonts w:asciiTheme="minorHAnsi" w:eastAsia="Calibri" w:hAnsiTheme="minorHAnsi" w:cstheme="minorHAnsi"/>
          <w:bCs/>
          <w:color w:val="231F20"/>
          <w:sz w:val="20"/>
          <w:szCs w:val="20"/>
        </w:rPr>
      </w:pPr>
      <w:r w:rsidRPr="003F04FF">
        <w:rPr>
          <w:rFonts w:asciiTheme="minorHAnsi" w:hAnsiTheme="minorHAnsi" w:cs="Calibri"/>
          <w:sz w:val="20"/>
          <w:szCs w:val="20"/>
        </w:rPr>
        <w:t>Zahteve naročnika v zvezi s predmetom naročila so razvidne iz tehničnih specifikacij, ki so del te razpisne dokumentacije.</w:t>
      </w:r>
    </w:p>
    <w:p w14:paraId="0550DF3B" w14:textId="77777777" w:rsidR="00DB381E" w:rsidRPr="003F04FF" w:rsidRDefault="00DB381E" w:rsidP="00DB381E">
      <w:pPr>
        <w:rPr>
          <w:rFonts w:asciiTheme="minorHAnsi" w:hAnsiTheme="minorHAnsi" w:cs="Calibri"/>
          <w:sz w:val="20"/>
          <w:szCs w:val="20"/>
        </w:rPr>
      </w:pPr>
    </w:p>
    <w:p w14:paraId="0A908778" w14:textId="77777777" w:rsidR="00DB381E" w:rsidRPr="003F04FF" w:rsidRDefault="00DB381E" w:rsidP="00DB381E">
      <w:pPr>
        <w:rPr>
          <w:rFonts w:asciiTheme="minorHAnsi" w:hAnsiTheme="minorHAnsi" w:cs="Calibri"/>
          <w:sz w:val="20"/>
          <w:szCs w:val="20"/>
        </w:rPr>
      </w:pPr>
    </w:p>
    <w:p w14:paraId="65A9C070" w14:textId="77777777" w:rsidR="00DB381E" w:rsidRPr="003F04FF" w:rsidRDefault="00DB381E" w:rsidP="00DB381E">
      <w:pPr>
        <w:rPr>
          <w:rFonts w:asciiTheme="minorHAnsi" w:hAnsiTheme="minorHAnsi" w:cs="Calibri"/>
          <w:b/>
          <w:bCs/>
          <w:sz w:val="20"/>
          <w:szCs w:val="20"/>
        </w:rPr>
      </w:pPr>
      <w:r w:rsidRPr="003F04FF">
        <w:rPr>
          <w:rFonts w:asciiTheme="minorHAnsi" w:hAnsiTheme="minorHAnsi" w:cs="Calibri"/>
          <w:b/>
          <w:bCs/>
          <w:sz w:val="20"/>
          <w:szCs w:val="20"/>
        </w:rPr>
        <w:t>4. Sodelovanje</w:t>
      </w:r>
    </w:p>
    <w:p w14:paraId="3C486B38" w14:textId="77777777" w:rsidR="00DB381E" w:rsidRPr="003F04FF" w:rsidRDefault="00DB381E" w:rsidP="00DB381E">
      <w:pPr>
        <w:pStyle w:val="BodyText21"/>
        <w:rPr>
          <w:rFonts w:asciiTheme="minorHAnsi" w:hAnsiTheme="minorHAnsi" w:cs="Calibri"/>
          <w:sz w:val="20"/>
        </w:rPr>
      </w:pPr>
    </w:p>
    <w:p w14:paraId="414617B7" w14:textId="77777777" w:rsidR="00DB381E" w:rsidRPr="003F04FF" w:rsidRDefault="00DB381E" w:rsidP="00DB381E">
      <w:pPr>
        <w:pStyle w:val="Telobesedila-zamik"/>
        <w:spacing w:after="0"/>
        <w:ind w:left="0"/>
        <w:rPr>
          <w:rFonts w:asciiTheme="minorHAnsi" w:hAnsiTheme="minorHAnsi" w:cs="Calibri"/>
          <w:sz w:val="20"/>
          <w:szCs w:val="20"/>
        </w:rPr>
      </w:pPr>
      <w:r w:rsidRPr="003F04FF">
        <w:rPr>
          <w:rFonts w:asciiTheme="minorHAnsi" w:hAnsiTheme="minorHAnsi" w:cs="Calibr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39088F30" w14:textId="77777777" w:rsidR="00DB381E" w:rsidRPr="003F04FF" w:rsidRDefault="00DB381E" w:rsidP="00DB381E">
      <w:pPr>
        <w:pStyle w:val="Telobesedila-zamik"/>
        <w:spacing w:after="0"/>
        <w:ind w:left="0"/>
        <w:rPr>
          <w:rFonts w:asciiTheme="minorHAnsi" w:hAnsiTheme="minorHAnsi" w:cs="Calibri"/>
          <w:sz w:val="20"/>
          <w:szCs w:val="20"/>
        </w:rPr>
      </w:pPr>
    </w:p>
    <w:p w14:paraId="1869F7C3" w14:textId="77777777" w:rsidR="00DB381E" w:rsidRPr="003F04FF" w:rsidRDefault="00DB381E" w:rsidP="00DB381E">
      <w:pPr>
        <w:pStyle w:val="Telobesedila-zamik"/>
        <w:spacing w:after="0"/>
        <w:ind w:left="0"/>
        <w:rPr>
          <w:rFonts w:asciiTheme="minorHAnsi" w:hAnsiTheme="minorHAnsi" w:cs="Calibri"/>
          <w:b/>
          <w:sz w:val="20"/>
          <w:szCs w:val="20"/>
        </w:rPr>
      </w:pPr>
      <w:r w:rsidRPr="003F04FF">
        <w:rPr>
          <w:rFonts w:asciiTheme="minorHAnsi" w:hAnsiTheme="minorHAnsi" w:cs="Calibri"/>
          <w:b/>
          <w:sz w:val="20"/>
          <w:szCs w:val="20"/>
        </w:rPr>
        <w:t>Vsak ponudnik lahko predloži le eno ponudbo.</w:t>
      </w:r>
      <w:r w:rsidRPr="003F04FF">
        <w:rPr>
          <w:rFonts w:asciiTheme="minorHAnsi" w:eastAsia="Arial" w:hAnsiTheme="minorHAnsi" w:cs="Calibri"/>
          <w:b/>
          <w:sz w:val="20"/>
          <w:szCs w:val="20"/>
        </w:rPr>
        <w:t xml:space="preserve"> </w:t>
      </w:r>
      <w:r w:rsidRPr="003F04FF">
        <w:rPr>
          <w:rFonts w:asciiTheme="minorHAnsi" w:hAnsiTheme="minorHAnsi" w:cs="Calibri"/>
          <w:b/>
          <w:sz w:val="20"/>
          <w:szCs w:val="20"/>
        </w:rPr>
        <w:t>Ponudnik, ki nastopa v več kot eni ponudbi, ne glede na to, ali nastopa samostojno ali kot partner v skupni ponudbi, diskvalificira vse ponudbe, v katerih nastopa. Take ponudbe bodo izločene.</w:t>
      </w:r>
    </w:p>
    <w:p w14:paraId="3452A6B8" w14:textId="77777777" w:rsidR="00DB381E" w:rsidRPr="003F04FF" w:rsidRDefault="00DB381E" w:rsidP="00DB381E">
      <w:pPr>
        <w:pStyle w:val="Telobesedila-zamik"/>
        <w:spacing w:after="0"/>
        <w:ind w:left="0"/>
        <w:rPr>
          <w:rFonts w:asciiTheme="minorHAnsi" w:hAnsiTheme="minorHAnsi" w:cs="Calibri"/>
          <w:b/>
          <w:sz w:val="20"/>
          <w:szCs w:val="20"/>
        </w:rPr>
      </w:pPr>
    </w:p>
    <w:p w14:paraId="61D2A121" w14:textId="77777777" w:rsidR="00DB381E" w:rsidRPr="003F04FF" w:rsidRDefault="00DB381E" w:rsidP="00DB381E">
      <w:pPr>
        <w:pStyle w:val="Telobesedila"/>
        <w:ind w:hanging="365"/>
        <w:rPr>
          <w:rFonts w:asciiTheme="minorHAnsi" w:hAnsiTheme="minorHAnsi" w:cs="Calibri"/>
          <w:b/>
          <w:sz w:val="20"/>
          <w:szCs w:val="20"/>
        </w:rPr>
      </w:pPr>
      <w:r w:rsidRPr="003F04FF">
        <w:rPr>
          <w:rFonts w:asciiTheme="minorHAnsi" w:hAnsiTheme="minorHAnsi" w:cs="Calibri"/>
          <w:b/>
          <w:sz w:val="20"/>
          <w:szCs w:val="20"/>
        </w:rPr>
        <w:t>4.1. Tuji ponudniki</w:t>
      </w:r>
    </w:p>
    <w:p w14:paraId="687C6958" w14:textId="77777777" w:rsidR="00DB381E" w:rsidRPr="003F04FF" w:rsidRDefault="00DB381E" w:rsidP="00DB381E">
      <w:pPr>
        <w:pStyle w:val="Telobesedila"/>
        <w:ind w:hanging="365"/>
        <w:rPr>
          <w:rFonts w:asciiTheme="minorHAnsi" w:hAnsiTheme="minorHAnsi" w:cs="Calibri"/>
          <w:sz w:val="20"/>
          <w:szCs w:val="20"/>
        </w:rPr>
      </w:pPr>
    </w:p>
    <w:p w14:paraId="07E24690"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 xml:space="preserve">Ponudniki s sedežem v tuji državi morajo izpolnjevati enake pogoje kot ponudniki s sedežem v Republiki Sloveniji. </w:t>
      </w:r>
    </w:p>
    <w:p w14:paraId="0EB9C3E1" w14:textId="77777777" w:rsidR="00DB381E" w:rsidRPr="003F04FF" w:rsidRDefault="00DB381E" w:rsidP="00DB381E">
      <w:pPr>
        <w:pStyle w:val="Telobesedila"/>
        <w:ind w:hanging="365"/>
        <w:rPr>
          <w:rFonts w:asciiTheme="minorHAnsi" w:hAnsiTheme="minorHAnsi" w:cs="Calibri"/>
          <w:sz w:val="20"/>
          <w:szCs w:val="20"/>
        </w:rPr>
      </w:pPr>
    </w:p>
    <w:p w14:paraId="079C3FBF"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 xml:space="preserve">Ponudniki, ki nimajo sedeža v Republiki Sloveniji, morajo predložiti dokazila o izpolnjevanju pogojev iz točke 12. II. poglavja teh navodil. </w:t>
      </w:r>
    </w:p>
    <w:p w14:paraId="10462DEC" w14:textId="77777777" w:rsidR="00DB381E" w:rsidRPr="003F04FF" w:rsidRDefault="00DB381E" w:rsidP="00DB381E">
      <w:pPr>
        <w:pStyle w:val="Telobesedila"/>
        <w:ind w:hanging="365"/>
        <w:rPr>
          <w:rFonts w:asciiTheme="minorHAnsi" w:hAnsiTheme="minorHAnsi" w:cs="Calibri"/>
          <w:sz w:val="20"/>
          <w:szCs w:val="20"/>
        </w:rPr>
      </w:pPr>
    </w:p>
    <w:p w14:paraId="6F5C7EAA"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Če država, v kateri ima ponudnik svoj sedež, ne izdaja zahtevanih dokazil iz točke 12.1. in 12.2. II. poglavja teh navodil, lahko ponudnik poda zapriseženo izjavo prič ali zapriseženo izjavo zakonitega zastopnika ponudnika. Ta izjava mora biti podana pred pravosodnim ali upravnim organom, notarjem ali pristojnim organom poklicnih ali gospodarskih subjektov v državi, v kateri ima ponudnik svoj sedež.</w:t>
      </w:r>
    </w:p>
    <w:p w14:paraId="2B0ED469" w14:textId="77777777" w:rsidR="00DB381E" w:rsidRPr="003F04FF" w:rsidRDefault="00DB381E" w:rsidP="00DB381E">
      <w:pPr>
        <w:pStyle w:val="Telobesedila"/>
        <w:ind w:hanging="365"/>
        <w:rPr>
          <w:rFonts w:asciiTheme="minorHAnsi" w:hAnsiTheme="minorHAnsi" w:cs="Calibri"/>
          <w:b/>
          <w:sz w:val="20"/>
          <w:szCs w:val="20"/>
        </w:rPr>
      </w:pPr>
      <w:r w:rsidRPr="003F04FF">
        <w:rPr>
          <w:rFonts w:asciiTheme="minorHAnsi" w:hAnsiTheme="minorHAnsi" w:cs="Calibri"/>
          <w:b/>
          <w:sz w:val="20"/>
          <w:szCs w:val="20"/>
        </w:rPr>
        <w:lastRenderedPageBreak/>
        <w:t>4.2. Podizvajalci</w:t>
      </w:r>
    </w:p>
    <w:p w14:paraId="72F79AA8" w14:textId="77777777" w:rsidR="00DB381E" w:rsidRPr="003F04FF" w:rsidRDefault="00DB381E" w:rsidP="007C4EB5">
      <w:pPr>
        <w:pStyle w:val="Telobesedila"/>
        <w:ind w:left="0"/>
        <w:rPr>
          <w:rFonts w:asciiTheme="minorHAnsi" w:hAnsiTheme="minorHAnsi" w:cs="Calibri"/>
          <w:b/>
          <w:sz w:val="20"/>
          <w:szCs w:val="20"/>
        </w:rPr>
      </w:pPr>
    </w:p>
    <w:p w14:paraId="1FF5090F" w14:textId="77777777" w:rsidR="00DB381E" w:rsidRPr="003F04FF" w:rsidRDefault="00DB381E" w:rsidP="00DB381E">
      <w:pPr>
        <w:pStyle w:val="Telobesedila-zamik"/>
        <w:spacing w:after="0"/>
        <w:ind w:left="0"/>
        <w:rPr>
          <w:rFonts w:asciiTheme="minorHAnsi" w:hAnsiTheme="minorHAnsi" w:cs="Calibri"/>
          <w:bCs/>
          <w:sz w:val="20"/>
          <w:szCs w:val="20"/>
        </w:rPr>
      </w:pPr>
      <w:r w:rsidRPr="003F04FF">
        <w:rPr>
          <w:rFonts w:asciiTheme="minorHAnsi" w:hAnsiTheme="minorHAnsi" w:cs="Calibri"/>
          <w:bCs/>
          <w:sz w:val="20"/>
          <w:szCs w:val="20"/>
        </w:rPr>
        <w:t xml:space="preserve">Ponudnik lahko v celoti sam izvede predmetno javno naročilo ali pa ga izvede s podizvajalci. V primeru izvedbe javnega naročila s podizvajalci, </w:t>
      </w:r>
      <w:r w:rsidRPr="003F04FF">
        <w:rPr>
          <w:rFonts w:asciiTheme="minorHAnsi" w:hAnsiTheme="minorHAnsi" w:cs="Calibri"/>
          <w:b/>
          <w:bCs/>
          <w:sz w:val="20"/>
          <w:szCs w:val="20"/>
        </w:rPr>
        <w:t>je treba v ponudbi (OBR-1) navesti vse podizvajalce (naziv, polni naslov, matična številka, davčna številka in transakcijski račun) in del naročila, ki ga bo izvedel posamezni podizvajalec (predmet, količina, vrednost, kraj in rok izvedbe teh del)</w:t>
      </w:r>
      <w:r w:rsidRPr="003F04FF">
        <w:rPr>
          <w:rFonts w:asciiTheme="minorHAnsi" w:hAnsiTheme="minorHAnsi" w:cs="Calibri"/>
          <w:bCs/>
          <w:sz w:val="20"/>
          <w:szCs w:val="20"/>
        </w:rPr>
        <w:t xml:space="preserve">. </w:t>
      </w:r>
    </w:p>
    <w:p w14:paraId="166938D4" w14:textId="77777777" w:rsidR="00DB381E" w:rsidRPr="003F04FF" w:rsidRDefault="00DB381E" w:rsidP="00DB381E">
      <w:pPr>
        <w:pStyle w:val="Telobesedila-zamik"/>
        <w:spacing w:after="0"/>
        <w:ind w:left="0"/>
        <w:rPr>
          <w:rFonts w:asciiTheme="minorHAnsi" w:hAnsiTheme="minorHAnsi" w:cs="Calibri"/>
          <w:bCs/>
          <w:sz w:val="20"/>
          <w:szCs w:val="20"/>
        </w:rPr>
      </w:pPr>
    </w:p>
    <w:p w14:paraId="5DB5CF37" w14:textId="77777777" w:rsidR="00DB381E" w:rsidRPr="003F04FF" w:rsidRDefault="00DB381E" w:rsidP="00DB381E">
      <w:pPr>
        <w:pStyle w:val="Telobesedila-zamik"/>
        <w:spacing w:after="0"/>
        <w:ind w:left="0"/>
        <w:rPr>
          <w:rFonts w:asciiTheme="minorHAnsi" w:hAnsiTheme="minorHAnsi" w:cs="Calibri"/>
          <w:bCs/>
          <w:sz w:val="20"/>
          <w:szCs w:val="20"/>
        </w:rPr>
      </w:pPr>
      <w:r w:rsidRPr="003F04FF">
        <w:rPr>
          <w:rFonts w:asciiTheme="minorHAnsi" w:hAnsiTheme="minorHAnsi" w:cs="Calibri"/>
          <w:bCs/>
          <w:sz w:val="20"/>
          <w:szCs w:val="20"/>
        </w:rPr>
        <w:t xml:space="preserve">Ponudnik je seznanjen, da so neposredna plačila podizvajalcem s strani naročnika obvezna v skladu s sedmim odstavkom 71. člena ZJN-2. Za izvedbo neposrednih plačil mora ponudnik svojemu računu oziroma situaciji obvezno priložiti račune oziroma situacije podizvajalcev, ki jih je predhodno potrdil. </w:t>
      </w:r>
    </w:p>
    <w:p w14:paraId="22DB65A5" w14:textId="77777777" w:rsidR="00DB381E" w:rsidRPr="003F04FF" w:rsidRDefault="00DB381E" w:rsidP="00DB381E">
      <w:pPr>
        <w:pStyle w:val="Telobesedila-zamik"/>
        <w:spacing w:after="0"/>
        <w:ind w:left="0"/>
        <w:rPr>
          <w:rFonts w:asciiTheme="minorHAnsi" w:hAnsiTheme="minorHAnsi" w:cs="Calibri"/>
          <w:bCs/>
          <w:sz w:val="20"/>
          <w:szCs w:val="20"/>
        </w:rPr>
      </w:pPr>
    </w:p>
    <w:p w14:paraId="55D73DA9" w14:textId="77777777" w:rsidR="00DB381E" w:rsidRPr="003F04FF" w:rsidRDefault="00DB381E" w:rsidP="00DB381E">
      <w:pPr>
        <w:pStyle w:val="Telobesedila-zamik"/>
        <w:spacing w:after="0"/>
        <w:ind w:left="0"/>
        <w:rPr>
          <w:rFonts w:asciiTheme="minorHAnsi" w:hAnsiTheme="minorHAnsi" w:cs="Calibri"/>
          <w:b/>
          <w:bCs/>
          <w:sz w:val="20"/>
          <w:szCs w:val="20"/>
        </w:rPr>
      </w:pPr>
      <w:r w:rsidRPr="003F04FF">
        <w:rPr>
          <w:rFonts w:asciiTheme="minorHAnsi" w:hAnsiTheme="minorHAnsi" w:cs="Calibri"/>
          <w:b/>
          <w:bCs/>
          <w:sz w:val="20"/>
          <w:szCs w:val="20"/>
        </w:rPr>
        <w:t xml:space="preserve">Ponudnik mora v ponudbi predložiti: </w:t>
      </w:r>
    </w:p>
    <w:p w14:paraId="3D656A9D" w14:textId="77777777" w:rsidR="00DB381E" w:rsidRPr="003F04FF" w:rsidRDefault="00DB381E" w:rsidP="00DB381E">
      <w:pPr>
        <w:pStyle w:val="Telobesedila-zamik"/>
        <w:numPr>
          <w:ilvl w:val="0"/>
          <w:numId w:val="2"/>
        </w:numPr>
        <w:spacing w:after="0"/>
        <w:ind w:left="426"/>
        <w:rPr>
          <w:rFonts w:asciiTheme="minorHAnsi" w:hAnsiTheme="minorHAnsi" w:cs="Calibri"/>
          <w:b/>
          <w:bCs/>
          <w:sz w:val="20"/>
          <w:szCs w:val="20"/>
        </w:rPr>
      </w:pPr>
      <w:r w:rsidRPr="003F04FF">
        <w:rPr>
          <w:rFonts w:asciiTheme="minorHAnsi" w:hAnsiTheme="minorHAnsi" w:cs="Calibri"/>
          <w:b/>
          <w:bCs/>
          <w:sz w:val="20"/>
          <w:szCs w:val="20"/>
        </w:rPr>
        <w:t xml:space="preserve">pooblastilo, s katerim pooblašča naročnika, da na podlagi potrjenega računa oziroma situacije, neposredno plačuje podizvajalcem, ter </w:t>
      </w:r>
    </w:p>
    <w:p w14:paraId="76B7EA4A" w14:textId="77777777" w:rsidR="00DB381E" w:rsidRPr="003F04FF" w:rsidRDefault="00DB381E" w:rsidP="00DB381E">
      <w:pPr>
        <w:pStyle w:val="Telobesedila-zamik"/>
        <w:numPr>
          <w:ilvl w:val="0"/>
          <w:numId w:val="2"/>
        </w:numPr>
        <w:spacing w:after="0"/>
        <w:ind w:left="426"/>
        <w:rPr>
          <w:rFonts w:asciiTheme="minorHAnsi" w:hAnsiTheme="minorHAnsi" w:cs="Calibri"/>
          <w:b/>
          <w:bCs/>
          <w:sz w:val="20"/>
          <w:szCs w:val="20"/>
        </w:rPr>
      </w:pPr>
      <w:r w:rsidRPr="003F04FF">
        <w:rPr>
          <w:rFonts w:asciiTheme="minorHAnsi" w:hAnsiTheme="minorHAnsi" w:cs="Calibri"/>
          <w:b/>
          <w:bCs/>
          <w:sz w:val="20"/>
          <w:szCs w:val="20"/>
        </w:rPr>
        <w:t>soglasje podizvajalca, na podlagi katerega naročnik namesto ponudnika poravna podizvajalčevo terjatev do ponudnika.</w:t>
      </w:r>
    </w:p>
    <w:p w14:paraId="08A4103F" w14:textId="77777777" w:rsidR="00DB381E" w:rsidRPr="003F04FF" w:rsidRDefault="00DB381E" w:rsidP="00DB381E">
      <w:pPr>
        <w:pStyle w:val="Telobesedila-zamik"/>
        <w:spacing w:after="0"/>
        <w:ind w:left="0"/>
        <w:rPr>
          <w:rFonts w:asciiTheme="minorHAnsi" w:hAnsiTheme="minorHAnsi" w:cs="Calibri"/>
          <w:bCs/>
          <w:sz w:val="20"/>
          <w:szCs w:val="20"/>
        </w:rPr>
      </w:pPr>
    </w:p>
    <w:p w14:paraId="19100201" w14:textId="77777777" w:rsidR="00DB381E" w:rsidRPr="003F04FF" w:rsidRDefault="00DB381E" w:rsidP="00DB381E">
      <w:pPr>
        <w:pStyle w:val="Telobesedila-zamik"/>
        <w:spacing w:after="0"/>
        <w:ind w:left="0"/>
        <w:rPr>
          <w:rFonts w:asciiTheme="minorHAnsi" w:hAnsiTheme="minorHAnsi" w:cs="Calibri"/>
          <w:sz w:val="20"/>
          <w:szCs w:val="20"/>
        </w:rPr>
      </w:pPr>
      <w:r w:rsidRPr="003F04FF">
        <w:rPr>
          <w:rFonts w:asciiTheme="minorHAnsi" w:hAnsiTheme="minorHAnsi" w:cs="Calibri"/>
          <w:sz w:val="20"/>
          <w:szCs w:val="20"/>
        </w:rPr>
        <w:t xml:space="preserve">Ponudnik, ki izvaja javno naročilo z enim ali več podizvajalci, mora imeti ob sklenitvi </w:t>
      </w:r>
      <w:r w:rsidR="00CC2F92" w:rsidRPr="003F04FF">
        <w:rPr>
          <w:rFonts w:asciiTheme="minorHAnsi" w:hAnsiTheme="minorHAnsi" w:cs="Calibri"/>
          <w:sz w:val="20"/>
          <w:szCs w:val="20"/>
        </w:rPr>
        <w:t>pogodbe</w:t>
      </w:r>
      <w:r w:rsidRPr="003F04FF">
        <w:rPr>
          <w:rFonts w:asciiTheme="minorHAnsi" w:hAnsiTheme="minorHAnsi" w:cs="Calibri"/>
          <w:sz w:val="20"/>
          <w:szCs w:val="20"/>
        </w:rPr>
        <w:t xml:space="preserve"> z naročnikom ali med njenim izvajanjem, sklenjene pogodbe s podizvajalci. Podizvajalec mora naročniku posredovati kopijo pogodbe, ki jo je sklenil s svojim naročnikom (ponudnikom), v petih dneh od sklenitve te pogodbe. Naročnik mora nemudoma po prejemu kopije pogodbe preveriti, ali ima ponudnikovo pooblastilo iz prejšnjega odstavka te točke in podizvajalčevo soglasje iz prejšnjega odstavka te točke. Če pooblastila ali soglasja nima, mora ponudnika ali podizvajalca nemudoma pozvati, da mu ta dokument predloži v roku petih dni od prejema poziva.</w:t>
      </w:r>
    </w:p>
    <w:p w14:paraId="16298DEC" w14:textId="77777777" w:rsidR="00DB381E" w:rsidRPr="003F04FF" w:rsidRDefault="00DB381E" w:rsidP="00DB381E">
      <w:pPr>
        <w:pStyle w:val="Telobesedila-zamik"/>
        <w:spacing w:after="0"/>
        <w:ind w:left="0"/>
        <w:rPr>
          <w:rFonts w:asciiTheme="minorHAnsi" w:hAnsiTheme="minorHAnsi" w:cs="Calibri"/>
          <w:sz w:val="20"/>
          <w:szCs w:val="20"/>
        </w:rPr>
      </w:pPr>
    </w:p>
    <w:p w14:paraId="53365AFE" w14:textId="77777777" w:rsidR="00DB381E" w:rsidRPr="003F04FF" w:rsidRDefault="00DB381E" w:rsidP="00DB381E">
      <w:pPr>
        <w:pStyle w:val="Telobesedila-zamik"/>
        <w:spacing w:after="0"/>
        <w:ind w:left="0"/>
        <w:rPr>
          <w:rFonts w:asciiTheme="minorHAnsi" w:hAnsiTheme="minorHAnsi" w:cs="Calibri"/>
          <w:sz w:val="20"/>
          <w:szCs w:val="20"/>
        </w:rPr>
      </w:pPr>
      <w:r w:rsidRPr="003F04FF">
        <w:rPr>
          <w:rFonts w:asciiTheme="minorHAnsi" w:hAnsiTheme="minorHAnsi" w:cs="Calibri"/>
          <w:bCs/>
          <w:sz w:val="20"/>
          <w:szCs w:val="20"/>
        </w:rPr>
        <w:t xml:space="preserve">Če se po sklenitvi </w:t>
      </w:r>
      <w:r w:rsidR="00CC2F92" w:rsidRPr="003F04FF">
        <w:rPr>
          <w:rFonts w:asciiTheme="minorHAnsi" w:hAnsiTheme="minorHAnsi" w:cs="Calibri"/>
          <w:bCs/>
          <w:sz w:val="20"/>
          <w:szCs w:val="20"/>
        </w:rPr>
        <w:t>pogodbe</w:t>
      </w:r>
      <w:r w:rsidRPr="003F04FF">
        <w:rPr>
          <w:rFonts w:asciiTheme="minorHAnsi" w:hAnsiTheme="minorHAnsi" w:cs="Calibri"/>
          <w:bCs/>
          <w:sz w:val="20"/>
          <w:szCs w:val="20"/>
        </w:rPr>
        <w:t xml:space="preserve"> o izvedbi javnega naročila z izbranim ponudnikom zamenja podizvajalec, ali če ponudnik sklene pogodbo z novim podizvajalcem, mora izbrani ponudnik v 5 dneh po spremembi naročniku predložiti:</w:t>
      </w:r>
    </w:p>
    <w:p w14:paraId="674DAE51"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 xml:space="preserve">svojo izjavo, da je poravnal vse nesporne obveznosti prvotnemu podizvajalcu, če je bil le-ta zamenjan, </w:t>
      </w:r>
    </w:p>
    <w:p w14:paraId="2A2556C8"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 xml:space="preserve">pooblastilo za plačilo opravljenih in prevzetih del oziroma dobav neposredno novemu podizvajalcu in </w:t>
      </w:r>
    </w:p>
    <w:p w14:paraId="757F0C12"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soglasje novega podizvajalca k neposrednemu plačilu.</w:t>
      </w:r>
    </w:p>
    <w:p w14:paraId="25FF1171" w14:textId="77777777" w:rsidR="00DB381E" w:rsidRPr="003F04FF" w:rsidRDefault="00DB381E" w:rsidP="00DB381E">
      <w:pPr>
        <w:pStyle w:val="Telobesedila-zamik"/>
        <w:spacing w:after="0"/>
        <w:ind w:left="0"/>
        <w:rPr>
          <w:rFonts w:asciiTheme="minorHAnsi" w:hAnsiTheme="minorHAnsi" w:cs="Calibri"/>
          <w:sz w:val="20"/>
          <w:szCs w:val="20"/>
        </w:rPr>
      </w:pPr>
    </w:p>
    <w:p w14:paraId="454CDC1D" w14:textId="77777777" w:rsidR="00DB381E" w:rsidRPr="003F04FF" w:rsidRDefault="00DB381E" w:rsidP="00DB381E">
      <w:pPr>
        <w:pStyle w:val="Telobesedila-zamik"/>
        <w:spacing w:after="0"/>
        <w:ind w:left="0"/>
        <w:rPr>
          <w:rFonts w:asciiTheme="minorHAnsi" w:hAnsiTheme="minorHAnsi" w:cs="Calibri"/>
          <w:b/>
          <w:sz w:val="20"/>
          <w:szCs w:val="20"/>
        </w:rPr>
      </w:pPr>
      <w:r w:rsidRPr="003F04FF">
        <w:rPr>
          <w:rFonts w:asciiTheme="minorHAnsi" w:hAnsiTheme="minorHAnsi" w:cs="Calibri"/>
          <w:b/>
          <w:sz w:val="20"/>
          <w:szCs w:val="20"/>
        </w:rPr>
        <w:t>Kadar namerava ponudnik izvesti javno naročilo s podizvajalcem, mora pogoje iz točke 12.1.3. II. poglavja teh navodil izpolnjevati tudi podizvajalec, ki sodeluje pri izvedbi javnega naročila.</w:t>
      </w:r>
    </w:p>
    <w:p w14:paraId="30A529FD" w14:textId="77777777" w:rsidR="00DB381E" w:rsidRPr="003F04FF" w:rsidRDefault="00DB381E" w:rsidP="00DB381E">
      <w:pPr>
        <w:pStyle w:val="Telobesedila-zamik"/>
        <w:spacing w:after="0"/>
        <w:ind w:left="0"/>
        <w:rPr>
          <w:rFonts w:asciiTheme="minorHAnsi" w:hAnsiTheme="minorHAnsi" w:cs="Calibri"/>
          <w:b/>
          <w:sz w:val="20"/>
          <w:szCs w:val="20"/>
        </w:rPr>
      </w:pPr>
    </w:p>
    <w:p w14:paraId="4B48A680" w14:textId="77777777" w:rsidR="00DB381E" w:rsidRPr="003F04FF" w:rsidRDefault="00DB381E" w:rsidP="00DB381E">
      <w:pPr>
        <w:pStyle w:val="Telobesedila-zamik"/>
        <w:spacing w:after="0"/>
        <w:ind w:left="0"/>
        <w:rPr>
          <w:rFonts w:asciiTheme="minorHAnsi" w:hAnsiTheme="minorHAnsi" w:cs="Calibri"/>
          <w:sz w:val="20"/>
          <w:szCs w:val="20"/>
        </w:rPr>
      </w:pPr>
      <w:r w:rsidRPr="003F04FF">
        <w:rPr>
          <w:rFonts w:asciiTheme="minorHAnsi" w:hAnsiTheme="minorHAnsi" w:cs="Calibri"/>
          <w:sz w:val="20"/>
          <w:szCs w:val="20"/>
        </w:rPr>
        <w:t xml:space="preserve">Naročnik ima pravico, da za vse nove podizvajalce, ki niso bili navedeni v ponudbi (zamenjava podizvajalcev ali uvedba novih podizvajalcev v delo), kasneje preveri izpolnjevanje navedenih pogojev. V kolikor podizvajalci pogojev ne izpolnjujejo, jih ponudnik (izvajalec) ne sme angažirati. V kolikor to vseeno naredi, je to razlog za krivdno razvezo sporazuma. </w:t>
      </w:r>
    </w:p>
    <w:p w14:paraId="3D28634D" w14:textId="77777777" w:rsidR="00DB381E" w:rsidRPr="003F04FF" w:rsidRDefault="00DB381E" w:rsidP="00DB381E">
      <w:pPr>
        <w:pStyle w:val="Telobesedila-zamik"/>
        <w:spacing w:after="0"/>
        <w:ind w:left="0"/>
        <w:rPr>
          <w:rFonts w:asciiTheme="minorHAnsi" w:hAnsiTheme="minorHAnsi" w:cs="Calibri"/>
          <w:bCs/>
          <w:sz w:val="20"/>
          <w:szCs w:val="20"/>
        </w:rPr>
      </w:pPr>
      <w:r w:rsidRPr="003F04FF">
        <w:rPr>
          <w:rFonts w:asciiTheme="minorHAnsi" w:hAnsiTheme="minorHAnsi" w:cs="Calibri"/>
          <w:bCs/>
          <w:sz w:val="20"/>
          <w:szCs w:val="20"/>
        </w:rPr>
        <w:t>Naročnik obvesti ponudnika in podizvajalca, da podizvajalec ne sme sodelovati pri izvedbi javnega naročila, če teh pogojev ne izpolnjuje.</w:t>
      </w:r>
    </w:p>
    <w:p w14:paraId="517662E7" w14:textId="77777777" w:rsidR="00DB381E" w:rsidRPr="003F04FF" w:rsidRDefault="00DB381E" w:rsidP="00DB381E">
      <w:pPr>
        <w:pStyle w:val="Telobesedila-zamik"/>
        <w:spacing w:after="0"/>
        <w:ind w:left="0"/>
        <w:rPr>
          <w:rFonts w:asciiTheme="minorHAnsi" w:hAnsiTheme="minorHAnsi" w:cs="Calibri"/>
          <w:sz w:val="20"/>
          <w:szCs w:val="20"/>
        </w:rPr>
      </w:pPr>
    </w:p>
    <w:p w14:paraId="45BD2144" w14:textId="77777777" w:rsidR="00DB381E" w:rsidRPr="003F04FF" w:rsidRDefault="00DB381E" w:rsidP="00DB381E">
      <w:pPr>
        <w:pStyle w:val="Telobesedila-zamik"/>
        <w:spacing w:after="0"/>
        <w:ind w:left="0"/>
        <w:rPr>
          <w:rFonts w:asciiTheme="minorHAnsi" w:hAnsiTheme="minorHAnsi" w:cs="Calibri"/>
          <w:b/>
          <w:bCs/>
          <w:sz w:val="20"/>
          <w:szCs w:val="20"/>
        </w:rPr>
      </w:pPr>
      <w:r w:rsidRPr="003F04FF">
        <w:rPr>
          <w:rFonts w:asciiTheme="minorHAnsi" w:hAnsiTheme="minorHAnsi" w:cs="Calibri"/>
          <w:b/>
          <w:bCs/>
          <w:sz w:val="20"/>
          <w:szCs w:val="20"/>
        </w:rPr>
        <w:t>V ponudbi mora biti za vsakega podizvajalca predloženo tudi Soglasje ponudnika za pridobitev osebnih podatkov (OBR-5).</w:t>
      </w:r>
    </w:p>
    <w:p w14:paraId="03B21662" w14:textId="77777777" w:rsidR="00DB381E" w:rsidRPr="003F04FF" w:rsidRDefault="00DB381E" w:rsidP="00DB381E">
      <w:pPr>
        <w:pStyle w:val="Telobesedila-zamik"/>
        <w:spacing w:after="0"/>
        <w:ind w:left="0"/>
        <w:rPr>
          <w:rFonts w:asciiTheme="minorHAnsi" w:hAnsiTheme="minorHAnsi" w:cs="Calibri"/>
          <w:sz w:val="20"/>
          <w:szCs w:val="20"/>
        </w:rPr>
      </w:pPr>
    </w:p>
    <w:p w14:paraId="6211578F" w14:textId="77777777" w:rsidR="00DB381E" w:rsidRPr="003F04FF" w:rsidRDefault="00DB381E" w:rsidP="00DB381E">
      <w:pPr>
        <w:pStyle w:val="Telobesedila-zamik"/>
        <w:spacing w:after="0"/>
        <w:ind w:left="0"/>
        <w:rPr>
          <w:rFonts w:asciiTheme="minorHAnsi" w:hAnsiTheme="minorHAnsi" w:cs="Calibri"/>
          <w:b/>
          <w:sz w:val="20"/>
          <w:szCs w:val="20"/>
        </w:rPr>
      </w:pPr>
      <w:r w:rsidRPr="003F04FF">
        <w:rPr>
          <w:rFonts w:asciiTheme="minorHAnsi" w:hAnsiTheme="minorHAnsi" w:cs="Calibri"/>
          <w:b/>
          <w:sz w:val="20"/>
          <w:szCs w:val="20"/>
        </w:rPr>
        <w:t>4.3. Skupna ponudba</w:t>
      </w:r>
    </w:p>
    <w:p w14:paraId="4E58FE5C" w14:textId="77777777" w:rsidR="00DB381E" w:rsidRPr="003F04FF" w:rsidRDefault="00DB381E" w:rsidP="00DB381E">
      <w:pPr>
        <w:pStyle w:val="Telobesedila-zamik"/>
        <w:spacing w:after="0"/>
        <w:rPr>
          <w:rFonts w:asciiTheme="minorHAnsi" w:hAnsiTheme="minorHAnsi" w:cs="Calibri"/>
          <w:sz w:val="20"/>
          <w:szCs w:val="20"/>
        </w:rPr>
      </w:pPr>
    </w:p>
    <w:p w14:paraId="47230176" w14:textId="77777777" w:rsidR="00DB381E" w:rsidRPr="003F04FF" w:rsidRDefault="00DB381E" w:rsidP="00DB381E">
      <w:pPr>
        <w:rPr>
          <w:rFonts w:asciiTheme="minorHAnsi" w:hAnsiTheme="minorHAnsi" w:cs="Calibri"/>
          <w:sz w:val="20"/>
          <w:szCs w:val="20"/>
          <w:lang w:eastAsia="x-none"/>
        </w:rPr>
      </w:pPr>
      <w:r w:rsidRPr="003F04FF">
        <w:rPr>
          <w:rFonts w:asciiTheme="minorHAnsi" w:hAnsiTheme="minorHAnsi" w:cs="Calibri"/>
          <w:sz w:val="20"/>
          <w:szCs w:val="20"/>
          <w:lang w:eastAsia="x-none"/>
        </w:rPr>
        <w:t>Skupine gospodarskih subjektov lahko predložijo skupno ponudbo. V primeru skupne ponudbe bo naročnik od izbrane skupine zahteval predložitev ustreznega akta o skupni izvedbi naročila, ki mora vsebovati vsaj:</w:t>
      </w:r>
    </w:p>
    <w:p w14:paraId="24FBF73E"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navedbo vseh partnerjev v skupini (naziv in naslov partnerja, zakonitega zastopnika, matična številka, davčna številka, številka transakcijskega računa),</w:t>
      </w:r>
    </w:p>
    <w:p w14:paraId="7148C429"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lastRenderedPageBreak/>
        <w:t>pooblastilo vodilnemu partnerju v skupini,</w:t>
      </w:r>
    </w:p>
    <w:p w14:paraId="0F9A5368"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neomejeno solidarno odgovornost vseh partnerjev v skupini do naročnika,</w:t>
      </w:r>
    </w:p>
    <w:p w14:paraId="2E7E6FA9"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področje dela, ki ga bo prevzel in izvedel vsak partner v skupini in delež vsakega partnerja v skupini v % in vrednost del, ki jih prevzema posamezni partner v skupini,</w:t>
      </w:r>
    </w:p>
    <w:p w14:paraId="438E66AF"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način plačila preko vodilnega partnerja v skupini ali vsakemu od partnerjev v skupini,</w:t>
      </w:r>
    </w:p>
    <w:p w14:paraId="49061B92"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določbe v primeru izstopa kateregakoli od partnerjev v skupini,</w:t>
      </w:r>
    </w:p>
    <w:p w14:paraId="0A5C7B45"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reševanje sporov med partnerji v skupini,</w:t>
      </w:r>
    </w:p>
    <w:p w14:paraId="18F1C7A2"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druge morebitne pravice in obveznosti med partnerji v skupini,</w:t>
      </w:r>
    </w:p>
    <w:p w14:paraId="0E8442DC"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rok veljavnosti pravnega akta.</w:t>
      </w:r>
    </w:p>
    <w:p w14:paraId="03059D76" w14:textId="77777777" w:rsidR="00DB381E" w:rsidRPr="003F04FF" w:rsidRDefault="00DB381E" w:rsidP="00DB381E">
      <w:pPr>
        <w:rPr>
          <w:rFonts w:asciiTheme="minorHAnsi" w:hAnsiTheme="minorHAnsi" w:cs="Calibri"/>
          <w:sz w:val="20"/>
          <w:szCs w:val="20"/>
          <w:lang w:eastAsia="x-none"/>
        </w:rPr>
      </w:pPr>
    </w:p>
    <w:p w14:paraId="09765970" w14:textId="77777777" w:rsidR="00DB381E" w:rsidRPr="003F04FF" w:rsidRDefault="00DB381E" w:rsidP="00DB381E">
      <w:pPr>
        <w:rPr>
          <w:rFonts w:asciiTheme="minorHAnsi" w:hAnsiTheme="minorHAnsi" w:cs="Calibri"/>
          <w:b/>
          <w:bCs/>
          <w:sz w:val="20"/>
          <w:szCs w:val="20"/>
          <w:lang w:eastAsia="x-none"/>
        </w:rPr>
      </w:pPr>
      <w:r w:rsidRPr="003F04FF">
        <w:rPr>
          <w:rFonts w:asciiTheme="minorHAnsi" w:hAnsiTheme="minorHAnsi" w:cs="Calibri"/>
          <w:b/>
          <w:bCs/>
          <w:sz w:val="20"/>
          <w:szCs w:val="20"/>
          <w:lang w:eastAsia="x-none"/>
        </w:rPr>
        <w:t>V primeru, da skupina ponudnikov predloži skupno ponudbo, mora ponudnik v OBR-1 navesti vse, ki bodo sodelovali v tej skupni ponudbi. Vsak ponudnik iz skupine ponudnikov mora posamično izpolnjevati pogoje iz točke 12.1. in 12.2. II. poglavja teh navodil, ostale pogoje pa lahko izpolnjujejo skupno.</w:t>
      </w:r>
    </w:p>
    <w:p w14:paraId="1C51DF8E" w14:textId="77777777" w:rsidR="00DB381E" w:rsidRPr="003F04FF" w:rsidRDefault="00DB381E" w:rsidP="00DB381E">
      <w:pPr>
        <w:rPr>
          <w:rFonts w:asciiTheme="minorHAnsi" w:hAnsiTheme="minorHAnsi" w:cs="Calibri"/>
          <w:sz w:val="20"/>
          <w:szCs w:val="20"/>
          <w:lang w:eastAsia="x-none"/>
        </w:rPr>
      </w:pPr>
    </w:p>
    <w:p w14:paraId="0BFA0819" w14:textId="77777777" w:rsidR="00DB381E" w:rsidRPr="003F04FF" w:rsidRDefault="00DB381E" w:rsidP="00DB381E">
      <w:pPr>
        <w:rPr>
          <w:rFonts w:asciiTheme="minorHAnsi" w:hAnsiTheme="minorHAnsi" w:cs="Calibri"/>
          <w:b/>
          <w:bCs/>
          <w:sz w:val="20"/>
          <w:szCs w:val="20"/>
          <w:lang w:eastAsia="x-none"/>
        </w:rPr>
      </w:pPr>
      <w:r w:rsidRPr="003F04FF">
        <w:rPr>
          <w:rFonts w:asciiTheme="minorHAnsi" w:hAnsiTheme="minorHAnsi" w:cs="Calibri"/>
          <w:b/>
          <w:bCs/>
          <w:sz w:val="20"/>
          <w:szCs w:val="20"/>
          <w:lang w:eastAsia="x-none"/>
        </w:rPr>
        <w:t>V ponudbi mora biti za vsakega partnerja v skupni ponudbi predloženo tudi Soglasje ponudnika za pridobitev osebnih podatkov (OBR-5).</w:t>
      </w:r>
    </w:p>
    <w:p w14:paraId="1215502F" w14:textId="77777777" w:rsidR="00DB381E" w:rsidRPr="003F04FF" w:rsidRDefault="00DB381E" w:rsidP="00DB381E">
      <w:pPr>
        <w:rPr>
          <w:rFonts w:asciiTheme="minorHAnsi" w:hAnsiTheme="minorHAnsi" w:cs="Calibri"/>
          <w:sz w:val="20"/>
          <w:szCs w:val="20"/>
          <w:lang w:eastAsia="x-none"/>
        </w:rPr>
      </w:pPr>
    </w:p>
    <w:p w14:paraId="56B1D388" w14:textId="77777777" w:rsidR="00DB381E" w:rsidRPr="003F04FF" w:rsidRDefault="00DB381E" w:rsidP="00DB381E">
      <w:pPr>
        <w:rPr>
          <w:rFonts w:asciiTheme="minorHAnsi" w:hAnsiTheme="minorHAnsi" w:cs="Calibri"/>
          <w:bCs/>
          <w:sz w:val="20"/>
          <w:szCs w:val="20"/>
          <w:lang w:eastAsia="x-none"/>
        </w:rPr>
      </w:pPr>
      <w:r w:rsidRPr="003F04FF">
        <w:rPr>
          <w:rFonts w:asciiTheme="minorHAnsi" w:hAnsiTheme="minorHAnsi" w:cs="Calibri"/>
          <w:bCs/>
          <w:sz w:val="20"/>
          <w:szCs w:val="20"/>
          <w:lang w:eastAsia="x-none"/>
        </w:rPr>
        <w:t xml:space="preserve">V kolikor je javno naročilo v izvajanje oddano ponudnikom, ki so oddali skupno ponudbo, menjava članov skupine tekom izvajanja </w:t>
      </w:r>
      <w:r w:rsidR="00CC2F92" w:rsidRPr="003F04FF">
        <w:rPr>
          <w:rFonts w:asciiTheme="minorHAnsi" w:hAnsiTheme="minorHAnsi" w:cs="Calibri"/>
          <w:bCs/>
          <w:sz w:val="20"/>
          <w:szCs w:val="20"/>
          <w:lang w:eastAsia="x-none"/>
        </w:rPr>
        <w:t>pogodbe</w:t>
      </w:r>
      <w:r w:rsidRPr="003F04FF">
        <w:rPr>
          <w:rFonts w:asciiTheme="minorHAnsi" w:hAnsiTheme="minorHAnsi" w:cs="Calibri"/>
          <w:bCs/>
          <w:sz w:val="20"/>
          <w:szCs w:val="20"/>
          <w:lang w:eastAsia="x-none"/>
        </w:rPr>
        <w:t xml:space="preserve"> ni mogoča. V kolikor kateri od članov skupine želi prenehati z izvajanjem javnega naročila oz. če je zoper katerega od članov skupine uveden postopek, namen katerega je prenehanje poslovanja, bo naročnik odpovedal </w:t>
      </w:r>
      <w:r w:rsidR="00CC2F92" w:rsidRPr="003F04FF">
        <w:rPr>
          <w:rFonts w:asciiTheme="minorHAnsi" w:hAnsiTheme="minorHAnsi" w:cs="Calibri"/>
          <w:bCs/>
          <w:sz w:val="20"/>
          <w:szCs w:val="20"/>
          <w:lang w:eastAsia="x-none"/>
        </w:rPr>
        <w:t>pogodbo</w:t>
      </w:r>
      <w:r w:rsidRPr="003F04FF">
        <w:rPr>
          <w:rFonts w:asciiTheme="minorHAnsi" w:hAnsiTheme="minorHAnsi" w:cs="Calibri"/>
          <w:bCs/>
          <w:sz w:val="20"/>
          <w:szCs w:val="20"/>
          <w:lang w:eastAsia="x-none"/>
        </w:rPr>
        <w:t xml:space="preserve"> o izvedbi javnega naročila.</w:t>
      </w:r>
    </w:p>
    <w:p w14:paraId="7F0CF04A" w14:textId="77777777" w:rsidR="00DB381E" w:rsidRPr="003F04FF" w:rsidRDefault="00DB381E" w:rsidP="00DB381E">
      <w:pPr>
        <w:rPr>
          <w:rFonts w:asciiTheme="minorHAnsi" w:hAnsiTheme="minorHAnsi" w:cs="Calibri"/>
          <w:sz w:val="20"/>
          <w:szCs w:val="20"/>
        </w:rPr>
      </w:pPr>
    </w:p>
    <w:p w14:paraId="2E6B5459" w14:textId="77777777" w:rsidR="00DB381E" w:rsidRPr="003F04FF" w:rsidRDefault="00DB381E" w:rsidP="00DB381E">
      <w:pPr>
        <w:rPr>
          <w:rFonts w:asciiTheme="minorHAnsi" w:hAnsiTheme="minorHAnsi" w:cs="Calibri"/>
          <w:sz w:val="20"/>
          <w:szCs w:val="20"/>
        </w:rPr>
      </w:pPr>
    </w:p>
    <w:p w14:paraId="668FB1C5" w14:textId="77777777" w:rsidR="00DB381E" w:rsidRPr="003F04FF" w:rsidRDefault="00DB381E" w:rsidP="00DB381E">
      <w:pPr>
        <w:pStyle w:val="Telobesedila"/>
        <w:ind w:left="0"/>
        <w:rPr>
          <w:rFonts w:asciiTheme="minorHAnsi" w:hAnsiTheme="minorHAnsi" w:cs="Calibri"/>
          <w:b/>
          <w:sz w:val="20"/>
          <w:szCs w:val="20"/>
        </w:rPr>
      </w:pPr>
      <w:r w:rsidRPr="003F04FF">
        <w:rPr>
          <w:rFonts w:asciiTheme="minorHAnsi" w:hAnsiTheme="minorHAnsi" w:cs="Calibri"/>
          <w:b/>
          <w:sz w:val="20"/>
          <w:szCs w:val="20"/>
        </w:rPr>
        <w:t>5. Pojasnila razpisne dokumentacije</w:t>
      </w:r>
    </w:p>
    <w:p w14:paraId="31A3D1CC" w14:textId="77777777" w:rsidR="00DB381E" w:rsidRPr="003F04FF" w:rsidRDefault="00DB381E" w:rsidP="00DB381E">
      <w:pPr>
        <w:pStyle w:val="Telobesedila"/>
        <w:ind w:left="0"/>
        <w:rPr>
          <w:rFonts w:asciiTheme="minorHAnsi" w:hAnsiTheme="minorHAnsi" w:cs="Calibri"/>
          <w:sz w:val="20"/>
          <w:szCs w:val="20"/>
        </w:rPr>
      </w:pPr>
    </w:p>
    <w:p w14:paraId="74B442EB" w14:textId="77777777" w:rsidR="00DB381E" w:rsidRPr="00917190"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Pojasnila o vsebini razpisne dokumentacije se lahko zahtevajo le v pisni obliki preko Portala javnih naročil</w:t>
      </w:r>
      <w:r w:rsidRPr="00917190">
        <w:rPr>
          <w:rFonts w:asciiTheme="minorHAnsi" w:hAnsiTheme="minorHAnsi" w:cs="Calibri"/>
          <w:sz w:val="20"/>
          <w:szCs w:val="20"/>
          <w:vertAlign w:val="superscript"/>
        </w:rPr>
        <w:footnoteReference w:id="1"/>
      </w:r>
      <w:r w:rsidRPr="00917190">
        <w:rPr>
          <w:rFonts w:asciiTheme="minorHAnsi" w:hAnsiTheme="minorHAnsi" w:cs="Calibri"/>
          <w:sz w:val="20"/>
          <w:szCs w:val="20"/>
        </w:rPr>
        <w:t>. Pojasnila bodo posredovana na Portal javnih naročil.</w:t>
      </w:r>
    </w:p>
    <w:p w14:paraId="427819F9" w14:textId="77777777" w:rsidR="00DB381E" w:rsidRPr="003F04FF" w:rsidRDefault="00DB381E" w:rsidP="00DB381E">
      <w:pPr>
        <w:rPr>
          <w:rFonts w:asciiTheme="minorHAnsi" w:hAnsiTheme="minorHAnsi" w:cs="Calibri"/>
          <w:sz w:val="20"/>
          <w:szCs w:val="20"/>
          <w:lang w:eastAsia="x-none"/>
        </w:rPr>
      </w:pPr>
    </w:p>
    <w:p w14:paraId="14892ED1"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Če ponudnik zahteva v zvezi z razpisno dokumentacijo oziroma v zvezi s pripravo ponudbe kakršno koli dodatno pojasnilo, mora zanj zaprositi do vključno</w:t>
      </w:r>
      <w:r w:rsidRPr="003F04FF">
        <w:rPr>
          <w:rFonts w:asciiTheme="minorHAnsi" w:hAnsiTheme="minorHAnsi" w:cs="Calibri"/>
          <w:b/>
          <w:sz w:val="20"/>
          <w:szCs w:val="20"/>
        </w:rPr>
        <w:t xml:space="preserve"> </w:t>
      </w:r>
      <w:r w:rsidR="00D26F92" w:rsidRPr="003F04FF">
        <w:rPr>
          <w:rFonts w:asciiTheme="minorHAnsi" w:hAnsiTheme="minorHAnsi" w:cs="Calibri"/>
          <w:b/>
          <w:sz w:val="20"/>
          <w:szCs w:val="20"/>
        </w:rPr>
        <w:t>29. 4. 2016</w:t>
      </w:r>
      <w:r w:rsidRPr="003F04FF">
        <w:rPr>
          <w:rFonts w:asciiTheme="minorHAnsi" w:hAnsiTheme="minorHAnsi" w:cs="Calibri"/>
          <w:b/>
          <w:sz w:val="20"/>
          <w:szCs w:val="20"/>
        </w:rPr>
        <w:t>.</w:t>
      </w:r>
      <w:r w:rsidRPr="003F04FF">
        <w:rPr>
          <w:rFonts w:asciiTheme="minorHAnsi" w:hAnsiTheme="minorHAnsi" w:cs="Calibri"/>
          <w:sz w:val="20"/>
          <w:szCs w:val="20"/>
        </w:rPr>
        <w:t xml:space="preserve"> </w:t>
      </w:r>
    </w:p>
    <w:p w14:paraId="6DD5B4BB" w14:textId="77777777" w:rsidR="00DB381E" w:rsidRPr="003F04FF" w:rsidRDefault="00DB381E" w:rsidP="00DB381E">
      <w:pPr>
        <w:rPr>
          <w:rFonts w:asciiTheme="minorHAnsi" w:hAnsiTheme="minorHAnsi" w:cs="Calibri"/>
          <w:sz w:val="20"/>
          <w:szCs w:val="20"/>
        </w:rPr>
      </w:pPr>
    </w:p>
    <w:p w14:paraId="3A835B9A"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Naročnik bo dodatno pojasnilo v zvezi z razpisno dokumentacijo posredoval ponudniku najpozneje šest dni pred iztekom roka za oddajo ponudb, pod pogojem, da je bila zahteva posredovana pravočasno. Na prepozne zahteve naročnik ne bo odgovarjal.</w:t>
      </w:r>
    </w:p>
    <w:p w14:paraId="5C5DEB8D" w14:textId="77777777" w:rsidR="00DB381E" w:rsidRPr="003F04FF" w:rsidRDefault="00DB381E" w:rsidP="00DB381E">
      <w:pPr>
        <w:rPr>
          <w:rFonts w:asciiTheme="minorHAnsi" w:hAnsiTheme="minorHAnsi" w:cs="Calibri"/>
          <w:sz w:val="20"/>
          <w:szCs w:val="20"/>
        </w:rPr>
      </w:pPr>
    </w:p>
    <w:p w14:paraId="1A225A70" w14:textId="77777777" w:rsidR="00DB381E" w:rsidRPr="003F04FF" w:rsidRDefault="00DB381E" w:rsidP="00DB381E">
      <w:pPr>
        <w:rPr>
          <w:rFonts w:asciiTheme="minorHAnsi" w:hAnsiTheme="minorHAnsi" w:cs="Calibri"/>
          <w:sz w:val="20"/>
          <w:szCs w:val="20"/>
        </w:rPr>
      </w:pPr>
    </w:p>
    <w:p w14:paraId="32F448D7" w14:textId="77777777" w:rsidR="00DB381E" w:rsidRPr="003F04FF" w:rsidRDefault="00DB381E" w:rsidP="00DB381E">
      <w:pPr>
        <w:pStyle w:val="Naslov6"/>
        <w:spacing w:before="0"/>
        <w:rPr>
          <w:rFonts w:asciiTheme="minorHAnsi" w:hAnsiTheme="minorHAnsi" w:cs="Calibri"/>
          <w:b/>
          <w:color w:val="000000" w:themeColor="text1"/>
          <w:sz w:val="20"/>
          <w:szCs w:val="20"/>
        </w:rPr>
      </w:pPr>
      <w:r w:rsidRPr="003F04FF">
        <w:rPr>
          <w:rFonts w:asciiTheme="minorHAnsi" w:hAnsiTheme="minorHAnsi" w:cs="Calibri"/>
          <w:b/>
          <w:color w:val="000000" w:themeColor="text1"/>
          <w:sz w:val="20"/>
          <w:szCs w:val="20"/>
        </w:rPr>
        <w:t>6. Dopolnitev in spremembe razpisne dokumentacije</w:t>
      </w:r>
    </w:p>
    <w:p w14:paraId="609B24E3" w14:textId="77777777" w:rsidR="00DB381E" w:rsidRPr="003F04FF" w:rsidRDefault="00DB381E" w:rsidP="00DB381E">
      <w:pPr>
        <w:rPr>
          <w:rFonts w:asciiTheme="minorHAnsi" w:hAnsiTheme="minorHAnsi" w:cs="Calibri"/>
          <w:sz w:val="20"/>
          <w:szCs w:val="20"/>
        </w:rPr>
      </w:pPr>
    </w:p>
    <w:p w14:paraId="3AE30EED" w14:textId="77777777" w:rsidR="00DB381E" w:rsidRPr="003F04FF" w:rsidRDefault="00DB381E" w:rsidP="00DB381E">
      <w:pPr>
        <w:rPr>
          <w:rFonts w:asciiTheme="minorHAnsi" w:hAnsiTheme="minorHAnsi" w:cs="Calibri"/>
          <w:color w:val="000000"/>
          <w:sz w:val="20"/>
          <w:szCs w:val="20"/>
        </w:rPr>
      </w:pPr>
      <w:r w:rsidRPr="003F04FF">
        <w:rPr>
          <w:rFonts w:asciiTheme="minorHAnsi" w:hAnsiTheme="minorHAnsi" w:cs="Calibri"/>
          <w:sz w:val="20"/>
          <w:szCs w:val="20"/>
        </w:rPr>
        <w:t>Naročnik si pridržuje pravico spremeniti ali dopolniti razpisno dokumentacijo. V primeru, da bo naročnik v roku za predložitev ponudb spremenil ali dopolnil razpisno dokumentacijo, bo to objavil na Portalu javnih naročil.</w:t>
      </w:r>
    </w:p>
    <w:p w14:paraId="33C07A9B" w14:textId="77777777" w:rsidR="00DB381E" w:rsidRPr="003F04FF" w:rsidRDefault="00DB381E" w:rsidP="00DB381E">
      <w:pPr>
        <w:rPr>
          <w:rFonts w:asciiTheme="minorHAnsi" w:hAnsiTheme="minorHAnsi" w:cs="Calibri"/>
          <w:sz w:val="20"/>
          <w:szCs w:val="20"/>
        </w:rPr>
      </w:pPr>
    </w:p>
    <w:p w14:paraId="7A2C6459"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 poteku roka za prejem ponudb, naročnik ne bo spreminjal ali dopolnjeval razpisne dokumentacije.</w:t>
      </w:r>
    </w:p>
    <w:p w14:paraId="14129495" w14:textId="77777777" w:rsidR="00DB381E" w:rsidRPr="003F04FF" w:rsidRDefault="00DB381E" w:rsidP="00DB381E">
      <w:pPr>
        <w:rPr>
          <w:rFonts w:asciiTheme="minorHAnsi" w:hAnsiTheme="minorHAnsi" w:cs="Calibri"/>
          <w:sz w:val="20"/>
          <w:szCs w:val="20"/>
        </w:rPr>
      </w:pPr>
    </w:p>
    <w:p w14:paraId="27DAE17C" w14:textId="77777777" w:rsidR="00DB381E" w:rsidRDefault="00DB381E" w:rsidP="00DB381E">
      <w:pPr>
        <w:rPr>
          <w:rFonts w:asciiTheme="minorHAnsi" w:hAnsiTheme="minorHAnsi" w:cs="Calibri"/>
          <w:sz w:val="20"/>
          <w:szCs w:val="20"/>
        </w:rPr>
      </w:pPr>
      <w:r w:rsidRPr="003F04FF">
        <w:rPr>
          <w:rFonts w:asciiTheme="minorHAnsi" w:hAnsiTheme="minorHAnsi" w:cs="Calibri"/>
          <w:sz w:val="20"/>
          <w:szCs w:val="20"/>
        </w:rPr>
        <w:t>V primeru, da bo naročnik spremenil ali dopolnil razpisno dokumentacijo pet ali manj dni pred rokom, določenim za predložitev ponudb, bo, glede na obseg in vsebino sprememb, ustrezno podaljšal rok za predložitev ponudb.</w:t>
      </w:r>
    </w:p>
    <w:p w14:paraId="3DE42B98" w14:textId="77777777" w:rsidR="00B4073A" w:rsidRPr="003F04FF" w:rsidRDefault="00B4073A" w:rsidP="00DB381E">
      <w:pPr>
        <w:rPr>
          <w:rFonts w:asciiTheme="minorHAnsi" w:hAnsiTheme="minorHAnsi" w:cs="Calibri"/>
          <w:sz w:val="20"/>
          <w:szCs w:val="20"/>
        </w:rPr>
      </w:pPr>
    </w:p>
    <w:p w14:paraId="13092538" w14:textId="77777777" w:rsidR="00DB381E" w:rsidRPr="003F04FF" w:rsidRDefault="00DB381E" w:rsidP="00DB381E">
      <w:pPr>
        <w:pStyle w:val="BodyText21"/>
        <w:rPr>
          <w:rFonts w:asciiTheme="minorHAnsi" w:hAnsiTheme="minorHAnsi" w:cs="Calibri"/>
          <w:sz w:val="20"/>
        </w:rPr>
      </w:pPr>
      <w:r w:rsidRPr="003F04FF">
        <w:rPr>
          <w:rFonts w:asciiTheme="minorHAnsi" w:hAnsiTheme="minorHAnsi" w:cs="Calibri"/>
          <w:sz w:val="20"/>
        </w:rPr>
        <w:lastRenderedPageBreak/>
        <w:t>S premaknitvijo roka za prejem ponudb se pravice in obveznosti naročnika in ponudnika vežejo na nove roke, ki posledično izhajajo iz podaljšanega roka za oddajo ponudb.</w:t>
      </w:r>
    </w:p>
    <w:p w14:paraId="60E5A0A5" w14:textId="7B94F909" w:rsidR="00D26F92" w:rsidRPr="003F04FF" w:rsidRDefault="00D26F92" w:rsidP="00DB381E">
      <w:pPr>
        <w:rPr>
          <w:rFonts w:asciiTheme="minorHAnsi" w:hAnsiTheme="minorHAnsi" w:cs="Calibri"/>
          <w:b/>
          <w:sz w:val="20"/>
          <w:szCs w:val="20"/>
        </w:rPr>
      </w:pPr>
    </w:p>
    <w:p w14:paraId="6450C8D5" w14:textId="77777777" w:rsidR="00D26F92" w:rsidRPr="003F04FF" w:rsidRDefault="00D26F92" w:rsidP="00DB381E">
      <w:pPr>
        <w:rPr>
          <w:rFonts w:asciiTheme="minorHAnsi" w:hAnsiTheme="minorHAnsi" w:cs="Calibri"/>
          <w:b/>
          <w:sz w:val="20"/>
          <w:szCs w:val="20"/>
        </w:rPr>
      </w:pPr>
    </w:p>
    <w:p w14:paraId="0A358CFE" w14:textId="77777777" w:rsidR="00DB381E" w:rsidRPr="003F04FF" w:rsidRDefault="00DB381E" w:rsidP="00DB381E">
      <w:pPr>
        <w:rPr>
          <w:rFonts w:asciiTheme="minorHAnsi" w:hAnsiTheme="minorHAnsi" w:cs="Calibri"/>
          <w:b/>
          <w:sz w:val="20"/>
          <w:szCs w:val="20"/>
        </w:rPr>
      </w:pPr>
      <w:r w:rsidRPr="003F04FF">
        <w:rPr>
          <w:rFonts w:asciiTheme="minorHAnsi" w:hAnsiTheme="minorHAnsi" w:cs="Calibri"/>
          <w:b/>
          <w:sz w:val="20"/>
          <w:szCs w:val="20"/>
        </w:rPr>
        <w:t>7. Zaupnost podatkov in postopka</w:t>
      </w:r>
    </w:p>
    <w:p w14:paraId="436E982E" w14:textId="77777777" w:rsidR="00DB381E" w:rsidRPr="003F04FF" w:rsidRDefault="00DB381E" w:rsidP="00DB381E">
      <w:pPr>
        <w:rPr>
          <w:rFonts w:asciiTheme="minorHAnsi" w:hAnsiTheme="minorHAnsi" w:cs="Calibri"/>
          <w:sz w:val="20"/>
          <w:szCs w:val="20"/>
        </w:rPr>
      </w:pPr>
    </w:p>
    <w:p w14:paraId="04D1077D"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Podatki, ki jih je ponudnik upravičeno označil za zaupne, bodo uporabljeni samo za namen javnega naročila in ne bodo dostopni nikomur izven pooblaščenih oseb naročnika, ki so zadolžene za izvedbo predmetnega javnega naročila (komisija za vodenje javnega naročila). Kot zaupne podatke lahko ponudnik označi dokumente, ki vsebujejo osebne podatke, pa ti niso vsebovani v nobenem javnem registru ali drugače javno dostopni ter druge poslovne podatke v skladu z 39. in 40. členom Zakona o gospodarskih družbah (Uradni list RS, št. 65/09 – uradno prečiščeno besedilo, 33/11, 91/11, 32/12, 57/12, 44/13 – odl. US, 82/13 in 55/15). Kljub navedenemu naročnik opozarja, da zaradi upoštevanja načela transparentnosti v javnih naročilih, podatkov, ki vplivajo na izbiro, ni mogoče obravnavati kot zaupnih.</w:t>
      </w:r>
    </w:p>
    <w:p w14:paraId="6218F3AA" w14:textId="77777777" w:rsidR="00DB381E" w:rsidRPr="003F04FF" w:rsidRDefault="00DB381E" w:rsidP="00DB381E">
      <w:pPr>
        <w:rPr>
          <w:rFonts w:asciiTheme="minorHAnsi" w:hAnsiTheme="minorHAnsi" w:cs="Calibri"/>
          <w:bCs/>
          <w:sz w:val="20"/>
          <w:szCs w:val="20"/>
        </w:rPr>
      </w:pPr>
    </w:p>
    <w:p w14:paraId="7248B5DE"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Naročnik bo obavnaval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A76022D" w14:textId="77777777" w:rsidR="00DB381E" w:rsidRPr="003F04FF" w:rsidRDefault="00DB381E" w:rsidP="00DB381E">
      <w:pPr>
        <w:rPr>
          <w:rFonts w:asciiTheme="minorHAnsi" w:hAnsiTheme="minorHAnsi" w:cs="Calibri"/>
          <w:sz w:val="20"/>
          <w:szCs w:val="20"/>
        </w:rPr>
      </w:pPr>
    </w:p>
    <w:p w14:paraId="4C3E745B" w14:textId="77777777" w:rsidR="00DB381E" w:rsidRPr="003F04FF" w:rsidRDefault="00DB381E" w:rsidP="00DB381E">
      <w:pPr>
        <w:rPr>
          <w:rFonts w:asciiTheme="minorHAnsi" w:hAnsiTheme="minorHAnsi" w:cs="Calibri"/>
          <w:sz w:val="20"/>
          <w:szCs w:val="20"/>
        </w:rPr>
      </w:pPr>
    </w:p>
    <w:p w14:paraId="13029224" w14:textId="77777777" w:rsidR="00DB381E" w:rsidRPr="003F04FF" w:rsidRDefault="00DB381E" w:rsidP="00DB381E">
      <w:pPr>
        <w:pStyle w:val="Glava"/>
        <w:rPr>
          <w:rFonts w:asciiTheme="minorHAnsi" w:hAnsiTheme="minorHAnsi" w:cs="Calibri"/>
          <w:sz w:val="22"/>
          <w:szCs w:val="22"/>
        </w:rPr>
      </w:pPr>
      <w:r w:rsidRPr="003F04FF">
        <w:rPr>
          <w:rFonts w:asciiTheme="minorHAnsi" w:hAnsiTheme="minorHAnsi" w:cs="Calibri"/>
          <w:b/>
          <w:sz w:val="22"/>
          <w:szCs w:val="22"/>
        </w:rPr>
        <w:t xml:space="preserve">II. PONUDBA </w:t>
      </w:r>
    </w:p>
    <w:p w14:paraId="64AD22B4" w14:textId="77777777" w:rsidR="00DB381E" w:rsidRPr="003F04FF" w:rsidRDefault="00DB381E" w:rsidP="00DB381E">
      <w:pPr>
        <w:pStyle w:val="Telobesedila-zamik"/>
        <w:spacing w:after="0"/>
        <w:ind w:left="0"/>
        <w:rPr>
          <w:rFonts w:asciiTheme="minorHAnsi" w:hAnsiTheme="minorHAnsi" w:cs="Calibri"/>
          <w:sz w:val="20"/>
          <w:szCs w:val="20"/>
        </w:rPr>
      </w:pPr>
    </w:p>
    <w:p w14:paraId="611932FF" w14:textId="77777777" w:rsidR="00DB381E" w:rsidRPr="003F04FF" w:rsidRDefault="00DB381E" w:rsidP="00DB381E">
      <w:pPr>
        <w:pStyle w:val="Telobesedila-zamik"/>
        <w:spacing w:after="0"/>
        <w:ind w:left="0"/>
        <w:rPr>
          <w:rFonts w:asciiTheme="minorHAnsi" w:hAnsiTheme="minorHAnsi" w:cs="Calibri"/>
          <w:sz w:val="20"/>
          <w:szCs w:val="20"/>
        </w:rPr>
      </w:pPr>
    </w:p>
    <w:p w14:paraId="1EC65826" w14:textId="77777777" w:rsidR="00DB381E" w:rsidRPr="003F04FF" w:rsidRDefault="00DB381E" w:rsidP="00DB381E">
      <w:pPr>
        <w:pStyle w:val="Telobesedila-zamik"/>
        <w:spacing w:after="0"/>
        <w:ind w:left="0"/>
        <w:rPr>
          <w:rFonts w:asciiTheme="minorHAnsi" w:hAnsiTheme="minorHAnsi" w:cs="Calibri"/>
          <w:b/>
          <w:bCs/>
          <w:sz w:val="20"/>
          <w:szCs w:val="20"/>
        </w:rPr>
      </w:pPr>
      <w:r w:rsidRPr="003F04FF">
        <w:rPr>
          <w:rFonts w:asciiTheme="minorHAnsi" w:hAnsiTheme="minorHAnsi" w:cs="Calibri"/>
          <w:b/>
          <w:bCs/>
          <w:sz w:val="20"/>
          <w:szCs w:val="20"/>
        </w:rPr>
        <w:t xml:space="preserve">1. Jezik </w:t>
      </w:r>
    </w:p>
    <w:p w14:paraId="3A3078C8" w14:textId="77777777" w:rsidR="00DB381E" w:rsidRPr="003F04FF" w:rsidRDefault="00DB381E" w:rsidP="00DB381E">
      <w:pPr>
        <w:pStyle w:val="Telobesedila-zamik"/>
        <w:spacing w:after="0"/>
        <w:ind w:left="0"/>
        <w:rPr>
          <w:rFonts w:asciiTheme="minorHAnsi" w:hAnsiTheme="minorHAnsi" w:cs="Calibri"/>
          <w:sz w:val="20"/>
          <w:szCs w:val="20"/>
        </w:rPr>
      </w:pPr>
    </w:p>
    <w:p w14:paraId="7096555D" w14:textId="77777777" w:rsidR="00DB381E" w:rsidRPr="003F04FF" w:rsidRDefault="00DB381E" w:rsidP="00DB381E">
      <w:pPr>
        <w:pStyle w:val="Telobesedila-zamik"/>
        <w:spacing w:after="0"/>
        <w:ind w:left="0"/>
        <w:rPr>
          <w:rFonts w:asciiTheme="minorHAnsi" w:hAnsiTheme="minorHAnsi" w:cs="Calibri"/>
          <w:sz w:val="20"/>
          <w:szCs w:val="20"/>
        </w:rPr>
      </w:pPr>
      <w:r w:rsidRPr="003F04FF">
        <w:rPr>
          <w:rFonts w:asciiTheme="minorHAnsi" w:hAnsiTheme="minorHAnsi" w:cs="Calibri"/>
          <w:sz w:val="20"/>
          <w:szCs w:val="20"/>
        </w:rPr>
        <w:t xml:space="preserve">Postopek javnega naročanja poteka v slovenskem jeziku. </w:t>
      </w:r>
    </w:p>
    <w:p w14:paraId="5255C047" w14:textId="77777777" w:rsidR="00DB381E" w:rsidRPr="003F04FF" w:rsidRDefault="00DB381E" w:rsidP="00DB381E">
      <w:pPr>
        <w:pStyle w:val="Telobesedila-zamik"/>
        <w:spacing w:after="0"/>
        <w:ind w:left="0"/>
        <w:rPr>
          <w:rFonts w:asciiTheme="minorHAnsi" w:hAnsiTheme="minorHAnsi" w:cs="Calibri"/>
          <w:sz w:val="20"/>
          <w:szCs w:val="20"/>
        </w:rPr>
      </w:pPr>
    </w:p>
    <w:p w14:paraId="3EBE486C" w14:textId="68DA6BF7" w:rsidR="00DB381E" w:rsidRPr="003F04FF" w:rsidRDefault="00DB381E" w:rsidP="00DB381E">
      <w:pPr>
        <w:pStyle w:val="Telobesedila-zamik"/>
        <w:spacing w:after="0"/>
        <w:ind w:left="0"/>
        <w:rPr>
          <w:rFonts w:asciiTheme="minorHAnsi" w:hAnsiTheme="minorHAnsi" w:cs="Calibri"/>
          <w:sz w:val="20"/>
          <w:szCs w:val="20"/>
        </w:rPr>
      </w:pPr>
      <w:r w:rsidRPr="00B4073A">
        <w:rPr>
          <w:rFonts w:asciiTheme="minorHAnsi" w:hAnsiTheme="minorHAnsi" w:cs="Calibri"/>
          <w:sz w:val="20"/>
          <w:szCs w:val="20"/>
        </w:rPr>
        <w:t>Ponudnik mora izdelati ponudbo v slovenskem</w:t>
      </w:r>
      <w:r w:rsidR="00E14D14" w:rsidRPr="00B4073A">
        <w:rPr>
          <w:rFonts w:asciiTheme="minorHAnsi" w:hAnsiTheme="minorHAnsi" w:cs="Calibri"/>
          <w:sz w:val="20"/>
          <w:szCs w:val="20"/>
        </w:rPr>
        <w:t xml:space="preserve"> ali v angleškem</w:t>
      </w:r>
      <w:r w:rsidRPr="00B4073A">
        <w:rPr>
          <w:rFonts w:asciiTheme="minorHAnsi" w:hAnsiTheme="minorHAnsi" w:cs="Calibri"/>
          <w:sz w:val="20"/>
          <w:szCs w:val="20"/>
        </w:rPr>
        <w:t xml:space="preserve"> jeziku. V slovenskem jeziku morajo biti vsi ponudbeni dokumenti.</w:t>
      </w:r>
      <w:r w:rsidRPr="003F04FF">
        <w:rPr>
          <w:rFonts w:asciiTheme="minorHAnsi" w:hAnsiTheme="minorHAnsi" w:cs="Calibri"/>
          <w:sz w:val="20"/>
          <w:szCs w:val="20"/>
        </w:rPr>
        <w:t xml:space="preserve"> </w:t>
      </w:r>
    </w:p>
    <w:p w14:paraId="24ED2EE7" w14:textId="77777777" w:rsidR="00DB381E" w:rsidRPr="003F04FF" w:rsidRDefault="00DB381E" w:rsidP="00DB381E">
      <w:pPr>
        <w:pStyle w:val="Telobesedila-zamik"/>
        <w:spacing w:after="0"/>
        <w:ind w:left="0"/>
        <w:rPr>
          <w:rFonts w:asciiTheme="minorHAnsi" w:hAnsiTheme="minorHAnsi" w:cs="Calibri"/>
          <w:sz w:val="20"/>
          <w:szCs w:val="20"/>
        </w:rPr>
      </w:pPr>
    </w:p>
    <w:p w14:paraId="3A2D1B53" w14:textId="77777777" w:rsidR="00DB381E" w:rsidRPr="003F04FF" w:rsidRDefault="00DB381E" w:rsidP="00DB381E">
      <w:pPr>
        <w:pStyle w:val="Telobesedila-zamik"/>
        <w:spacing w:after="0"/>
        <w:ind w:left="0"/>
        <w:rPr>
          <w:rFonts w:asciiTheme="minorHAnsi" w:hAnsiTheme="minorHAnsi" w:cs="Calibri"/>
          <w:i/>
          <w:iCs/>
          <w:sz w:val="20"/>
          <w:szCs w:val="20"/>
        </w:rPr>
      </w:pPr>
      <w:r w:rsidRPr="003F04FF">
        <w:rPr>
          <w:rFonts w:asciiTheme="minorHAnsi" w:hAnsiTheme="minorHAnsi" w:cs="Calibri"/>
          <w:sz w:val="20"/>
          <w:szCs w:val="20"/>
        </w:rPr>
        <w:t>Vsa dokazila za izpolnjevanje sposobnosti, so lahko tudi v tujem jeziku (angleščina)</w:t>
      </w:r>
      <w:r w:rsidRPr="003F04FF">
        <w:rPr>
          <w:rFonts w:asciiTheme="minorHAnsi" w:hAnsiTheme="minorHAnsi" w:cs="Calibri"/>
          <w:i/>
          <w:iCs/>
          <w:sz w:val="20"/>
          <w:szCs w:val="20"/>
        </w:rPr>
        <w:t>.</w:t>
      </w:r>
    </w:p>
    <w:p w14:paraId="6F7E1CF6" w14:textId="77777777" w:rsidR="00DB381E" w:rsidRPr="003F04FF" w:rsidRDefault="00DB381E" w:rsidP="00DB381E">
      <w:pPr>
        <w:rPr>
          <w:rFonts w:asciiTheme="minorHAnsi" w:hAnsiTheme="minorHAnsi" w:cs="Calibri"/>
          <w:sz w:val="20"/>
          <w:szCs w:val="20"/>
        </w:rPr>
      </w:pPr>
    </w:p>
    <w:p w14:paraId="5429F317"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Če naročnik ob pregledovanju in ocenjevanju ponudb meni, da je potrebno del ponudbe, ki ni predložen v slovenskem jeziku, prevesti v slovenski jezik, lahko od ponudnika zahteva, da to stori na lastne stroške ter mu za to določi ustrezen rok. Za presojo spornih vprašanj se vedno uporablja razpisna dokumentacija v slovenskem jeziku in ponudba oz. njen uradni prevod v slovenskem jeziku.</w:t>
      </w:r>
    </w:p>
    <w:p w14:paraId="685F9E95" w14:textId="77777777" w:rsidR="00DB381E" w:rsidRPr="003F04FF" w:rsidRDefault="00DB381E" w:rsidP="00DB381E">
      <w:pPr>
        <w:rPr>
          <w:rFonts w:asciiTheme="minorHAnsi" w:hAnsiTheme="minorHAnsi" w:cs="Calibri"/>
          <w:sz w:val="20"/>
          <w:szCs w:val="20"/>
        </w:rPr>
      </w:pPr>
    </w:p>
    <w:p w14:paraId="3753A32E" w14:textId="77777777" w:rsidR="00DB381E" w:rsidRPr="003F04FF" w:rsidRDefault="00DB381E" w:rsidP="00DB381E">
      <w:pPr>
        <w:rPr>
          <w:rFonts w:asciiTheme="minorHAnsi" w:hAnsiTheme="minorHAnsi" w:cs="Calibri"/>
          <w:sz w:val="20"/>
          <w:szCs w:val="20"/>
        </w:rPr>
      </w:pPr>
    </w:p>
    <w:p w14:paraId="1EA7E884" w14:textId="77777777" w:rsidR="00DB381E" w:rsidRPr="003F04FF" w:rsidRDefault="00DB381E" w:rsidP="00DB381E">
      <w:pPr>
        <w:pStyle w:val="Naslov9"/>
        <w:spacing w:before="0"/>
        <w:jc w:val="left"/>
        <w:rPr>
          <w:rFonts w:asciiTheme="minorHAnsi" w:hAnsiTheme="minorHAnsi" w:cs="Calibri"/>
          <w:b/>
          <w:i w:val="0"/>
          <w:sz w:val="20"/>
          <w:szCs w:val="20"/>
        </w:rPr>
      </w:pPr>
      <w:r w:rsidRPr="003F04FF">
        <w:rPr>
          <w:rFonts w:asciiTheme="minorHAnsi" w:hAnsiTheme="minorHAnsi" w:cs="Calibri"/>
          <w:b/>
          <w:i w:val="0"/>
          <w:sz w:val="20"/>
          <w:szCs w:val="20"/>
        </w:rPr>
        <w:t>2. Popolnost ponudbe</w:t>
      </w:r>
    </w:p>
    <w:p w14:paraId="2A8FCA66" w14:textId="77777777" w:rsidR="00DB381E" w:rsidRPr="003F04FF" w:rsidRDefault="00DB381E" w:rsidP="00DB381E">
      <w:pPr>
        <w:rPr>
          <w:rFonts w:asciiTheme="minorHAnsi" w:hAnsiTheme="minorHAnsi" w:cs="Calibri"/>
          <w:sz w:val="20"/>
          <w:szCs w:val="20"/>
        </w:rPr>
      </w:pPr>
    </w:p>
    <w:p w14:paraId="6954789A"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Popolna bo tista ponudba, ki bo pravočasna, formalno popolna, sprejemljiva, pravilna in primerna. </w:t>
      </w:r>
    </w:p>
    <w:p w14:paraId="68A3AC12" w14:textId="77777777" w:rsidR="00DB381E" w:rsidRPr="003F04FF" w:rsidRDefault="00DB381E" w:rsidP="00DB381E">
      <w:pPr>
        <w:rPr>
          <w:rFonts w:asciiTheme="minorHAnsi" w:hAnsiTheme="minorHAnsi" w:cs="Calibri"/>
          <w:sz w:val="20"/>
          <w:szCs w:val="20"/>
        </w:rPr>
      </w:pPr>
    </w:p>
    <w:p w14:paraId="6A0D1F9B" w14:textId="77777777" w:rsidR="00DB381E" w:rsidRDefault="00DB381E" w:rsidP="00DB381E">
      <w:pPr>
        <w:rPr>
          <w:rFonts w:asciiTheme="minorHAnsi" w:hAnsiTheme="minorHAnsi" w:cs="Calibri"/>
          <w:sz w:val="20"/>
          <w:szCs w:val="20"/>
        </w:rPr>
      </w:pPr>
      <w:r w:rsidRPr="003F04FF">
        <w:rPr>
          <w:rFonts w:asciiTheme="minorHAnsi" w:hAnsiTheme="minorHAnsi" w:cs="Calibri"/>
          <w:sz w:val="20"/>
          <w:szCs w:val="20"/>
        </w:rPr>
        <w:t>Ponudnik mora pri pripravi ponudbe in izpolnjevanju obrazcev upoštevati navodila, ki so navedena na posameznem obrazcu.</w:t>
      </w:r>
    </w:p>
    <w:p w14:paraId="6E6DEA6D" w14:textId="77777777" w:rsidR="00B4073A" w:rsidRPr="003F04FF" w:rsidRDefault="00B4073A" w:rsidP="00DB381E">
      <w:pPr>
        <w:rPr>
          <w:rFonts w:asciiTheme="minorHAnsi" w:hAnsiTheme="minorHAnsi" w:cs="Calibri"/>
          <w:sz w:val="20"/>
          <w:szCs w:val="20"/>
        </w:rPr>
      </w:pPr>
    </w:p>
    <w:p w14:paraId="14825AD2" w14:textId="77777777" w:rsidR="00DB381E"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V primeru, da bi naročnik po pregledu ponudbe ugotovil, da je ponudba formalno nepopolna, bo naročnik zahteval, da jo ponudnik v ustreznem roku dopolni ali spremeni v delu, v katerem ni popolna. Če pozvani </w:t>
      </w:r>
      <w:r w:rsidRPr="003F04FF">
        <w:rPr>
          <w:rFonts w:asciiTheme="minorHAnsi" w:hAnsiTheme="minorHAnsi" w:cs="Calibri"/>
          <w:sz w:val="20"/>
          <w:szCs w:val="20"/>
        </w:rPr>
        <w:lastRenderedPageBreak/>
        <w:t>ponudnik v postavljenem roku ne bo dopolnil oziroma spremenil ponudbe, bo naročnik ponudbo takega ponudnika izločil.</w:t>
      </w:r>
    </w:p>
    <w:p w14:paraId="09C755B5" w14:textId="77777777" w:rsidR="00B4073A" w:rsidRPr="003F04FF" w:rsidRDefault="00B4073A" w:rsidP="00DB381E">
      <w:pPr>
        <w:rPr>
          <w:rFonts w:asciiTheme="minorHAnsi" w:hAnsiTheme="minorHAnsi" w:cs="Calibri"/>
          <w:sz w:val="20"/>
          <w:szCs w:val="20"/>
        </w:rPr>
      </w:pPr>
    </w:p>
    <w:p w14:paraId="67E2F823"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Ponudnik mora v ponudbi predložiti izpolnjene, podpisane in žigosane naslednje dokumente:</w:t>
      </w:r>
    </w:p>
    <w:p w14:paraId="09564C5B"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Ponudbo (OBR-1)</w:t>
      </w:r>
    </w:p>
    <w:p w14:paraId="4EBBF947"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Predračun (OBR-2)</w:t>
      </w:r>
    </w:p>
    <w:p w14:paraId="1C56F7CE"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 xml:space="preserve">Vzorec </w:t>
      </w:r>
      <w:r w:rsidR="00CC2F92" w:rsidRPr="003F04FF">
        <w:rPr>
          <w:rFonts w:asciiTheme="minorHAnsi" w:hAnsiTheme="minorHAnsi" w:cs="Calibri"/>
          <w:sz w:val="20"/>
          <w:szCs w:val="20"/>
        </w:rPr>
        <w:t>pogodbe</w:t>
      </w:r>
      <w:r w:rsidRPr="003F04FF">
        <w:rPr>
          <w:rFonts w:asciiTheme="minorHAnsi" w:hAnsiTheme="minorHAnsi" w:cs="Calibri"/>
          <w:sz w:val="20"/>
          <w:szCs w:val="20"/>
        </w:rPr>
        <w:t xml:space="preserve"> (OBR-3)</w:t>
      </w:r>
    </w:p>
    <w:p w14:paraId="4F6D5999"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Izjavo o izpolnjevanju pogojev (OBR-4)</w:t>
      </w:r>
    </w:p>
    <w:p w14:paraId="31133287"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Soglasje ponudnika za pridobitev osebnih podatkov (OBR-5) – priložijo le domači ponudniki</w:t>
      </w:r>
    </w:p>
    <w:p w14:paraId="488626C1"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Reference (OBR-6)</w:t>
      </w:r>
    </w:p>
    <w:p w14:paraId="5D899F6A" w14:textId="77777777" w:rsidR="00DB381E" w:rsidRPr="003F04FF" w:rsidRDefault="00DB381E" w:rsidP="00DB381E">
      <w:pPr>
        <w:rPr>
          <w:rFonts w:asciiTheme="minorHAnsi" w:hAnsiTheme="minorHAnsi" w:cs="Calibri"/>
          <w:sz w:val="20"/>
          <w:szCs w:val="20"/>
        </w:rPr>
      </w:pPr>
    </w:p>
    <w:p w14:paraId="03B59588"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V kolikor bo ponudnik pri izvedbi naročila sodeloval s podizvajalci mora za vsakega podizvajalca predložiti še naslednje dokumente: </w:t>
      </w:r>
    </w:p>
    <w:p w14:paraId="683624B9"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Ponudbo (OBR-1) – izpolnijo 1. točko obrazca</w:t>
      </w:r>
    </w:p>
    <w:p w14:paraId="002BAE65"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Izjavo o izpolnjevanju pogojev (OBR-4)</w:t>
      </w:r>
    </w:p>
    <w:p w14:paraId="26CDFC5C"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Soglasje ponudnika za pridobitev osebnih podatkov (OBR-5) – priložijo le domači ponudniki</w:t>
      </w:r>
    </w:p>
    <w:p w14:paraId="47571A95"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Pooblastilo, s katerim ponudnik pooblašča naročnika za neposredna plačila podizvajalcem (glej točko 4.2. I. poglavja teh navodil)</w:t>
      </w:r>
    </w:p>
    <w:p w14:paraId="73A3A117"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Soglasje podizvajalca, na podlagi katerega naročnik namesto glavnega izvajalca poravna podizvajalčevo terjatev do glavnega izvajalca (glej točko 4.2. I. poglavja teh navodil)</w:t>
      </w:r>
    </w:p>
    <w:p w14:paraId="6767DCD3" w14:textId="77777777" w:rsidR="00DB381E" w:rsidRPr="003F04FF" w:rsidRDefault="00DB381E" w:rsidP="00DB381E">
      <w:pPr>
        <w:rPr>
          <w:rFonts w:asciiTheme="minorHAnsi" w:hAnsiTheme="minorHAnsi" w:cs="Calibri"/>
          <w:sz w:val="20"/>
          <w:szCs w:val="20"/>
        </w:rPr>
      </w:pPr>
    </w:p>
    <w:p w14:paraId="168F7308"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V kolikor bo ponudnik pri izvedbi naročila nastopal s skupno ponudbo mora za vsakega partnerja v skupni ponudbi predložiti še naslednje dokumente: </w:t>
      </w:r>
    </w:p>
    <w:p w14:paraId="183CAE5C"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Ponudbo (OBR-1) – izpolnijo 1. točko obrazca</w:t>
      </w:r>
    </w:p>
    <w:p w14:paraId="6AF9B897"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Izjavo o izpolnjevanju pogojev (OBR-4)</w:t>
      </w:r>
    </w:p>
    <w:p w14:paraId="092B6967"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Soglasje ponudnika za pridobitev osebnih podatkov (OBR-5) – priložijo le domači ponudniki</w:t>
      </w:r>
    </w:p>
    <w:p w14:paraId="6177414C"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Pooblastilo za podpis skupne ponudbe</w:t>
      </w:r>
    </w:p>
    <w:p w14:paraId="3710F93F" w14:textId="77777777" w:rsidR="00DB381E" w:rsidRPr="003F04FF" w:rsidRDefault="00DB381E" w:rsidP="00DB381E">
      <w:pPr>
        <w:rPr>
          <w:rFonts w:asciiTheme="minorHAnsi" w:hAnsiTheme="minorHAnsi" w:cs="Calibri"/>
          <w:sz w:val="20"/>
          <w:szCs w:val="20"/>
        </w:rPr>
      </w:pPr>
    </w:p>
    <w:p w14:paraId="2136AA4C"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Ponudnik naj pri pripravi ponudbe upošteva navedeni vrstni red.</w:t>
      </w:r>
    </w:p>
    <w:p w14:paraId="492FF93B" w14:textId="77777777" w:rsidR="00DB381E" w:rsidRPr="003F04FF" w:rsidRDefault="00DB381E" w:rsidP="00DB381E">
      <w:pPr>
        <w:rPr>
          <w:rFonts w:asciiTheme="minorHAnsi" w:hAnsiTheme="minorHAnsi" w:cs="Calibri"/>
          <w:sz w:val="20"/>
          <w:szCs w:val="20"/>
        </w:rPr>
      </w:pPr>
    </w:p>
    <w:p w14:paraId="50791B2F"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5114B03E" w14:textId="77777777" w:rsidR="00DB381E" w:rsidRPr="003F04FF" w:rsidRDefault="00DB381E" w:rsidP="00DB381E">
      <w:pPr>
        <w:rPr>
          <w:rFonts w:asciiTheme="minorHAnsi" w:hAnsiTheme="minorHAnsi" w:cs="Calibri"/>
          <w:sz w:val="20"/>
          <w:szCs w:val="20"/>
        </w:rPr>
      </w:pPr>
    </w:p>
    <w:p w14:paraId="21BA1005"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Naročnik si pridržuje pravico preveriti resničnost vseh podatkov. Če naročnik podatkov ne bo mogel preveriti, jih ne bo upošteval.</w:t>
      </w:r>
    </w:p>
    <w:p w14:paraId="7A054CF4" w14:textId="77777777" w:rsidR="00DB381E" w:rsidRPr="003F04FF" w:rsidRDefault="00DB381E" w:rsidP="00DB381E">
      <w:pPr>
        <w:pStyle w:val="Glava"/>
        <w:rPr>
          <w:rFonts w:asciiTheme="minorHAnsi" w:hAnsiTheme="minorHAnsi" w:cs="Calibri"/>
          <w:sz w:val="20"/>
          <w:szCs w:val="20"/>
        </w:rPr>
      </w:pPr>
    </w:p>
    <w:p w14:paraId="3866353C" w14:textId="77777777" w:rsidR="00DB381E" w:rsidRPr="003F04FF" w:rsidRDefault="00DB381E" w:rsidP="00DB381E">
      <w:pPr>
        <w:pStyle w:val="Glava"/>
        <w:rPr>
          <w:rFonts w:asciiTheme="minorHAnsi" w:hAnsiTheme="minorHAnsi" w:cs="Calibri"/>
          <w:sz w:val="20"/>
          <w:szCs w:val="20"/>
        </w:rPr>
      </w:pPr>
    </w:p>
    <w:p w14:paraId="44151DBB" w14:textId="77777777" w:rsidR="00DB381E" w:rsidRPr="003F04FF" w:rsidRDefault="00DB381E" w:rsidP="00DB381E">
      <w:pPr>
        <w:pStyle w:val="Naslov3"/>
        <w:jc w:val="left"/>
        <w:rPr>
          <w:rFonts w:asciiTheme="minorHAnsi" w:hAnsiTheme="minorHAnsi" w:cs="Calibri"/>
          <w:noProof/>
          <w:sz w:val="20"/>
          <w:szCs w:val="20"/>
        </w:rPr>
      </w:pPr>
      <w:bookmarkStart w:id="2" w:name="_Toc261337263"/>
      <w:r w:rsidRPr="003F04FF">
        <w:rPr>
          <w:rFonts w:asciiTheme="minorHAnsi" w:hAnsiTheme="minorHAnsi" w:cs="Calibri"/>
          <w:noProof/>
          <w:sz w:val="20"/>
          <w:szCs w:val="20"/>
        </w:rPr>
        <w:t>3. Izpolnitev in priprava ponudbe</w:t>
      </w:r>
      <w:bookmarkEnd w:id="2"/>
    </w:p>
    <w:p w14:paraId="79226E17" w14:textId="77777777" w:rsidR="00DB381E" w:rsidRPr="003F04FF" w:rsidRDefault="00DB381E" w:rsidP="00DB381E">
      <w:pPr>
        <w:rPr>
          <w:rFonts w:asciiTheme="minorHAnsi" w:hAnsiTheme="minorHAnsi" w:cs="Calibri"/>
          <w:sz w:val="20"/>
          <w:szCs w:val="20"/>
        </w:rPr>
      </w:pPr>
    </w:p>
    <w:p w14:paraId="38E65C6C"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Ponudba mora biti predložena v enem (1) izvirniku in eni (1) kopiji. V primeru kakršnihkoli razlik med izvodi velja izvirnik ponudbe.</w:t>
      </w:r>
    </w:p>
    <w:p w14:paraId="78745CA5" w14:textId="77777777" w:rsidR="00DB381E" w:rsidRPr="003F04FF" w:rsidRDefault="00DB381E" w:rsidP="00DB381E">
      <w:pPr>
        <w:rPr>
          <w:rFonts w:asciiTheme="minorHAnsi" w:hAnsiTheme="minorHAnsi" w:cs="Calibri"/>
          <w:sz w:val="20"/>
          <w:szCs w:val="20"/>
        </w:rPr>
      </w:pPr>
    </w:p>
    <w:p w14:paraId="231315BD"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Celotna ponudbena dokumentacija mora biti natipkana ali napisana s čitljivo pisavo, ki se je ne da izbrisati brez posebnih sredstev za brisanje. </w:t>
      </w:r>
      <w:r w:rsidRPr="003F04FF">
        <w:rPr>
          <w:rFonts w:asciiTheme="minorHAnsi" w:hAnsiTheme="minorHAnsi" w:cs="Calibri"/>
          <w:b/>
          <w:sz w:val="20"/>
          <w:szCs w:val="20"/>
        </w:rPr>
        <w:t>Vsebine obrazcev, izjav, listin in dokumentov ni dovoljeno spreminjati.</w:t>
      </w:r>
      <w:r w:rsidRPr="003F04FF">
        <w:rPr>
          <w:rFonts w:asciiTheme="minorHAnsi" w:hAnsiTheme="minorHAnsi" w:cs="Calibri"/>
          <w:sz w:val="20"/>
          <w:szCs w:val="20"/>
        </w:rPr>
        <w:t xml:space="preserve"> </w:t>
      </w:r>
    </w:p>
    <w:p w14:paraId="2E35A770" w14:textId="77777777" w:rsidR="00DB381E" w:rsidRPr="003F04FF" w:rsidRDefault="00DB381E" w:rsidP="00DB381E">
      <w:pPr>
        <w:rPr>
          <w:rFonts w:asciiTheme="minorHAnsi" w:hAnsiTheme="minorHAnsi" w:cs="Calibri"/>
          <w:sz w:val="20"/>
          <w:szCs w:val="20"/>
        </w:rPr>
      </w:pPr>
    </w:p>
    <w:p w14:paraId="5B653ADE" w14:textId="77777777" w:rsidR="00DB381E"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Vse obrazce je treba izpolniti in podpisati. </w:t>
      </w:r>
    </w:p>
    <w:p w14:paraId="7C8185AB" w14:textId="77777777" w:rsidR="007033BC" w:rsidRPr="003F04FF" w:rsidRDefault="007033BC" w:rsidP="00DB381E">
      <w:pPr>
        <w:rPr>
          <w:rFonts w:asciiTheme="minorHAnsi" w:hAnsiTheme="minorHAnsi" w:cs="Calibri"/>
          <w:sz w:val="20"/>
          <w:szCs w:val="20"/>
        </w:rPr>
      </w:pPr>
    </w:p>
    <w:p w14:paraId="559045EA"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Izvirnik ponudbe mora podpisati zakoniti zastopnik ponudnika ali oseba, s strani ponudnika pooblaščena za podpis ponudbe. Izvirnik ponudbe mora biti podpisan na vseh prilogah, kjer je tako zahtevano.</w:t>
      </w:r>
    </w:p>
    <w:p w14:paraId="48C434BF"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lastRenderedPageBreak/>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(Uradni list RS, št. 2/07 – uradno prečiščeno besedilo, 33/07 – ZSReg-B, 45/08 in 91/13).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A287009" w14:textId="77777777" w:rsidR="00DB381E" w:rsidRPr="003F04FF" w:rsidRDefault="00DB381E" w:rsidP="00DB381E">
      <w:pPr>
        <w:rPr>
          <w:rFonts w:asciiTheme="minorHAnsi" w:hAnsiTheme="minorHAnsi" w:cs="Calibri"/>
          <w:sz w:val="20"/>
          <w:szCs w:val="20"/>
        </w:rPr>
      </w:pPr>
    </w:p>
    <w:p w14:paraId="6C5ECB47" w14:textId="77777777" w:rsidR="00DB381E" w:rsidRPr="003F04FF" w:rsidRDefault="00DB381E" w:rsidP="00DB381E">
      <w:pPr>
        <w:rPr>
          <w:rFonts w:asciiTheme="minorHAnsi" w:hAnsiTheme="minorHAnsi" w:cs="Calibri"/>
          <w:sz w:val="20"/>
          <w:szCs w:val="20"/>
        </w:rPr>
      </w:pPr>
    </w:p>
    <w:p w14:paraId="0BA963F9" w14:textId="77777777" w:rsidR="00DB381E" w:rsidRPr="003F04FF" w:rsidRDefault="00DB381E" w:rsidP="00DB381E">
      <w:pPr>
        <w:pStyle w:val="Naslov6"/>
        <w:spacing w:before="0"/>
        <w:jc w:val="left"/>
        <w:rPr>
          <w:rFonts w:asciiTheme="minorHAnsi" w:hAnsiTheme="minorHAnsi" w:cs="Calibri"/>
          <w:b/>
          <w:color w:val="000000" w:themeColor="text1"/>
          <w:sz w:val="20"/>
          <w:szCs w:val="20"/>
        </w:rPr>
      </w:pPr>
      <w:r w:rsidRPr="003F04FF">
        <w:rPr>
          <w:rFonts w:asciiTheme="minorHAnsi" w:hAnsiTheme="minorHAnsi" w:cs="Calibri"/>
          <w:b/>
          <w:color w:val="000000" w:themeColor="text1"/>
          <w:sz w:val="20"/>
          <w:szCs w:val="20"/>
        </w:rPr>
        <w:t>4. Listine v ponudbi</w:t>
      </w:r>
    </w:p>
    <w:p w14:paraId="7C6D00A0" w14:textId="77777777" w:rsidR="00DB381E" w:rsidRPr="003F04FF" w:rsidRDefault="00DB381E" w:rsidP="00DB381E">
      <w:pPr>
        <w:pStyle w:val="Telobesedila-zamik"/>
        <w:spacing w:after="0"/>
        <w:ind w:left="0"/>
        <w:rPr>
          <w:rFonts w:asciiTheme="minorHAnsi" w:hAnsiTheme="minorHAnsi" w:cs="Calibri"/>
          <w:i/>
          <w:sz w:val="20"/>
          <w:szCs w:val="20"/>
        </w:rPr>
      </w:pPr>
    </w:p>
    <w:p w14:paraId="7CBDEAAA"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Starost dokumentov ne sme presegati roka, kot ga določajo posamezne določbe te razpisne dokumentacije. V tistih primerih, kjer starost dokumentov ni določena, morajo le-ti izkazovati pravno relevantno stanje ponudnika na dan, določen za predložitev ponudb.</w:t>
      </w:r>
    </w:p>
    <w:p w14:paraId="1CE0755E" w14:textId="77777777" w:rsidR="00DB381E" w:rsidRPr="003F04FF" w:rsidRDefault="00DB381E" w:rsidP="00DB381E">
      <w:pPr>
        <w:rPr>
          <w:rFonts w:asciiTheme="minorHAnsi" w:hAnsiTheme="minorHAnsi" w:cs="Calibri"/>
          <w:sz w:val="20"/>
          <w:szCs w:val="20"/>
        </w:rPr>
      </w:pPr>
    </w:p>
    <w:p w14:paraId="6A03697E" w14:textId="77777777" w:rsidR="00DB381E" w:rsidRPr="003F04FF" w:rsidRDefault="00DB381E" w:rsidP="00DB381E">
      <w:pPr>
        <w:rPr>
          <w:rFonts w:asciiTheme="minorHAnsi" w:hAnsiTheme="minorHAnsi" w:cs="Calibri"/>
          <w:sz w:val="20"/>
          <w:szCs w:val="20"/>
        </w:rPr>
      </w:pPr>
    </w:p>
    <w:p w14:paraId="1FF2F884" w14:textId="77777777" w:rsidR="00DB381E" w:rsidRPr="003F04FF" w:rsidRDefault="00DB381E" w:rsidP="00DB381E">
      <w:pPr>
        <w:pStyle w:val="Telobesedila"/>
        <w:ind w:hanging="365"/>
        <w:rPr>
          <w:rFonts w:asciiTheme="minorHAnsi" w:hAnsiTheme="minorHAnsi" w:cs="Calibri"/>
          <w:b/>
          <w:bCs/>
          <w:sz w:val="20"/>
          <w:szCs w:val="20"/>
        </w:rPr>
      </w:pPr>
      <w:r w:rsidRPr="003F04FF">
        <w:rPr>
          <w:rFonts w:asciiTheme="minorHAnsi" w:hAnsiTheme="minorHAnsi" w:cs="Calibri"/>
          <w:b/>
          <w:bCs/>
          <w:sz w:val="20"/>
          <w:szCs w:val="20"/>
        </w:rPr>
        <w:t>5. Predložitev ponudbe</w:t>
      </w:r>
    </w:p>
    <w:p w14:paraId="4734AF74" w14:textId="77777777" w:rsidR="00DB381E" w:rsidRPr="003F04FF" w:rsidRDefault="00DB381E" w:rsidP="00DB381E">
      <w:pPr>
        <w:pStyle w:val="Naslov3"/>
        <w:rPr>
          <w:rFonts w:asciiTheme="minorHAnsi" w:hAnsiTheme="minorHAnsi" w:cs="Calibri"/>
          <w:noProof/>
          <w:sz w:val="20"/>
          <w:szCs w:val="20"/>
        </w:rPr>
      </w:pPr>
    </w:p>
    <w:p w14:paraId="4B3BC444" w14:textId="16A5704E"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Izvirnik in kopija morata biti zaprta vsak v svojem ovoju z oznako »Izvirnik« ali »Original« in »Kopija«, oba ovoja pa morata biti vstavljena v skupen ovoj, označen z oznako: »</w:t>
      </w:r>
      <w:r w:rsidR="008166AA" w:rsidRPr="003F04FF">
        <w:rPr>
          <w:rFonts w:asciiTheme="minorHAnsi" w:hAnsiTheme="minorHAnsi" w:cs="Calibri"/>
          <w:bCs/>
          <w:sz w:val="20"/>
          <w:szCs w:val="20"/>
        </w:rPr>
        <w:t xml:space="preserve">PONUDBA ZA </w:t>
      </w:r>
      <w:r w:rsidR="00D30B69" w:rsidRPr="003F04FF">
        <w:rPr>
          <w:rFonts w:asciiTheme="minorHAnsi" w:hAnsiTheme="minorHAnsi" w:cs="Calibri"/>
          <w:bCs/>
          <w:sz w:val="20"/>
          <w:szCs w:val="20"/>
        </w:rPr>
        <w:t>STROKOVNO SVETOVANJE IN PODPORA PRI PRIPRAVLJANJU IN NALOŽITVI REGULATORNIH OBVEZNOSTI TER STROKOVNO SVETOVANJE IN PODPORA PRI IZDELAVI STROŠKOVNIH KALKULACIJ ZA UPOŠTEVNE TRGE 3A, 3B IN 4</w:t>
      </w:r>
      <w:r w:rsidRPr="003F04FF">
        <w:rPr>
          <w:rFonts w:asciiTheme="minorHAnsi" w:hAnsiTheme="minorHAnsi" w:cs="Calibri"/>
          <w:bCs/>
          <w:sz w:val="20"/>
          <w:szCs w:val="20"/>
        </w:rPr>
        <w:t xml:space="preserve">« in naslovljen na naslov naročnika: </w:t>
      </w:r>
    </w:p>
    <w:p w14:paraId="4EE53759" w14:textId="77777777" w:rsidR="00DB381E" w:rsidRPr="003F04FF" w:rsidRDefault="00DB381E" w:rsidP="00DB381E">
      <w:pPr>
        <w:rPr>
          <w:rFonts w:asciiTheme="minorHAnsi" w:hAnsiTheme="minorHAnsi" w:cs="Calibri"/>
          <w:bCs/>
          <w:sz w:val="20"/>
          <w:szCs w:val="20"/>
        </w:rPr>
      </w:pPr>
    </w:p>
    <w:p w14:paraId="4A893895" w14:textId="77777777" w:rsidR="00DB381E" w:rsidRPr="003F04FF" w:rsidRDefault="00DB381E" w:rsidP="00DB381E">
      <w:pPr>
        <w:rPr>
          <w:rFonts w:asciiTheme="minorHAnsi" w:hAnsiTheme="minorHAnsi" w:cs="Calibri"/>
          <w:b/>
          <w:bCs/>
          <w:sz w:val="20"/>
          <w:szCs w:val="20"/>
        </w:rPr>
      </w:pPr>
      <w:r w:rsidRPr="003F04FF">
        <w:rPr>
          <w:rFonts w:asciiTheme="minorHAnsi" w:hAnsiTheme="minorHAnsi" w:cs="Calibri"/>
          <w:b/>
          <w:bCs/>
          <w:sz w:val="20"/>
          <w:szCs w:val="20"/>
        </w:rPr>
        <w:t>Agencija za komunikacijska omrežja in storitve Republike Slovenije</w:t>
      </w:r>
    </w:p>
    <w:p w14:paraId="0D4C9183" w14:textId="77777777" w:rsidR="00DB381E" w:rsidRPr="003F04FF" w:rsidRDefault="00DB381E" w:rsidP="00DB381E">
      <w:pPr>
        <w:rPr>
          <w:rFonts w:asciiTheme="minorHAnsi" w:hAnsiTheme="minorHAnsi" w:cs="Calibri"/>
          <w:b/>
          <w:bCs/>
          <w:sz w:val="20"/>
          <w:szCs w:val="20"/>
        </w:rPr>
      </w:pPr>
      <w:r w:rsidRPr="003F04FF">
        <w:rPr>
          <w:rFonts w:asciiTheme="minorHAnsi" w:hAnsiTheme="minorHAnsi" w:cs="Calibri"/>
          <w:b/>
          <w:bCs/>
          <w:sz w:val="20"/>
          <w:szCs w:val="20"/>
        </w:rPr>
        <w:t>Stegne 7</w:t>
      </w:r>
    </w:p>
    <w:p w14:paraId="4D76F8D9" w14:textId="77777777" w:rsidR="00DB381E" w:rsidRPr="003F04FF" w:rsidRDefault="00DB381E" w:rsidP="00DB381E">
      <w:pPr>
        <w:rPr>
          <w:rFonts w:asciiTheme="minorHAnsi" w:hAnsiTheme="minorHAnsi" w:cs="Calibri"/>
          <w:b/>
          <w:bCs/>
          <w:sz w:val="20"/>
          <w:szCs w:val="20"/>
        </w:rPr>
      </w:pPr>
      <w:r w:rsidRPr="003F04FF">
        <w:rPr>
          <w:rFonts w:asciiTheme="minorHAnsi" w:hAnsiTheme="minorHAnsi" w:cs="Calibri"/>
          <w:b/>
          <w:bCs/>
          <w:sz w:val="20"/>
          <w:szCs w:val="20"/>
        </w:rPr>
        <w:t>1000 Ljubljana</w:t>
      </w:r>
    </w:p>
    <w:p w14:paraId="683587C1" w14:textId="77777777" w:rsidR="00DB381E" w:rsidRPr="003F04FF" w:rsidRDefault="00DB381E" w:rsidP="00DB381E">
      <w:pPr>
        <w:rPr>
          <w:rFonts w:asciiTheme="minorHAnsi" w:hAnsiTheme="minorHAnsi" w:cs="Calibri"/>
          <w:bCs/>
          <w:sz w:val="20"/>
          <w:szCs w:val="20"/>
        </w:rPr>
      </w:pPr>
    </w:p>
    <w:p w14:paraId="68A5D8AB"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Ponudnik mora na skupen ovoj napisati tudi svoj poln naslov. Ovoj mora biti zaprt ali zapečaten tako, da se je na javnem odpiranju ponudb mogoče prepričati, da do tistega trenutka še ni bil odprt.</w:t>
      </w:r>
    </w:p>
    <w:p w14:paraId="3D7604FE" w14:textId="77777777" w:rsidR="00DB381E" w:rsidRPr="003F04FF" w:rsidRDefault="00DB381E" w:rsidP="00DB381E">
      <w:pPr>
        <w:rPr>
          <w:rFonts w:asciiTheme="minorHAnsi" w:hAnsiTheme="minorHAnsi" w:cs="Calibri"/>
          <w:sz w:val="20"/>
          <w:szCs w:val="20"/>
        </w:rPr>
      </w:pPr>
    </w:p>
    <w:p w14:paraId="73AA5B30"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Ponudnik lahko ponudbo v pisni obliki dostavi naročniku po pošti ali jo preda osebno v pisarni na naslovu naročnika. </w:t>
      </w:r>
    </w:p>
    <w:p w14:paraId="69793540" w14:textId="77777777" w:rsidR="00DB381E" w:rsidRPr="003F04FF" w:rsidRDefault="00DB381E" w:rsidP="00DB381E">
      <w:pPr>
        <w:rPr>
          <w:rFonts w:asciiTheme="minorHAnsi" w:hAnsiTheme="minorHAnsi" w:cs="Calibri"/>
          <w:sz w:val="20"/>
          <w:szCs w:val="20"/>
        </w:rPr>
      </w:pPr>
    </w:p>
    <w:p w14:paraId="69FCB8FB" w14:textId="77777777" w:rsidR="00DB381E" w:rsidRPr="003F04FF" w:rsidRDefault="00DB381E" w:rsidP="00DB381E">
      <w:pPr>
        <w:rPr>
          <w:rFonts w:asciiTheme="minorHAnsi" w:hAnsiTheme="minorHAnsi" w:cs="Calibri"/>
          <w:sz w:val="20"/>
          <w:szCs w:val="20"/>
        </w:rPr>
      </w:pPr>
    </w:p>
    <w:p w14:paraId="1F516222"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t>6. Rok za predložitev ponudbe</w:t>
      </w:r>
    </w:p>
    <w:p w14:paraId="102E69E0" w14:textId="77777777" w:rsidR="00DB381E" w:rsidRPr="003F04FF" w:rsidRDefault="00DB381E" w:rsidP="00DB381E">
      <w:pPr>
        <w:pStyle w:val="Telobesedila"/>
        <w:ind w:left="0"/>
        <w:rPr>
          <w:rFonts w:asciiTheme="minorHAnsi" w:hAnsiTheme="minorHAnsi" w:cs="Calibri"/>
          <w:b/>
          <w:bCs/>
          <w:sz w:val="20"/>
          <w:szCs w:val="20"/>
        </w:rPr>
      </w:pPr>
    </w:p>
    <w:p w14:paraId="5FA080B4" w14:textId="350343F8"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sz w:val="20"/>
          <w:szCs w:val="20"/>
        </w:rPr>
        <w:t>Ponudbe je treba predložiti do</w:t>
      </w:r>
      <w:r w:rsidRPr="003F04FF">
        <w:rPr>
          <w:rFonts w:asciiTheme="minorHAnsi" w:hAnsiTheme="minorHAnsi" w:cs="Calibri"/>
          <w:b/>
          <w:bCs/>
          <w:sz w:val="20"/>
          <w:szCs w:val="20"/>
        </w:rPr>
        <w:t xml:space="preserve"> </w:t>
      </w:r>
      <w:r w:rsidR="007C4EB5">
        <w:rPr>
          <w:rFonts w:asciiTheme="minorHAnsi" w:hAnsiTheme="minorHAnsi" w:cs="Calibri"/>
          <w:b/>
          <w:bCs/>
          <w:sz w:val="20"/>
          <w:szCs w:val="20"/>
        </w:rPr>
        <w:t>11</w:t>
      </w:r>
      <w:r w:rsidR="00D26F92" w:rsidRPr="003F04FF">
        <w:rPr>
          <w:rFonts w:asciiTheme="minorHAnsi" w:hAnsiTheme="minorHAnsi" w:cs="Calibri"/>
          <w:b/>
          <w:bCs/>
          <w:sz w:val="20"/>
          <w:szCs w:val="20"/>
        </w:rPr>
        <w:t>. 5. 2016 do 10.00</w:t>
      </w:r>
      <w:r w:rsidRPr="003F04FF">
        <w:rPr>
          <w:rFonts w:asciiTheme="minorHAnsi" w:hAnsiTheme="minorHAnsi" w:cs="Calibri"/>
          <w:sz w:val="20"/>
          <w:szCs w:val="20"/>
        </w:rPr>
        <w:t xml:space="preserve"> ure na naslov naročnika iz prejšnje točke. Pravočasna je tista ponudba, ki je predložena naročniku do roka iz predhodnega stavka.</w:t>
      </w:r>
    </w:p>
    <w:p w14:paraId="2B765A6D" w14:textId="59535251" w:rsidR="00DB381E" w:rsidRPr="003F04FF" w:rsidRDefault="00DB381E" w:rsidP="00DB381E">
      <w:pPr>
        <w:pStyle w:val="Telobesedila"/>
        <w:ind w:left="0"/>
        <w:rPr>
          <w:rFonts w:asciiTheme="minorHAnsi" w:hAnsiTheme="minorHAnsi" w:cs="Calibri"/>
          <w:sz w:val="20"/>
          <w:szCs w:val="20"/>
        </w:rPr>
      </w:pPr>
    </w:p>
    <w:p w14:paraId="7677C3B0"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Če bo ponudba predložena po poteku roka za predložitev ponudbe, se bo štelo, da je bila predložena prepozno. Tako ponudbo naročnik ne bo prevzel oziroma jo bo neodprto vrnil ponudniku z navedbo, da je prepozna.</w:t>
      </w:r>
    </w:p>
    <w:p w14:paraId="6B9B2AB3" w14:textId="77777777" w:rsidR="00DB381E" w:rsidRPr="003F04FF" w:rsidRDefault="00DB381E" w:rsidP="00DB381E">
      <w:pPr>
        <w:pStyle w:val="Telobesedila"/>
        <w:ind w:left="0"/>
        <w:rPr>
          <w:rFonts w:asciiTheme="minorHAnsi" w:hAnsiTheme="minorHAnsi" w:cs="Calibri"/>
          <w:sz w:val="20"/>
          <w:szCs w:val="20"/>
        </w:rPr>
      </w:pPr>
    </w:p>
    <w:p w14:paraId="3AC2074B" w14:textId="77777777" w:rsidR="00DB381E"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Ponudba, ki je oddana na pošto priporočeno pred rokom za predložitev ponudb, a prispe k naročniku po poteku roka, ni pravočasna ponudba in bo po odpiranju ponudb neodprta vrnjena ponudniku z navedbo, da je prepozna.</w:t>
      </w:r>
    </w:p>
    <w:p w14:paraId="510B8028" w14:textId="77777777" w:rsidR="007033BC" w:rsidRDefault="007033BC" w:rsidP="00DB381E">
      <w:pPr>
        <w:pStyle w:val="Telobesedila"/>
        <w:ind w:left="0"/>
        <w:rPr>
          <w:rFonts w:asciiTheme="minorHAnsi" w:hAnsiTheme="minorHAnsi" w:cs="Calibri"/>
          <w:sz w:val="20"/>
          <w:szCs w:val="20"/>
        </w:rPr>
      </w:pPr>
    </w:p>
    <w:p w14:paraId="41405573" w14:textId="77777777" w:rsidR="007033BC" w:rsidRPr="003F04FF" w:rsidRDefault="007033BC" w:rsidP="00DB381E">
      <w:pPr>
        <w:pStyle w:val="Telobesedila"/>
        <w:ind w:left="0"/>
        <w:rPr>
          <w:rFonts w:asciiTheme="minorHAnsi" w:hAnsiTheme="minorHAnsi" w:cs="Calibri"/>
          <w:sz w:val="20"/>
          <w:szCs w:val="20"/>
        </w:rPr>
      </w:pPr>
    </w:p>
    <w:p w14:paraId="5C1AEB3A" w14:textId="77777777" w:rsidR="007033BC" w:rsidRDefault="007033BC" w:rsidP="00DB381E">
      <w:pPr>
        <w:pStyle w:val="Telobesedila"/>
        <w:ind w:left="0"/>
        <w:rPr>
          <w:rFonts w:asciiTheme="minorHAnsi" w:hAnsiTheme="minorHAnsi" w:cs="Calibri"/>
          <w:b/>
          <w:bCs/>
          <w:sz w:val="20"/>
          <w:szCs w:val="20"/>
        </w:rPr>
      </w:pPr>
    </w:p>
    <w:p w14:paraId="0FBEF0BB" w14:textId="77777777" w:rsidR="007033BC" w:rsidRDefault="007033BC" w:rsidP="00DB381E">
      <w:pPr>
        <w:pStyle w:val="Telobesedila"/>
        <w:ind w:left="0"/>
        <w:rPr>
          <w:rFonts w:asciiTheme="minorHAnsi" w:hAnsiTheme="minorHAnsi" w:cs="Calibri"/>
          <w:b/>
          <w:bCs/>
          <w:sz w:val="20"/>
          <w:szCs w:val="20"/>
        </w:rPr>
      </w:pPr>
    </w:p>
    <w:p w14:paraId="409EA23C"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lastRenderedPageBreak/>
        <w:t>7. Dopolnitev, sprememba in umik ponudbe</w:t>
      </w:r>
    </w:p>
    <w:p w14:paraId="20C2B768" w14:textId="77777777" w:rsidR="00DB381E" w:rsidRPr="003F04FF" w:rsidRDefault="00DB381E" w:rsidP="00DB381E">
      <w:pPr>
        <w:pStyle w:val="Telobesedila"/>
        <w:ind w:left="0"/>
        <w:rPr>
          <w:rFonts w:asciiTheme="minorHAnsi" w:hAnsiTheme="minorHAnsi" w:cs="Calibri"/>
          <w:bCs/>
          <w:strike/>
          <w:color w:val="000000" w:themeColor="text1"/>
          <w:sz w:val="20"/>
          <w:szCs w:val="20"/>
        </w:rPr>
      </w:pPr>
    </w:p>
    <w:p w14:paraId="6902E1ED" w14:textId="77777777" w:rsidR="00DB381E" w:rsidRPr="003F04FF" w:rsidRDefault="00DB381E" w:rsidP="00DB381E">
      <w:pPr>
        <w:pStyle w:val="Telobesedila"/>
        <w:ind w:left="0"/>
        <w:jc w:val="left"/>
        <w:rPr>
          <w:rFonts w:asciiTheme="minorHAnsi" w:hAnsiTheme="minorHAnsi" w:cs="Calibri"/>
          <w:bCs/>
          <w:sz w:val="20"/>
          <w:szCs w:val="20"/>
        </w:rPr>
      </w:pPr>
      <w:r w:rsidRPr="003F04FF">
        <w:rPr>
          <w:rFonts w:asciiTheme="minorHAnsi" w:hAnsiTheme="minorHAnsi" w:cs="Calibri"/>
          <w:bCs/>
          <w:sz w:val="20"/>
          <w:szCs w:val="20"/>
        </w:rPr>
        <w:t xml:space="preserve">Ponudnik lahko dopolni, spremeni ali umakne ponudbo pred rokom za predložitev ponudbe. </w:t>
      </w:r>
    </w:p>
    <w:p w14:paraId="2EA23670" w14:textId="77777777" w:rsidR="00DB381E" w:rsidRPr="003F04FF" w:rsidRDefault="00DB381E" w:rsidP="00DB381E">
      <w:pPr>
        <w:pStyle w:val="Telobesedila"/>
        <w:ind w:left="0"/>
        <w:jc w:val="left"/>
        <w:rPr>
          <w:rFonts w:asciiTheme="minorHAnsi" w:hAnsiTheme="minorHAnsi" w:cs="Calibri"/>
          <w:bCs/>
          <w:sz w:val="20"/>
          <w:szCs w:val="20"/>
        </w:rPr>
      </w:pPr>
    </w:p>
    <w:p w14:paraId="200F2B66" w14:textId="10F7FA14"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 xml:space="preserve">Obvestilo o spremembi ali dopolnitvi ponudbe mora biti na ovoju ustrezno označeno s »SPREMEMBA PONUDBE ZA </w:t>
      </w:r>
      <w:r w:rsidR="00D30B69" w:rsidRPr="003F04FF">
        <w:rPr>
          <w:rFonts w:asciiTheme="minorHAnsi" w:hAnsiTheme="minorHAnsi" w:cs="Calibri"/>
          <w:bCs/>
          <w:sz w:val="20"/>
          <w:szCs w:val="20"/>
        </w:rPr>
        <w:t>STROKOVNO SVETOVANJE IN PODPORA PRI PRIPRAVLJANJU IN NALOŽITVI REGULATORNIH OBVEZNOSTI TER STROKOVNO SVETOVANJE IN PODPORA PRI IZDELAVI STROŠKOVNIH KALKULACIJ ZA UPOŠTEVNE TRGE 3A, 3B IN 4</w:t>
      </w:r>
      <w:r w:rsidRPr="003F04FF">
        <w:rPr>
          <w:rFonts w:asciiTheme="minorHAnsi" w:hAnsiTheme="minorHAnsi" w:cs="Calibri"/>
          <w:bCs/>
          <w:sz w:val="20"/>
          <w:szCs w:val="20"/>
        </w:rPr>
        <w:t>«.</w:t>
      </w:r>
    </w:p>
    <w:p w14:paraId="0100B130" w14:textId="77777777" w:rsidR="00DB381E" w:rsidRPr="003F04FF" w:rsidRDefault="00DB381E" w:rsidP="00DB381E">
      <w:pPr>
        <w:pStyle w:val="Telobesedila"/>
        <w:ind w:left="0"/>
        <w:rPr>
          <w:rFonts w:asciiTheme="minorHAnsi" w:hAnsiTheme="minorHAnsi" w:cs="Calibri"/>
          <w:bCs/>
          <w:sz w:val="20"/>
          <w:szCs w:val="20"/>
        </w:rPr>
      </w:pPr>
    </w:p>
    <w:p w14:paraId="129A3CB5" w14:textId="306040C4"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 xml:space="preserve">V primeru, da ponudnik nadomesti svojo ponudbo z novo ponudbo, mora hkrati staro ponudbo umakniti iz javnega razpisa. Umik ponudbe mora prispeti k naročniku do izteka roka za predložitev ponudb, podan pa mora biti pisno. Pisen umik ponudbe mora biti ustrezno označen z »UMIK PONUDBE ZA </w:t>
      </w:r>
      <w:r w:rsidR="00D30B69" w:rsidRPr="003F04FF">
        <w:rPr>
          <w:rFonts w:asciiTheme="minorHAnsi" w:hAnsiTheme="minorHAnsi" w:cs="Calibri"/>
          <w:bCs/>
          <w:sz w:val="20"/>
          <w:szCs w:val="20"/>
        </w:rPr>
        <w:t>STROKOVNO SVETOVANJE IN PODPORA PRI PRIPRAVLJANJU IN NALOŽITVI REGULATORNIH OBVEZNOSTI TER STROKOVNO SVETOVANJE IN PODPORA PRI IZDELAVI STROŠKOVNIH KALKULACIJ ZA UPOŠTEVNE TRGE 3A, 3B IN 4</w:t>
      </w:r>
      <w:r w:rsidRPr="003F04FF">
        <w:rPr>
          <w:rFonts w:asciiTheme="minorHAnsi" w:hAnsiTheme="minorHAnsi" w:cs="Calibri"/>
          <w:bCs/>
          <w:sz w:val="20"/>
          <w:szCs w:val="20"/>
        </w:rPr>
        <w:t>«, ponudnik pa ga mora poslati na naslov naročnika s priporočenim pismom ali osebno predložiti v vložišču naročnika (v prvem nadstropju).</w:t>
      </w:r>
    </w:p>
    <w:p w14:paraId="42179D0F" w14:textId="77777777" w:rsidR="00DB381E" w:rsidRPr="003F04FF" w:rsidRDefault="00DB381E" w:rsidP="00DB381E">
      <w:pPr>
        <w:pStyle w:val="Telobesedila"/>
        <w:ind w:left="0"/>
        <w:rPr>
          <w:rFonts w:asciiTheme="minorHAnsi" w:hAnsiTheme="minorHAnsi" w:cs="Calibri"/>
          <w:bCs/>
          <w:sz w:val="20"/>
          <w:szCs w:val="20"/>
        </w:rPr>
      </w:pPr>
    </w:p>
    <w:p w14:paraId="1EF11B5C" w14:textId="77777777"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Dokumentacija, ki se nanaša na spremembo, dopolnitev ali nadomestitev ponudbe mora biti pripravljena v skladu s 5. točko tega poglavja teh navodil ponudnikom za izdelavo ponudbe.</w:t>
      </w:r>
    </w:p>
    <w:p w14:paraId="22B35E8F" w14:textId="77777777" w:rsidR="00DB381E" w:rsidRPr="003F04FF" w:rsidRDefault="00DB381E" w:rsidP="00DB381E">
      <w:pPr>
        <w:pStyle w:val="Telobesedila"/>
        <w:ind w:left="0"/>
        <w:rPr>
          <w:rFonts w:asciiTheme="minorHAnsi" w:hAnsiTheme="minorHAnsi" w:cs="Calibri"/>
          <w:bCs/>
          <w:sz w:val="20"/>
          <w:szCs w:val="20"/>
        </w:rPr>
      </w:pPr>
    </w:p>
    <w:p w14:paraId="563F4806" w14:textId="77777777"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Naročnik umaknjene ponudbe neodprte vrne ponudnikom še pred javnim odpiranjem prispelih ponudb.</w:t>
      </w:r>
    </w:p>
    <w:p w14:paraId="54BAF13C" w14:textId="77777777" w:rsidR="00DB381E" w:rsidRPr="003F04FF" w:rsidRDefault="00DB381E" w:rsidP="00DB381E">
      <w:pPr>
        <w:rPr>
          <w:rFonts w:asciiTheme="minorHAnsi" w:hAnsiTheme="minorHAnsi" w:cs="Calibri"/>
          <w:b/>
          <w:sz w:val="20"/>
          <w:szCs w:val="20"/>
        </w:rPr>
      </w:pPr>
    </w:p>
    <w:p w14:paraId="22C56995" w14:textId="77777777" w:rsidR="00DB381E" w:rsidRPr="003F04FF" w:rsidRDefault="00DB381E" w:rsidP="00DB381E">
      <w:pPr>
        <w:rPr>
          <w:rFonts w:asciiTheme="minorHAnsi" w:hAnsiTheme="minorHAnsi" w:cs="Calibri"/>
          <w:b/>
          <w:sz w:val="20"/>
          <w:szCs w:val="20"/>
        </w:rPr>
      </w:pPr>
    </w:p>
    <w:p w14:paraId="0A704A5B" w14:textId="77777777" w:rsidR="00DB381E" w:rsidRPr="003F04FF" w:rsidRDefault="00DB381E" w:rsidP="00DB381E">
      <w:pPr>
        <w:rPr>
          <w:rFonts w:asciiTheme="minorHAnsi" w:hAnsiTheme="minorHAnsi" w:cs="Calibri"/>
          <w:b/>
          <w:sz w:val="20"/>
          <w:szCs w:val="20"/>
        </w:rPr>
      </w:pPr>
      <w:r w:rsidRPr="003F04FF">
        <w:rPr>
          <w:rFonts w:asciiTheme="minorHAnsi" w:hAnsiTheme="minorHAnsi" w:cs="Calibri"/>
          <w:b/>
          <w:sz w:val="20"/>
          <w:szCs w:val="20"/>
        </w:rPr>
        <w:t xml:space="preserve">8. Popravljanje napak </w:t>
      </w:r>
    </w:p>
    <w:p w14:paraId="10E134A4" w14:textId="77777777" w:rsidR="00DB381E" w:rsidRPr="003F04FF" w:rsidRDefault="00DB381E" w:rsidP="00DB381E">
      <w:pPr>
        <w:rPr>
          <w:rFonts w:asciiTheme="minorHAnsi" w:hAnsiTheme="minorHAnsi" w:cs="Calibri"/>
          <w:sz w:val="20"/>
          <w:szCs w:val="20"/>
        </w:rPr>
      </w:pPr>
    </w:p>
    <w:p w14:paraId="2AAD382B"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Ponudba ne sme vsebovati nobenih sprememb ali dodatkov razen tistih, ki so potrebni za popravilo ponudnikovih napak. V takem primeru mora popravke parafirati oseba ali osebe, ki so podpisniki ponudbe.</w:t>
      </w:r>
    </w:p>
    <w:p w14:paraId="52509320" w14:textId="77777777" w:rsidR="00DB381E" w:rsidRPr="003F04FF" w:rsidRDefault="00DB381E" w:rsidP="00DB381E">
      <w:pPr>
        <w:rPr>
          <w:rFonts w:asciiTheme="minorHAnsi" w:hAnsiTheme="minorHAnsi" w:cs="Calibri"/>
          <w:sz w:val="20"/>
          <w:szCs w:val="20"/>
        </w:rPr>
      </w:pPr>
    </w:p>
    <w:p w14:paraId="782913BB" w14:textId="77777777" w:rsidR="00DB381E" w:rsidRPr="003F04FF" w:rsidRDefault="00DB381E" w:rsidP="00DB381E">
      <w:pPr>
        <w:pStyle w:val="Telobesedila"/>
        <w:ind w:hanging="365"/>
        <w:rPr>
          <w:rFonts w:asciiTheme="minorHAnsi" w:hAnsiTheme="minorHAnsi" w:cs="Calibri"/>
          <w:b/>
          <w:bCs/>
          <w:sz w:val="20"/>
          <w:szCs w:val="20"/>
        </w:rPr>
      </w:pPr>
    </w:p>
    <w:p w14:paraId="5AE6D65B" w14:textId="77777777" w:rsidR="00DB381E" w:rsidRPr="003F04FF" w:rsidRDefault="00DB381E" w:rsidP="00DB381E">
      <w:pPr>
        <w:pStyle w:val="Telobesedila"/>
        <w:ind w:hanging="365"/>
        <w:rPr>
          <w:rFonts w:asciiTheme="minorHAnsi" w:hAnsiTheme="minorHAnsi" w:cs="Calibri"/>
          <w:b/>
          <w:bCs/>
          <w:sz w:val="20"/>
          <w:szCs w:val="20"/>
        </w:rPr>
      </w:pPr>
      <w:r w:rsidRPr="003F04FF">
        <w:rPr>
          <w:rFonts w:asciiTheme="minorHAnsi" w:hAnsiTheme="minorHAnsi" w:cs="Calibri"/>
          <w:b/>
          <w:bCs/>
          <w:sz w:val="20"/>
          <w:szCs w:val="20"/>
        </w:rPr>
        <w:t>9. Dopustne dopolnitve ponudbe</w:t>
      </w:r>
    </w:p>
    <w:p w14:paraId="64BA50C6" w14:textId="77777777" w:rsidR="00DB381E" w:rsidRPr="003F04FF" w:rsidRDefault="00DB381E" w:rsidP="00DB381E">
      <w:pPr>
        <w:pStyle w:val="Telobesedila"/>
        <w:ind w:hanging="365"/>
        <w:rPr>
          <w:rFonts w:asciiTheme="minorHAnsi" w:hAnsiTheme="minorHAnsi" w:cs="Calibri"/>
          <w:b/>
          <w:bCs/>
          <w:sz w:val="20"/>
          <w:szCs w:val="20"/>
        </w:rPr>
      </w:pPr>
    </w:p>
    <w:p w14:paraId="5AB9B576" w14:textId="77777777"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Če je ponudba formalno nepopolna, naročnik zahteva, da jo ponudnik v ustreznem roku dopolni ali spremeni v delu, v katerem ni popolna. Naročnik od ponudnika zahteva dopolnitev ali spremembo njegove ponudbe le, kadar določenega dejstva ne more preveriti sam. Če ponudnik v roku, ki ga določi naročnik, ponudbe ustrezno ne dopolni oziroma spremeni, mora naročnik tako ponudbo izločiti.</w:t>
      </w:r>
    </w:p>
    <w:p w14:paraId="21736189" w14:textId="77777777" w:rsidR="00DB381E" w:rsidRPr="003F04FF" w:rsidRDefault="00DB381E" w:rsidP="00DB381E">
      <w:pPr>
        <w:pStyle w:val="Telobesedila"/>
        <w:ind w:hanging="365"/>
        <w:rPr>
          <w:rFonts w:asciiTheme="minorHAnsi" w:hAnsiTheme="minorHAnsi" w:cs="Calibri"/>
          <w:sz w:val="20"/>
          <w:szCs w:val="20"/>
        </w:rPr>
      </w:pPr>
    </w:p>
    <w:p w14:paraId="62718D4C"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 xml:space="preserve">Ponudnik ne sme dopolnjevati ali spreminjati: </w:t>
      </w:r>
    </w:p>
    <w:p w14:paraId="39469638"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 xml:space="preserve">svoje cene na enoto, vrednosti postavke, skupne vrednosti ponudbe in ponudbe v okviru meril, </w:t>
      </w:r>
    </w:p>
    <w:p w14:paraId="63FDB49D"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 xml:space="preserve">tistega dela ponudbe, ki se veže na tehnične specifikacije predmeta javnega naročila v smislu zamenjave prvotno ponujenega predmeta naročanja z novim predmetom naročanja, </w:t>
      </w:r>
    </w:p>
    <w:p w14:paraId="1706D5D0"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tistih elementov ponudbe, ki vplivajo ali bi lahko vplivali na drugačno razvrstitev njegove ponudbe glede na preostale ponudbe, ki jih je naročnik prejel v postopku javnega naročanja.</w:t>
      </w:r>
    </w:p>
    <w:p w14:paraId="7C4539D1" w14:textId="77777777" w:rsidR="00DB381E" w:rsidRPr="003F04FF" w:rsidRDefault="00DB381E" w:rsidP="00DB381E">
      <w:pPr>
        <w:adjustRightInd w:val="0"/>
        <w:rPr>
          <w:rFonts w:asciiTheme="minorHAnsi" w:hAnsiTheme="minorHAnsi" w:cs="Calibri"/>
          <w:sz w:val="20"/>
          <w:szCs w:val="20"/>
        </w:rPr>
      </w:pPr>
    </w:p>
    <w:p w14:paraId="06C7FC0B"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Na glede na prejšnji odstavek sme izključno naročnik ob pisnem soglasju ponudnika popraviti očitne računske napake, ki jih odkrije pri pregledu in ocenjevanju ponudb. Pri tem se količina in cena na enoto ne smeta spreminjati.</w:t>
      </w:r>
    </w:p>
    <w:p w14:paraId="411CE1E0" w14:textId="77777777" w:rsidR="00D26F92" w:rsidRPr="003F04FF" w:rsidRDefault="00D26F92" w:rsidP="00DB381E">
      <w:pPr>
        <w:pStyle w:val="Telobesedila-zamik"/>
        <w:spacing w:after="0"/>
        <w:ind w:left="0"/>
        <w:rPr>
          <w:rFonts w:asciiTheme="minorHAnsi" w:hAnsiTheme="minorHAnsi" w:cs="Calibri"/>
          <w:b/>
          <w:sz w:val="20"/>
          <w:szCs w:val="20"/>
        </w:rPr>
      </w:pPr>
    </w:p>
    <w:p w14:paraId="0C122AD7" w14:textId="77777777" w:rsidR="00D26F92" w:rsidRPr="003F04FF" w:rsidRDefault="00D26F92" w:rsidP="00DB381E">
      <w:pPr>
        <w:pStyle w:val="Telobesedila-zamik"/>
        <w:spacing w:after="0"/>
        <w:ind w:left="0"/>
        <w:rPr>
          <w:rFonts w:asciiTheme="minorHAnsi" w:hAnsiTheme="minorHAnsi" w:cs="Calibri"/>
          <w:b/>
          <w:sz w:val="20"/>
          <w:szCs w:val="20"/>
        </w:rPr>
      </w:pPr>
    </w:p>
    <w:p w14:paraId="2B25F58D" w14:textId="77777777" w:rsidR="007033BC" w:rsidRDefault="007033BC" w:rsidP="00DB381E">
      <w:pPr>
        <w:pStyle w:val="Telobesedila-zamik"/>
        <w:spacing w:after="0"/>
        <w:ind w:left="0"/>
        <w:rPr>
          <w:rFonts w:asciiTheme="minorHAnsi" w:hAnsiTheme="minorHAnsi" w:cs="Calibri"/>
          <w:b/>
          <w:sz w:val="20"/>
          <w:szCs w:val="20"/>
        </w:rPr>
      </w:pPr>
    </w:p>
    <w:p w14:paraId="6A49DDDD" w14:textId="77777777" w:rsidR="007033BC" w:rsidRDefault="007033BC" w:rsidP="00DB381E">
      <w:pPr>
        <w:pStyle w:val="Telobesedila-zamik"/>
        <w:spacing w:after="0"/>
        <w:ind w:left="0"/>
        <w:rPr>
          <w:rFonts w:asciiTheme="minorHAnsi" w:hAnsiTheme="minorHAnsi" w:cs="Calibri"/>
          <w:b/>
          <w:sz w:val="20"/>
          <w:szCs w:val="20"/>
        </w:rPr>
      </w:pPr>
    </w:p>
    <w:p w14:paraId="30023321" w14:textId="77777777" w:rsidR="00DB381E" w:rsidRPr="003F04FF" w:rsidRDefault="00DB381E" w:rsidP="00DB381E">
      <w:pPr>
        <w:pStyle w:val="Telobesedila-zamik"/>
        <w:spacing w:after="0"/>
        <w:ind w:left="0"/>
        <w:rPr>
          <w:rFonts w:asciiTheme="minorHAnsi" w:hAnsiTheme="minorHAnsi" w:cs="Calibri"/>
          <w:b/>
          <w:sz w:val="20"/>
          <w:szCs w:val="20"/>
        </w:rPr>
      </w:pPr>
      <w:r w:rsidRPr="003F04FF">
        <w:rPr>
          <w:rFonts w:asciiTheme="minorHAnsi" w:hAnsiTheme="minorHAnsi" w:cs="Calibri"/>
          <w:b/>
          <w:sz w:val="20"/>
          <w:szCs w:val="20"/>
        </w:rPr>
        <w:lastRenderedPageBreak/>
        <w:t>10. Navedba zavajajočih podatkov</w:t>
      </w:r>
    </w:p>
    <w:p w14:paraId="5F70353B" w14:textId="77777777" w:rsidR="00DB381E" w:rsidRPr="003F04FF" w:rsidRDefault="00DB381E" w:rsidP="00DB381E">
      <w:pPr>
        <w:pStyle w:val="Telobesedila-zamik"/>
        <w:spacing w:after="0"/>
        <w:ind w:left="0"/>
        <w:rPr>
          <w:rFonts w:asciiTheme="minorHAnsi" w:hAnsiTheme="minorHAnsi" w:cs="Calibri"/>
          <w:sz w:val="20"/>
          <w:szCs w:val="20"/>
        </w:rPr>
      </w:pPr>
    </w:p>
    <w:p w14:paraId="6EB6F3C5" w14:textId="77777777"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Naročnik bo Državni revizijski komisiji podal predlog za uvedbo postopka o prekršku:</w:t>
      </w:r>
    </w:p>
    <w:p w14:paraId="7BB2B683"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v primeru, da se bo pri naročniku pojavil utemeljen sum, da je ponudnik v ponudbi predložil neresnične izjave ali dokazila,</w:t>
      </w:r>
    </w:p>
    <w:p w14:paraId="1210B9CD" w14:textId="77777777" w:rsidR="00DB381E" w:rsidRPr="003F04FF" w:rsidRDefault="00DB381E" w:rsidP="00DB381E">
      <w:pPr>
        <w:pStyle w:val="Telobesedila-zamik"/>
        <w:numPr>
          <w:ilvl w:val="0"/>
          <w:numId w:val="5"/>
        </w:numPr>
        <w:spacing w:after="0"/>
        <w:ind w:left="426"/>
        <w:rPr>
          <w:rFonts w:asciiTheme="minorHAnsi" w:hAnsiTheme="minorHAnsi" w:cs="Calibri"/>
          <w:sz w:val="20"/>
          <w:szCs w:val="20"/>
        </w:rPr>
      </w:pPr>
      <w:r w:rsidRPr="003F04FF">
        <w:rPr>
          <w:rFonts w:asciiTheme="minorHAnsi" w:hAnsiTheme="minorHAnsi" w:cs="Calibri"/>
          <w:sz w:val="20"/>
          <w:szCs w:val="20"/>
        </w:rPr>
        <w:t>če ponudnik ali podizvajalec pooblastila ali soglasje naročniku ne predloži v zakonsko določenem roku v skladu z 9. odstavkom 71. člena ZJN-2.</w:t>
      </w:r>
    </w:p>
    <w:p w14:paraId="26B4AAD7" w14:textId="77777777" w:rsidR="00DB381E" w:rsidRDefault="00DB381E" w:rsidP="00DB381E">
      <w:pPr>
        <w:pStyle w:val="Telobesedila"/>
        <w:ind w:hanging="365"/>
        <w:rPr>
          <w:rFonts w:asciiTheme="minorHAnsi" w:hAnsiTheme="minorHAnsi" w:cs="Calibri"/>
          <w:b/>
          <w:bCs/>
          <w:sz w:val="20"/>
          <w:szCs w:val="20"/>
        </w:rPr>
      </w:pPr>
    </w:p>
    <w:p w14:paraId="2ED1579B" w14:textId="77777777" w:rsidR="007033BC" w:rsidRPr="003F04FF" w:rsidRDefault="007033BC" w:rsidP="00DB381E">
      <w:pPr>
        <w:pStyle w:val="Telobesedila"/>
        <w:ind w:hanging="365"/>
        <w:rPr>
          <w:rFonts w:asciiTheme="minorHAnsi" w:hAnsiTheme="minorHAnsi" w:cs="Calibri"/>
          <w:b/>
          <w:bCs/>
          <w:sz w:val="20"/>
          <w:szCs w:val="20"/>
        </w:rPr>
      </w:pPr>
    </w:p>
    <w:p w14:paraId="7C0ACAE0" w14:textId="77777777" w:rsidR="00DB381E" w:rsidRPr="003F04FF" w:rsidRDefault="00DB381E" w:rsidP="00DB381E">
      <w:pPr>
        <w:pStyle w:val="Telobesedila"/>
        <w:ind w:hanging="365"/>
        <w:rPr>
          <w:rFonts w:asciiTheme="minorHAnsi" w:hAnsiTheme="minorHAnsi" w:cs="Calibri"/>
          <w:b/>
          <w:bCs/>
          <w:sz w:val="20"/>
          <w:szCs w:val="20"/>
        </w:rPr>
      </w:pPr>
      <w:r w:rsidRPr="003F04FF">
        <w:rPr>
          <w:rFonts w:asciiTheme="minorHAnsi" w:hAnsiTheme="minorHAnsi" w:cs="Calibri"/>
          <w:b/>
          <w:bCs/>
          <w:sz w:val="20"/>
          <w:szCs w:val="20"/>
        </w:rPr>
        <w:t>11. Stroški priprave ponudbe, prospektnega materiala in vzorcev</w:t>
      </w:r>
    </w:p>
    <w:p w14:paraId="4515EC3C" w14:textId="77777777" w:rsidR="00DB381E" w:rsidRPr="003F04FF" w:rsidRDefault="00DB381E" w:rsidP="00DB381E">
      <w:pPr>
        <w:rPr>
          <w:rFonts w:asciiTheme="minorHAnsi" w:hAnsiTheme="minorHAnsi" w:cs="Calibri"/>
          <w:bCs/>
          <w:sz w:val="20"/>
          <w:szCs w:val="20"/>
        </w:rPr>
      </w:pPr>
    </w:p>
    <w:p w14:paraId="7514932F"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bCs/>
          <w:sz w:val="20"/>
          <w:szCs w:val="20"/>
        </w:rPr>
        <w:t>Ponudniki nosijo sami vse stroške povezane s pripravo in predložitvijo ponudbe,</w:t>
      </w:r>
      <w:r w:rsidRPr="003F04FF">
        <w:rPr>
          <w:rFonts w:asciiTheme="minorHAnsi" w:hAnsiTheme="minorHAnsi" w:cs="Calibri"/>
          <w:sz w:val="20"/>
          <w:szCs w:val="20"/>
        </w:rPr>
        <w:t xml:space="preserve"> vključno s stroški prospektnega materiala, katalogov, če jih bo naročnik zahteval, in vzorcev, če jih želi naročnik preizkusiti. Naročnik v nobenem primeru ne more biti odgovoren za morebitno škodo, ki bi nastala zaradi teh stroškov, brez ozira na potek postopkov v zvezi z javnim razpisom in na končno izbiro ponudnika.</w:t>
      </w:r>
    </w:p>
    <w:p w14:paraId="315F66AA" w14:textId="77777777" w:rsidR="00DB381E" w:rsidRPr="003F04FF" w:rsidRDefault="00DB381E" w:rsidP="00DB381E">
      <w:pPr>
        <w:pStyle w:val="Telobesedila"/>
        <w:ind w:left="0"/>
        <w:rPr>
          <w:rFonts w:asciiTheme="minorHAnsi" w:hAnsiTheme="minorHAnsi" w:cs="Calibri"/>
          <w:b/>
          <w:bCs/>
          <w:sz w:val="20"/>
          <w:szCs w:val="20"/>
        </w:rPr>
      </w:pPr>
    </w:p>
    <w:p w14:paraId="33F25383" w14:textId="77777777" w:rsidR="00DB381E" w:rsidRPr="003F04FF" w:rsidRDefault="00DB381E" w:rsidP="00DB381E">
      <w:pPr>
        <w:pStyle w:val="Telobesedila"/>
        <w:ind w:left="0"/>
        <w:rPr>
          <w:rFonts w:asciiTheme="minorHAnsi" w:hAnsiTheme="minorHAnsi" w:cs="Calibri"/>
          <w:b/>
          <w:bCs/>
          <w:sz w:val="20"/>
          <w:szCs w:val="20"/>
        </w:rPr>
      </w:pPr>
    </w:p>
    <w:p w14:paraId="727A9490"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t xml:space="preserve">12. Obvezni pogoji </w:t>
      </w:r>
    </w:p>
    <w:p w14:paraId="63A25F8E" w14:textId="77777777" w:rsidR="00DB381E" w:rsidRPr="003F04FF" w:rsidRDefault="00DB381E" w:rsidP="00DB381E">
      <w:pPr>
        <w:pStyle w:val="Telobesedila"/>
        <w:ind w:left="0"/>
        <w:rPr>
          <w:rFonts w:asciiTheme="minorHAnsi" w:hAnsiTheme="minorHAnsi" w:cs="Calibri"/>
          <w:b/>
          <w:sz w:val="20"/>
          <w:szCs w:val="20"/>
        </w:rPr>
      </w:pPr>
    </w:p>
    <w:p w14:paraId="6738C58B" w14:textId="77777777" w:rsidR="00DB381E" w:rsidRPr="003F04FF" w:rsidRDefault="00DB381E" w:rsidP="00DB381E">
      <w:pPr>
        <w:pStyle w:val="Telobesedila"/>
        <w:ind w:left="0"/>
        <w:rPr>
          <w:rFonts w:asciiTheme="minorHAnsi" w:hAnsiTheme="minorHAnsi" w:cs="Calibri"/>
          <w:b/>
          <w:sz w:val="20"/>
          <w:szCs w:val="20"/>
        </w:rPr>
      </w:pPr>
      <w:r w:rsidRPr="003F04FF">
        <w:rPr>
          <w:rFonts w:asciiTheme="minorHAnsi" w:hAnsiTheme="minorHAnsi" w:cs="Calibri"/>
          <w:b/>
          <w:sz w:val="20"/>
          <w:szCs w:val="20"/>
        </w:rPr>
        <w:t xml:space="preserve">Ponudnik mora izpolnjevati vse pogoje, ki so navedeni v predmetni razpisni dokumentaciji. Za dokazovanje izpolnjevanja pogojev mora ponudnik priložiti dokazila, ki so navedena za vsakim zahtevanim pogojem. </w:t>
      </w:r>
    </w:p>
    <w:p w14:paraId="07FF421C"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t>Če država, v kateri ima ponudnik svoj sedež, ne izdaja zahtevanih dokazil, lahko ponudnik da zapriseženo izjavo prič ali zapriseženo izjavo zakonitega zastopnika ponudnika. Ta izjava mora biti podana pred pravosodnim ali upravnim organom, notarjem ali pristojnim organom poklicnih ali gospodarskih subjektov v državi, v kateri ima ponudnik svoj sedež.</w:t>
      </w:r>
    </w:p>
    <w:p w14:paraId="6697F320" w14:textId="77777777" w:rsidR="00DB381E" w:rsidRPr="003F04FF" w:rsidRDefault="00DB381E" w:rsidP="00DB381E">
      <w:pPr>
        <w:pStyle w:val="Telobesedila"/>
        <w:ind w:left="0"/>
        <w:rPr>
          <w:rFonts w:asciiTheme="minorHAnsi" w:hAnsiTheme="minorHAnsi" w:cs="Calibri"/>
          <w:sz w:val="20"/>
          <w:szCs w:val="20"/>
        </w:rPr>
      </w:pPr>
    </w:p>
    <w:p w14:paraId="6E571359" w14:textId="77777777" w:rsidR="00DB381E" w:rsidRPr="003F04FF" w:rsidRDefault="00DB381E" w:rsidP="00DB381E">
      <w:pPr>
        <w:pStyle w:val="Telobesedila"/>
        <w:ind w:left="0"/>
        <w:rPr>
          <w:rFonts w:asciiTheme="minorHAnsi" w:hAnsiTheme="minorHAnsi" w:cs="Calibri"/>
          <w:b/>
          <w:sz w:val="20"/>
          <w:szCs w:val="20"/>
        </w:rPr>
      </w:pPr>
      <w:r w:rsidRPr="003F04FF">
        <w:rPr>
          <w:rFonts w:asciiTheme="minorHAnsi" w:hAnsiTheme="minorHAnsi" w:cs="Calibri"/>
          <w:b/>
          <w:sz w:val="20"/>
          <w:szCs w:val="20"/>
        </w:rPr>
        <w:t>Vsa dokazila morajo biti izpolnjena, podpisana s strani zakonitega zastopnika ponudnika ali osebe, s strani ponudnika pooblaščene za podpis ponudbe in ožigosana. Dokumenti morajo prikazovati zadnje stanje. Listine za dokazovanje izpolnjevanja pogojev so lahko predložene v fotokopiji, razen kadar je za posamezno listino posebej navedeno drugače. Naročnik lahko naknadno zahteva predložitev originalov, če podvomi v verodostojnost fotokopij.</w:t>
      </w:r>
    </w:p>
    <w:p w14:paraId="1D8E3FC9" w14:textId="77777777" w:rsidR="00DB381E" w:rsidRPr="003F04FF" w:rsidRDefault="00DB381E" w:rsidP="00DB381E">
      <w:pPr>
        <w:pStyle w:val="Telobesedila"/>
        <w:ind w:left="0"/>
        <w:rPr>
          <w:rFonts w:asciiTheme="minorHAnsi" w:hAnsiTheme="minorHAnsi" w:cs="Calibri"/>
          <w:sz w:val="20"/>
          <w:szCs w:val="20"/>
        </w:rPr>
      </w:pPr>
    </w:p>
    <w:p w14:paraId="7531BEA2"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Naročnik bo ugotavljal sposobnost ponudnikov na osnovi izpolnjevanja naslednjih pogojev:</w:t>
      </w:r>
    </w:p>
    <w:p w14:paraId="106B4B09" w14:textId="77777777" w:rsidR="00D26F92" w:rsidRPr="003F04FF" w:rsidRDefault="00D26F92" w:rsidP="00DB381E">
      <w:pPr>
        <w:pStyle w:val="Telobesedila"/>
        <w:ind w:left="0"/>
        <w:rPr>
          <w:rFonts w:asciiTheme="minorHAnsi" w:hAnsiTheme="minorHAnsi" w:cs="Calibri"/>
          <w:b/>
          <w:sz w:val="20"/>
          <w:szCs w:val="20"/>
        </w:rPr>
      </w:pPr>
    </w:p>
    <w:p w14:paraId="7F2A473F" w14:textId="77777777" w:rsidR="00DB381E" w:rsidRPr="003F04FF" w:rsidRDefault="00DB381E" w:rsidP="00DB381E">
      <w:pPr>
        <w:pStyle w:val="Telobesedila"/>
        <w:ind w:left="0"/>
        <w:rPr>
          <w:rFonts w:asciiTheme="minorHAnsi" w:hAnsiTheme="minorHAnsi" w:cs="Calibri"/>
          <w:b/>
          <w:sz w:val="20"/>
          <w:szCs w:val="20"/>
        </w:rPr>
      </w:pPr>
      <w:r w:rsidRPr="003F04FF">
        <w:rPr>
          <w:rFonts w:asciiTheme="minorHAnsi" w:hAnsiTheme="minorHAnsi" w:cs="Calibri"/>
          <w:b/>
          <w:sz w:val="20"/>
          <w:szCs w:val="20"/>
        </w:rPr>
        <w:t>12.1. Osnovna sposobnost ponudnika</w:t>
      </w:r>
    </w:p>
    <w:p w14:paraId="13FC37D2" w14:textId="77777777" w:rsidR="00DB381E" w:rsidRPr="003F04FF" w:rsidRDefault="00DB381E" w:rsidP="00DB381E">
      <w:pPr>
        <w:pStyle w:val="Telobesedila"/>
        <w:ind w:left="0"/>
        <w:rPr>
          <w:rFonts w:asciiTheme="minorHAnsi" w:hAnsiTheme="minorHAnsi" w:cs="Calibri"/>
          <w:sz w:val="20"/>
          <w:szCs w:val="20"/>
        </w:rPr>
      </w:pPr>
    </w:p>
    <w:p w14:paraId="4DF6378C" w14:textId="77777777" w:rsidR="00DB381E" w:rsidRPr="003F04FF" w:rsidRDefault="00DB381E" w:rsidP="00DB381E">
      <w:pPr>
        <w:pStyle w:val="MediumList2-Accent41"/>
        <w:rPr>
          <w:rFonts w:asciiTheme="minorHAnsi" w:hAnsiTheme="minorHAnsi" w:cs="Calibri"/>
          <w:spacing w:val="-1"/>
          <w:sz w:val="20"/>
          <w:szCs w:val="20"/>
        </w:rPr>
      </w:pPr>
      <w:r w:rsidRPr="003F04FF">
        <w:rPr>
          <w:rFonts w:asciiTheme="minorHAnsi" w:hAnsiTheme="minorHAnsi" w:cs="Calibri"/>
          <w:sz w:val="20"/>
          <w:szCs w:val="20"/>
        </w:rPr>
        <w:t xml:space="preserve">da ponudnik ali njegov zakoniti zastopnik (če gre za pravno osebo) ni bil pravnomočno obsojen zaradi naslednjih kaznivih dejanj, ki so opredeljena v Kazenskem zakoniku (Uradni list RS, št. 50/12 – uradno prečiščeno besedilo, 6/16 – popr. In 54/15; v nadaljevanju: </w:t>
      </w:r>
      <w:r w:rsidRPr="003F04FF">
        <w:rPr>
          <w:rFonts w:asciiTheme="minorHAnsi" w:hAnsiTheme="minorHAnsi" w:cs="Calibri"/>
          <w:i/>
          <w:sz w:val="20"/>
          <w:szCs w:val="20"/>
        </w:rPr>
        <w:t>KZ-1</w:t>
      </w:r>
      <w:r w:rsidRPr="003F04FF">
        <w:rPr>
          <w:rFonts w:asciiTheme="minorHAnsi" w:hAnsiTheme="minorHAnsi" w:cs="Calibri"/>
          <w:sz w:val="20"/>
          <w:szCs w:val="20"/>
        </w:rPr>
        <w:t xml:space="preserve">): </w:t>
      </w:r>
    </w:p>
    <w:p w14:paraId="79BDE1E7"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sprejemanje podkupnine pri volitvah (157. člen KZ-1),</w:t>
      </w:r>
    </w:p>
    <w:p w14:paraId="04905847"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goljufija (211. člen KZ-1),</w:t>
      </w:r>
    </w:p>
    <w:p w14:paraId="30974AED"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protipravno omejevanje konkurence (225. člen KZ-1),</w:t>
      </w:r>
    </w:p>
    <w:p w14:paraId="3722233D"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povzročitev stečaja z goljufijo ali nevestnim poslova</w:t>
      </w:r>
      <w:r w:rsidRPr="003F04FF">
        <w:rPr>
          <w:rFonts w:asciiTheme="minorHAnsi" w:hAnsiTheme="minorHAnsi" w:cs="Calibri"/>
          <w:sz w:val="20"/>
          <w:szCs w:val="20"/>
        </w:rPr>
        <w:softHyphen/>
        <w:t>njem (226. člen KZ-1),</w:t>
      </w:r>
    </w:p>
    <w:p w14:paraId="33AEBD64"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oškodovanje upnikov (227. člen KZ-1),</w:t>
      </w:r>
    </w:p>
    <w:p w14:paraId="51A48430"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poslovna goljufija (228. člen KZ-1),</w:t>
      </w:r>
    </w:p>
    <w:p w14:paraId="2F6FFDA1"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goljufija na škodo Evropske unije (229. člen KZ-1),</w:t>
      </w:r>
    </w:p>
    <w:p w14:paraId="7661DB4F"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preslepitev pri pridobitvi in uporabi posojila ali ugodnosti (230. člen KZ-1),</w:t>
      </w:r>
    </w:p>
    <w:p w14:paraId="23274D07"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preslepitev pri poslovanju z vrednostnimi papirji (231. člen KZ-1),</w:t>
      </w:r>
    </w:p>
    <w:p w14:paraId="35C2CB9A"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preslepitev kupcev (232. člen KZ-1),</w:t>
      </w:r>
    </w:p>
    <w:p w14:paraId="0D09A66B"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neupravičena uporaba tuje oznake ali modela (233. člen KZ-1),</w:t>
      </w:r>
    </w:p>
    <w:p w14:paraId="464217AF"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lastRenderedPageBreak/>
        <w:t>neupravičena uporaba tujega izuma ali topografije (234. člen KZ-1),</w:t>
      </w:r>
    </w:p>
    <w:p w14:paraId="709372FB"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ponareditev ali uničenje poslovnih listin (235. člen KZ-1),</w:t>
      </w:r>
    </w:p>
    <w:p w14:paraId="63AF024A"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izdaja in neupravičena pridobitev poslovne skrivnosti (236. člen KZ-1),</w:t>
      </w:r>
    </w:p>
    <w:p w14:paraId="4BF7BB81"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zloraba informacijskega sistema (237. člen KZ-1),</w:t>
      </w:r>
    </w:p>
    <w:p w14:paraId="79E12FE8"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zloraba notranje informacije (238. člen KZ-1),</w:t>
      </w:r>
    </w:p>
    <w:p w14:paraId="4EF7D4A3"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zloraba trga finančnih instrumentov (239. člen KZ-1),</w:t>
      </w:r>
    </w:p>
    <w:p w14:paraId="14A546B6"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zloraba položaja ali zaupanja pri gospodarski dejavnosti (240. člen KZ-1),</w:t>
      </w:r>
    </w:p>
    <w:p w14:paraId="23967143"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nedovoljeno sprejemanje daril (241. člen KZ-1),</w:t>
      </w:r>
    </w:p>
    <w:p w14:paraId="5D83D335"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nedovoljeno dajanje daril (242. člen KZ-1),</w:t>
      </w:r>
    </w:p>
    <w:p w14:paraId="254A771D"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ponarejanje denarja (243. člen KZ-1),</w:t>
      </w:r>
    </w:p>
    <w:p w14:paraId="34C86BBA"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ponarejanje in uporaba ponarejenih vrednotnic ali vre</w:t>
      </w:r>
      <w:r w:rsidRPr="003F04FF">
        <w:rPr>
          <w:rFonts w:asciiTheme="minorHAnsi" w:hAnsiTheme="minorHAnsi" w:cs="Calibri"/>
          <w:sz w:val="20"/>
          <w:szCs w:val="20"/>
        </w:rPr>
        <w:softHyphen/>
        <w:t>dnostnih papirjev (244. člen KZ-1),</w:t>
      </w:r>
    </w:p>
    <w:p w14:paraId="07D99065"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pranje denarja (245. člen KZ-1),</w:t>
      </w:r>
    </w:p>
    <w:p w14:paraId="408533A8"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zloraba negotovinskega plačilnega sredstva (246. člen KZ-1),</w:t>
      </w:r>
    </w:p>
    <w:p w14:paraId="511B7A03"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uporaba ponarejenega negotovinskega plačilnega sred</w:t>
      </w:r>
      <w:r w:rsidRPr="003F04FF">
        <w:rPr>
          <w:rFonts w:asciiTheme="minorHAnsi" w:hAnsiTheme="minorHAnsi" w:cs="Calibri"/>
          <w:sz w:val="20"/>
          <w:szCs w:val="20"/>
        </w:rPr>
        <w:softHyphen/>
        <w:t>stva (247. člen KZ-1),</w:t>
      </w:r>
    </w:p>
    <w:p w14:paraId="2624B7F5"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izdelava, pridobitev in odtujitev pripomočkov za pona</w:t>
      </w:r>
      <w:r w:rsidRPr="003F04FF">
        <w:rPr>
          <w:rFonts w:asciiTheme="minorHAnsi" w:hAnsiTheme="minorHAnsi" w:cs="Calibri"/>
          <w:sz w:val="20"/>
          <w:szCs w:val="20"/>
        </w:rPr>
        <w:softHyphen/>
        <w:t>rejanje (248. člen KZ-1),</w:t>
      </w:r>
    </w:p>
    <w:p w14:paraId="69B1F6F0"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davčna zatajitev (249. člen KZ-1),</w:t>
      </w:r>
    </w:p>
    <w:p w14:paraId="6B5B3338"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tihotapstvo (250. člen KZ-1),</w:t>
      </w:r>
    </w:p>
    <w:p w14:paraId="24C8E9F9"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izdaja tajnih podatkov (260. člen KZ-1),</w:t>
      </w:r>
    </w:p>
    <w:p w14:paraId="4AC4CE66"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jemanje podkupnine (261. člen KZ-1),</w:t>
      </w:r>
    </w:p>
    <w:p w14:paraId="7B2EE9D4"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dajanje podkupnine (262. člen KZ-1),</w:t>
      </w:r>
    </w:p>
    <w:p w14:paraId="51CD74DB"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sprejemanje koristi za nezakonito posredovanje (263. člen KZ-1),</w:t>
      </w:r>
    </w:p>
    <w:p w14:paraId="5208E5BA"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dajanje daril za nezakonito posredovanje (264. člen KZ-1),</w:t>
      </w:r>
    </w:p>
    <w:p w14:paraId="3A61E730" w14:textId="77777777" w:rsidR="00DB381E" w:rsidRPr="003F04FF" w:rsidRDefault="00DB381E" w:rsidP="00DB381E">
      <w:pPr>
        <w:pStyle w:val="Telobesedila-zamik"/>
        <w:numPr>
          <w:ilvl w:val="1"/>
          <w:numId w:val="35"/>
        </w:numPr>
        <w:spacing w:after="0"/>
        <w:rPr>
          <w:rFonts w:asciiTheme="minorHAnsi" w:hAnsiTheme="minorHAnsi" w:cs="Calibri"/>
          <w:sz w:val="20"/>
          <w:szCs w:val="20"/>
        </w:rPr>
      </w:pPr>
      <w:r w:rsidRPr="003F04FF">
        <w:rPr>
          <w:rFonts w:asciiTheme="minorHAnsi" w:hAnsiTheme="minorHAnsi" w:cs="Calibri"/>
          <w:sz w:val="20"/>
          <w:szCs w:val="20"/>
        </w:rPr>
        <w:t>hudodelsko združevanje (294. člen KZ-1).</w:t>
      </w:r>
    </w:p>
    <w:p w14:paraId="58EEF560" w14:textId="77777777" w:rsidR="00DB381E" w:rsidRPr="003F04FF" w:rsidRDefault="00DB381E" w:rsidP="00DB381E">
      <w:pPr>
        <w:ind w:left="709"/>
        <w:rPr>
          <w:rFonts w:asciiTheme="minorHAnsi" w:hAnsiTheme="minorHAnsi" w:cs="Calibri"/>
          <w:sz w:val="20"/>
          <w:szCs w:val="20"/>
        </w:rPr>
      </w:pPr>
    </w:p>
    <w:p w14:paraId="62485504" w14:textId="77777777" w:rsidR="00DB381E" w:rsidRPr="003F04FF" w:rsidRDefault="00DB381E" w:rsidP="00DB381E">
      <w:pPr>
        <w:ind w:left="709"/>
        <w:rPr>
          <w:rFonts w:asciiTheme="minorHAnsi" w:hAnsiTheme="minorHAnsi" w:cs="Calibri"/>
          <w:b/>
          <w:sz w:val="20"/>
          <w:szCs w:val="20"/>
        </w:rPr>
      </w:pPr>
      <w:r w:rsidRPr="003F04FF">
        <w:rPr>
          <w:rFonts w:asciiTheme="minorHAnsi" w:hAnsiTheme="minorHAnsi" w:cs="Calibri"/>
          <w:b/>
          <w:sz w:val="20"/>
          <w:szCs w:val="20"/>
        </w:rPr>
        <w:t xml:space="preserve">Dokazilo: </w:t>
      </w:r>
    </w:p>
    <w:p w14:paraId="0BF25EEF" w14:textId="77777777" w:rsidR="00DB381E" w:rsidRPr="003F04FF" w:rsidRDefault="00DB381E" w:rsidP="00DB381E">
      <w:pPr>
        <w:ind w:left="709"/>
        <w:rPr>
          <w:rFonts w:asciiTheme="minorHAnsi" w:hAnsiTheme="minorHAnsi" w:cs="Calibri"/>
          <w:sz w:val="20"/>
          <w:szCs w:val="20"/>
        </w:rPr>
      </w:pPr>
      <w:r w:rsidRPr="003F04FF">
        <w:rPr>
          <w:rFonts w:asciiTheme="minorHAnsi" w:hAnsiTheme="minorHAnsi" w:cs="Calibri"/>
          <w:sz w:val="20"/>
          <w:szCs w:val="20"/>
        </w:rPr>
        <w:t>a) domači ponudniki: Izjava (OBR-4) in Soglasje za pridobitev osebnih podatkov (OBR-5) ali Dokazilo o nekaznovanosti iz Kazenske evidence fizičnih oziroma pravnih oseb, ki na dan roka za oddajo ponudb ni starejše od štirih (4) mesecev</w:t>
      </w:r>
    </w:p>
    <w:p w14:paraId="6C30C08D" w14:textId="77777777" w:rsidR="00DB381E" w:rsidRPr="003F04FF" w:rsidRDefault="00DB381E" w:rsidP="00DB381E">
      <w:pPr>
        <w:ind w:left="709"/>
        <w:rPr>
          <w:rFonts w:asciiTheme="minorHAnsi" w:hAnsiTheme="minorHAnsi" w:cs="Calibri"/>
          <w:sz w:val="20"/>
          <w:szCs w:val="20"/>
        </w:rPr>
      </w:pPr>
      <w:r w:rsidRPr="003F04FF">
        <w:rPr>
          <w:rFonts w:asciiTheme="minorHAnsi" w:hAnsiTheme="minorHAnsi" w:cs="Calibri"/>
          <w:sz w:val="20"/>
          <w:szCs w:val="20"/>
        </w:rPr>
        <w:t>b) tuji ponudniki: Dokazilo v skladu s točko 4.1. I. poglavja teh navodil</w:t>
      </w:r>
    </w:p>
    <w:p w14:paraId="2557D73D" w14:textId="77777777" w:rsidR="00DB381E" w:rsidRPr="003F04FF" w:rsidRDefault="00DB381E" w:rsidP="00DB381E">
      <w:pPr>
        <w:rPr>
          <w:rFonts w:asciiTheme="minorHAnsi" w:hAnsiTheme="minorHAnsi" w:cs="Calibri"/>
          <w:color w:val="000000"/>
          <w:spacing w:val="-1"/>
          <w:sz w:val="20"/>
          <w:szCs w:val="20"/>
        </w:rPr>
      </w:pPr>
    </w:p>
    <w:p w14:paraId="35E8F5EF" w14:textId="77777777" w:rsidR="00DB381E" w:rsidRPr="003F04FF" w:rsidRDefault="00DB381E" w:rsidP="00DB381E">
      <w:pPr>
        <w:pStyle w:val="ColorfulList-Accent13"/>
        <w:numPr>
          <w:ilvl w:val="2"/>
          <w:numId w:val="20"/>
        </w:numPr>
        <w:rPr>
          <w:rFonts w:asciiTheme="minorHAnsi" w:hAnsiTheme="minorHAnsi" w:cs="Calibri"/>
          <w:sz w:val="20"/>
          <w:szCs w:val="20"/>
        </w:rPr>
      </w:pPr>
      <w:r w:rsidRPr="003F04FF">
        <w:rPr>
          <w:rFonts w:asciiTheme="minorHAnsi" w:hAnsiTheme="minorHAnsi" w:cs="Calibri"/>
          <w:sz w:val="20"/>
          <w:szCs w:val="20"/>
        </w:rPr>
        <w:t>da ponudnik na dan, ko poteče rok za oddajo ponudb, ni izločen iz postopkov oddaje javnih naročil zaradi uvrstitve v evidenco ponudnikov z negativnimi referencami iz 77.a člena ZJN-2, 81.a člena ZJNVETPS oz. 73. člena ZJNPOV.</w:t>
      </w:r>
    </w:p>
    <w:p w14:paraId="452FA332" w14:textId="77777777" w:rsidR="00DB381E" w:rsidRPr="003F04FF" w:rsidRDefault="00DB381E" w:rsidP="00DB381E">
      <w:pPr>
        <w:ind w:left="709"/>
        <w:rPr>
          <w:rFonts w:asciiTheme="minorHAnsi" w:hAnsiTheme="minorHAnsi" w:cs="Calibri"/>
          <w:b/>
          <w:sz w:val="20"/>
          <w:szCs w:val="20"/>
        </w:rPr>
      </w:pPr>
    </w:p>
    <w:p w14:paraId="4F94990B" w14:textId="77777777" w:rsidR="00DB381E" w:rsidRPr="003F04FF" w:rsidRDefault="00DB381E" w:rsidP="00DB381E">
      <w:pPr>
        <w:ind w:left="709"/>
        <w:rPr>
          <w:rFonts w:asciiTheme="minorHAnsi" w:hAnsiTheme="minorHAnsi" w:cs="Calibri"/>
          <w:b/>
          <w:sz w:val="20"/>
          <w:szCs w:val="20"/>
        </w:rPr>
      </w:pPr>
      <w:r w:rsidRPr="003F04FF">
        <w:rPr>
          <w:rFonts w:asciiTheme="minorHAnsi" w:hAnsiTheme="minorHAnsi" w:cs="Calibri"/>
          <w:b/>
          <w:sz w:val="20"/>
          <w:szCs w:val="20"/>
        </w:rPr>
        <w:t xml:space="preserve">Dokazilo: </w:t>
      </w:r>
    </w:p>
    <w:p w14:paraId="12C019B5" w14:textId="77777777" w:rsidR="00DB381E" w:rsidRPr="003F04FF" w:rsidRDefault="00DB381E" w:rsidP="00DB381E">
      <w:pPr>
        <w:ind w:left="709"/>
        <w:rPr>
          <w:rFonts w:asciiTheme="minorHAnsi" w:hAnsiTheme="minorHAnsi" w:cs="Calibri"/>
          <w:sz w:val="20"/>
          <w:szCs w:val="20"/>
        </w:rPr>
      </w:pPr>
      <w:r w:rsidRPr="003F04FF">
        <w:rPr>
          <w:rFonts w:asciiTheme="minorHAnsi" w:hAnsiTheme="minorHAnsi" w:cs="Calibri"/>
          <w:sz w:val="20"/>
          <w:szCs w:val="20"/>
        </w:rPr>
        <w:t xml:space="preserve">domači in tuji ponudniki: Izjava (OBR-4) </w:t>
      </w:r>
    </w:p>
    <w:p w14:paraId="6EA6FF01" w14:textId="77777777" w:rsidR="00DB381E" w:rsidRPr="003F04FF" w:rsidRDefault="00DB381E" w:rsidP="00DB381E">
      <w:pPr>
        <w:pStyle w:val="MediumList2-Accent41"/>
        <w:rPr>
          <w:rFonts w:asciiTheme="minorHAnsi" w:hAnsiTheme="minorHAnsi" w:cs="Calibri"/>
          <w:sz w:val="20"/>
          <w:szCs w:val="20"/>
        </w:rPr>
      </w:pPr>
      <w:r w:rsidRPr="003F04FF">
        <w:rPr>
          <w:rFonts w:asciiTheme="minorHAnsi" w:hAnsiTheme="minorHAnsi" w:cs="Calibri"/>
          <w:sz w:val="20"/>
          <w:szCs w:val="20"/>
        </w:rPr>
        <w:t>da na dan, ko je bila oddana ponudba, v skladu s predpisi države, v kateri ima sedež, ali predpisi države naročnika, nima zapadlih, neplačanih obveznosti v zvezi s plačili prispevkov za socialno varnost ali v zvezi s plačili davkov v vrednosti 50 eurov ali več.</w:t>
      </w:r>
    </w:p>
    <w:p w14:paraId="1791C9CB" w14:textId="77777777" w:rsidR="00DB381E" w:rsidRPr="003F04FF" w:rsidRDefault="00DB381E" w:rsidP="00DB381E">
      <w:pPr>
        <w:ind w:left="720"/>
        <w:rPr>
          <w:rFonts w:asciiTheme="minorHAnsi" w:hAnsiTheme="minorHAnsi" w:cs="Calibri"/>
          <w:sz w:val="20"/>
          <w:szCs w:val="20"/>
        </w:rPr>
      </w:pPr>
    </w:p>
    <w:p w14:paraId="4EF7311C" w14:textId="77777777" w:rsidR="00DB381E" w:rsidRPr="003F04FF" w:rsidRDefault="00DB381E" w:rsidP="00DB381E">
      <w:pPr>
        <w:ind w:firstLine="708"/>
        <w:rPr>
          <w:rFonts w:asciiTheme="minorHAnsi" w:hAnsiTheme="minorHAnsi" w:cs="Calibri"/>
          <w:b/>
          <w:sz w:val="20"/>
          <w:szCs w:val="20"/>
        </w:rPr>
      </w:pPr>
      <w:r w:rsidRPr="003F04FF">
        <w:rPr>
          <w:rFonts w:asciiTheme="minorHAnsi" w:hAnsiTheme="minorHAnsi" w:cs="Calibri"/>
          <w:b/>
          <w:sz w:val="20"/>
          <w:szCs w:val="20"/>
        </w:rPr>
        <w:t xml:space="preserve">Dokazilo: </w:t>
      </w:r>
    </w:p>
    <w:p w14:paraId="7C23DA22" w14:textId="77777777" w:rsidR="00DB381E" w:rsidRPr="003F04FF" w:rsidRDefault="00DB381E" w:rsidP="00DB381E">
      <w:pPr>
        <w:ind w:left="709"/>
        <w:rPr>
          <w:rFonts w:asciiTheme="minorHAnsi" w:hAnsiTheme="minorHAnsi" w:cs="Calibri"/>
          <w:sz w:val="20"/>
          <w:szCs w:val="20"/>
        </w:rPr>
      </w:pPr>
      <w:r w:rsidRPr="003F04FF">
        <w:rPr>
          <w:rFonts w:asciiTheme="minorHAnsi" w:hAnsiTheme="minorHAnsi" w:cs="Calibri"/>
          <w:sz w:val="20"/>
          <w:szCs w:val="20"/>
        </w:rPr>
        <w:t xml:space="preserve">a) domači ponudniki: Izjava (OBR-4) </w:t>
      </w:r>
    </w:p>
    <w:p w14:paraId="067437D3" w14:textId="77777777" w:rsidR="00DB381E" w:rsidRPr="003F04FF" w:rsidRDefault="00DB381E" w:rsidP="00DB381E">
      <w:pPr>
        <w:ind w:left="709"/>
        <w:rPr>
          <w:rFonts w:asciiTheme="minorHAnsi" w:hAnsiTheme="minorHAnsi" w:cs="Calibri"/>
          <w:sz w:val="20"/>
          <w:szCs w:val="20"/>
        </w:rPr>
      </w:pPr>
      <w:r w:rsidRPr="003F04FF">
        <w:rPr>
          <w:rFonts w:asciiTheme="minorHAnsi" w:hAnsiTheme="minorHAnsi" w:cs="Calibri"/>
          <w:sz w:val="20"/>
          <w:szCs w:val="20"/>
        </w:rPr>
        <w:t>b) tuji ponudniki: Dokazilo v skladu s točko 4.1. I. poglavja teh navodil</w:t>
      </w:r>
    </w:p>
    <w:p w14:paraId="338E5BAA" w14:textId="77777777" w:rsidR="00DB381E" w:rsidRPr="003F04FF" w:rsidRDefault="00DB381E" w:rsidP="00DB381E">
      <w:pPr>
        <w:pStyle w:val="BodyText21"/>
        <w:rPr>
          <w:rFonts w:asciiTheme="minorHAnsi" w:hAnsiTheme="minorHAnsi" w:cs="Calibri"/>
          <w:color w:val="000000"/>
          <w:spacing w:val="-1"/>
          <w:sz w:val="20"/>
        </w:rPr>
      </w:pPr>
    </w:p>
    <w:p w14:paraId="775F6391" w14:textId="77777777" w:rsidR="00DB381E" w:rsidRPr="003F04FF" w:rsidRDefault="00DB381E" w:rsidP="00DB381E">
      <w:pPr>
        <w:pStyle w:val="MediumList2-Accent41"/>
        <w:rPr>
          <w:rFonts w:asciiTheme="minorHAnsi" w:hAnsiTheme="minorHAnsi" w:cs="Calibri"/>
          <w:sz w:val="20"/>
          <w:szCs w:val="20"/>
        </w:rPr>
      </w:pPr>
      <w:r w:rsidRPr="003F04FF">
        <w:rPr>
          <w:rFonts w:asciiTheme="minorHAnsi" w:hAnsiTheme="minorHAnsi" w:cs="Calibri"/>
          <w:sz w:val="20"/>
          <w:szCs w:val="20"/>
        </w:rPr>
        <w:t xml:space="preserve">da ponudnik ni uvrščen v evidenco poslovnih subjektov iz 35. člena Zakona o integriteti in preprečevanju korupcije (Uradni list RS, št. 69/2011-UPB2) oziroma da iz predmetne evidence izhaja, da funkcionar naročnika ali njegov družinski član ni član poslovodstva ali/in ni neposredno ali preko drugih oseb v več kot 5% udeležen pri ustanoviteljskih pravicah, upravljanju oziroma kapitalu. </w:t>
      </w:r>
    </w:p>
    <w:p w14:paraId="217BB793" w14:textId="77777777" w:rsidR="00D26F92" w:rsidRPr="003F04FF" w:rsidRDefault="00D26F92" w:rsidP="00DB381E">
      <w:pPr>
        <w:ind w:left="708"/>
        <w:rPr>
          <w:rFonts w:asciiTheme="minorHAnsi" w:hAnsiTheme="minorHAnsi" w:cs="Calibri"/>
          <w:b/>
          <w:sz w:val="20"/>
          <w:szCs w:val="20"/>
        </w:rPr>
      </w:pPr>
    </w:p>
    <w:p w14:paraId="301A9380" w14:textId="77777777" w:rsidR="007033BC" w:rsidRDefault="007033BC" w:rsidP="00DB381E">
      <w:pPr>
        <w:ind w:left="708"/>
        <w:rPr>
          <w:rFonts w:asciiTheme="minorHAnsi" w:hAnsiTheme="minorHAnsi" w:cs="Calibri"/>
          <w:b/>
          <w:sz w:val="20"/>
          <w:szCs w:val="20"/>
        </w:rPr>
      </w:pPr>
    </w:p>
    <w:p w14:paraId="223E4CA9" w14:textId="77777777" w:rsidR="00DB381E" w:rsidRPr="003F04FF" w:rsidRDefault="00DB381E" w:rsidP="00DB381E">
      <w:pPr>
        <w:ind w:left="708"/>
        <w:rPr>
          <w:rFonts w:asciiTheme="minorHAnsi" w:hAnsiTheme="minorHAnsi" w:cs="Calibri"/>
          <w:b/>
          <w:sz w:val="20"/>
          <w:szCs w:val="20"/>
        </w:rPr>
      </w:pPr>
      <w:r w:rsidRPr="003F04FF">
        <w:rPr>
          <w:rFonts w:asciiTheme="minorHAnsi" w:hAnsiTheme="minorHAnsi" w:cs="Calibri"/>
          <w:b/>
          <w:sz w:val="20"/>
          <w:szCs w:val="20"/>
        </w:rPr>
        <w:lastRenderedPageBreak/>
        <w:t xml:space="preserve">Dokazilo: </w:t>
      </w:r>
    </w:p>
    <w:p w14:paraId="4B0FA318" w14:textId="77777777" w:rsidR="00DB381E" w:rsidRPr="003F04FF" w:rsidRDefault="00DB381E" w:rsidP="00DB381E">
      <w:pPr>
        <w:ind w:left="708"/>
        <w:rPr>
          <w:rFonts w:asciiTheme="minorHAnsi" w:hAnsiTheme="minorHAnsi" w:cs="Calibri"/>
          <w:sz w:val="20"/>
          <w:szCs w:val="20"/>
        </w:rPr>
      </w:pPr>
      <w:r w:rsidRPr="003F04FF">
        <w:rPr>
          <w:rFonts w:asciiTheme="minorHAnsi" w:hAnsiTheme="minorHAnsi" w:cs="Calibri"/>
          <w:sz w:val="20"/>
          <w:szCs w:val="20"/>
        </w:rPr>
        <w:t xml:space="preserve">domači in tuji ponudniki: Izjava (OBR-4) </w:t>
      </w:r>
    </w:p>
    <w:p w14:paraId="31F0B64C" w14:textId="77777777" w:rsidR="00DB381E" w:rsidRPr="003F04FF" w:rsidRDefault="00DB381E" w:rsidP="00DB381E">
      <w:pPr>
        <w:pStyle w:val="Telobesedila3"/>
        <w:spacing w:after="0"/>
        <w:rPr>
          <w:rFonts w:asciiTheme="minorHAnsi" w:hAnsiTheme="minorHAnsi" w:cs="Calibri"/>
          <w:sz w:val="20"/>
          <w:szCs w:val="20"/>
        </w:rPr>
      </w:pPr>
    </w:p>
    <w:p w14:paraId="7A8E4EA2" w14:textId="77777777" w:rsidR="00DB381E" w:rsidRPr="003F04FF" w:rsidRDefault="00DB381E" w:rsidP="00DB381E">
      <w:pPr>
        <w:pStyle w:val="BodyText21"/>
        <w:rPr>
          <w:rFonts w:asciiTheme="minorHAnsi" w:hAnsiTheme="minorHAnsi" w:cs="Calibri"/>
          <w:b/>
          <w:sz w:val="20"/>
        </w:rPr>
      </w:pPr>
      <w:r w:rsidRPr="003F04FF">
        <w:rPr>
          <w:rFonts w:asciiTheme="minorHAnsi" w:hAnsiTheme="minorHAnsi" w:cs="Calibri"/>
          <w:b/>
          <w:sz w:val="20"/>
        </w:rPr>
        <w:t>12.2. Sposobnost za opravljanje poklicne dejavnosti</w:t>
      </w:r>
    </w:p>
    <w:p w14:paraId="406B9290" w14:textId="77777777" w:rsidR="00DB381E" w:rsidRPr="003F04FF" w:rsidRDefault="00DB381E" w:rsidP="00DB381E">
      <w:pPr>
        <w:pStyle w:val="BodyText21"/>
        <w:rPr>
          <w:rFonts w:asciiTheme="minorHAnsi" w:hAnsiTheme="minorHAnsi" w:cs="Calibri"/>
          <w:sz w:val="20"/>
        </w:rPr>
      </w:pPr>
    </w:p>
    <w:p w14:paraId="79E285EF" w14:textId="77777777" w:rsidR="00DB381E" w:rsidRPr="003F04FF" w:rsidRDefault="00DB381E" w:rsidP="00DB381E">
      <w:pPr>
        <w:pStyle w:val="BodyText21"/>
        <w:ind w:left="709" w:hanging="709"/>
        <w:rPr>
          <w:rFonts w:asciiTheme="minorHAnsi" w:hAnsiTheme="minorHAnsi" w:cs="Calibri"/>
          <w:bCs/>
          <w:sz w:val="20"/>
        </w:rPr>
      </w:pPr>
      <w:r w:rsidRPr="003F04FF">
        <w:rPr>
          <w:rFonts w:asciiTheme="minorHAnsi" w:hAnsiTheme="minorHAnsi" w:cs="Calibri"/>
          <w:bCs/>
          <w:sz w:val="20"/>
        </w:rPr>
        <w:t xml:space="preserve">12.2.1. </w:t>
      </w:r>
      <w:r w:rsidRPr="003F04FF">
        <w:rPr>
          <w:rFonts w:asciiTheme="minorHAnsi" w:hAnsiTheme="minorHAnsi" w:cs="Calibri"/>
          <w:bCs/>
          <w:sz w:val="20"/>
        </w:rPr>
        <w:tab/>
        <w:t>da ima veljavno registracijo za opravljanje dejavnosti, ki je predmet tega naročila, v skladu s predpisi države članice, v kateri je registrirana dejavnost o vpisu v register poklicev ali trgovski register.</w:t>
      </w:r>
    </w:p>
    <w:p w14:paraId="02392A0C" w14:textId="77777777" w:rsidR="007826DF" w:rsidRPr="003F04FF" w:rsidRDefault="007826DF" w:rsidP="00DB381E">
      <w:pPr>
        <w:pStyle w:val="BodyText21"/>
        <w:ind w:left="709"/>
        <w:rPr>
          <w:rFonts w:asciiTheme="minorHAnsi" w:hAnsiTheme="minorHAnsi" w:cs="Calibri"/>
          <w:b/>
          <w:sz w:val="20"/>
        </w:rPr>
      </w:pPr>
    </w:p>
    <w:p w14:paraId="660ECA86" w14:textId="77777777" w:rsidR="00DB381E" w:rsidRPr="003F04FF" w:rsidRDefault="00DB381E" w:rsidP="00DB381E">
      <w:pPr>
        <w:pStyle w:val="BodyText21"/>
        <w:ind w:left="709"/>
        <w:rPr>
          <w:rFonts w:asciiTheme="minorHAnsi" w:hAnsiTheme="minorHAnsi" w:cs="Calibri"/>
          <w:b/>
          <w:sz w:val="20"/>
        </w:rPr>
      </w:pPr>
      <w:r w:rsidRPr="003F04FF">
        <w:rPr>
          <w:rFonts w:asciiTheme="minorHAnsi" w:hAnsiTheme="minorHAnsi" w:cs="Calibri"/>
          <w:b/>
          <w:sz w:val="20"/>
        </w:rPr>
        <w:t xml:space="preserve">Dokazilo: </w:t>
      </w:r>
    </w:p>
    <w:p w14:paraId="607C716A" w14:textId="77777777" w:rsidR="00DB381E" w:rsidRPr="003F04FF" w:rsidRDefault="00DB381E" w:rsidP="00DB381E">
      <w:pPr>
        <w:pStyle w:val="BodyText21"/>
        <w:ind w:left="709"/>
        <w:rPr>
          <w:rFonts w:asciiTheme="minorHAnsi" w:hAnsiTheme="minorHAnsi" w:cs="Calibri"/>
          <w:sz w:val="20"/>
        </w:rPr>
      </w:pPr>
      <w:r w:rsidRPr="003F04FF">
        <w:rPr>
          <w:rFonts w:asciiTheme="minorHAnsi" w:hAnsiTheme="minorHAnsi" w:cs="Calibri"/>
          <w:sz w:val="20"/>
        </w:rPr>
        <w:t>a) domači ponudniki: Izjava (OBR-4)</w:t>
      </w:r>
    </w:p>
    <w:p w14:paraId="2117CE38" w14:textId="77777777" w:rsidR="00DB381E" w:rsidRPr="003F04FF" w:rsidRDefault="00DB381E" w:rsidP="00DB381E">
      <w:pPr>
        <w:pStyle w:val="BodyText21"/>
        <w:ind w:left="709"/>
        <w:rPr>
          <w:rFonts w:asciiTheme="minorHAnsi" w:hAnsiTheme="minorHAnsi" w:cs="Calibri"/>
          <w:sz w:val="20"/>
        </w:rPr>
      </w:pPr>
      <w:r w:rsidRPr="003F04FF">
        <w:rPr>
          <w:rFonts w:asciiTheme="minorHAnsi" w:hAnsiTheme="minorHAnsi" w:cs="Calibri"/>
          <w:sz w:val="20"/>
        </w:rPr>
        <w:t>b) tuji ponudniki: dokazilo v skladu s točko 4.1. I. poglavja teh navodil</w:t>
      </w:r>
    </w:p>
    <w:p w14:paraId="294F0499" w14:textId="77777777" w:rsidR="00DB381E" w:rsidRPr="003F04FF" w:rsidRDefault="00DB381E" w:rsidP="00DB381E">
      <w:pPr>
        <w:pStyle w:val="BodyText21"/>
        <w:rPr>
          <w:rFonts w:asciiTheme="minorHAnsi" w:hAnsiTheme="minorHAnsi" w:cs="Calibri"/>
          <w:sz w:val="20"/>
        </w:rPr>
      </w:pPr>
    </w:p>
    <w:p w14:paraId="57703BA5" w14:textId="77777777" w:rsidR="00DB381E" w:rsidRPr="007B1B08" w:rsidRDefault="00DB381E" w:rsidP="00DB381E">
      <w:pPr>
        <w:pStyle w:val="BodyText21"/>
        <w:rPr>
          <w:rFonts w:asciiTheme="minorHAnsi" w:hAnsiTheme="minorHAnsi" w:cs="Calibri"/>
          <w:b/>
          <w:sz w:val="20"/>
        </w:rPr>
      </w:pPr>
      <w:r w:rsidRPr="007B1B08">
        <w:rPr>
          <w:rFonts w:asciiTheme="minorHAnsi" w:hAnsiTheme="minorHAnsi" w:cs="Calibri"/>
          <w:b/>
          <w:sz w:val="20"/>
        </w:rPr>
        <w:t>12.3. Tehnična in/ali kadrovska sposobnost</w:t>
      </w:r>
    </w:p>
    <w:p w14:paraId="07AD0F86" w14:textId="77777777" w:rsidR="00DB381E" w:rsidRPr="007B1B08" w:rsidRDefault="00DB381E" w:rsidP="00DB381E">
      <w:pPr>
        <w:tabs>
          <w:tab w:val="left" w:pos="397"/>
        </w:tabs>
        <w:rPr>
          <w:rFonts w:asciiTheme="minorHAnsi" w:hAnsiTheme="minorHAnsi" w:cs="Calibri"/>
          <w:sz w:val="20"/>
          <w:szCs w:val="20"/>
        </w:rPr>
      </w:pPr>
    </w:p>
    <w:p w14:paraId="15392E58" w14:textId="78DACFFC" w:rsidR="00DB381E" w:rsidRPr="003F04FF" w:rsidRDefault="00DB381E" w:rsidP="008166AA">
      <w:pPr>
        <w:pStyle w:val="BodyText21"/>
        <w:ind w:left="709" w:hanging="709"/>
        <w:rPr>
          <w:rFonts w:asciiTheme="minorHAnsi" w:hAnsiTheme="minorHAnsi" w:cs="Calibri"/>
          <w:bCs/>
          <w:sz w:val="20"/>
        </w:rPr>
      </w:pPr>
      <w:r w:rsidRPr="007B1B08">
        <w:rPr>
          <w:rFonts w:asciiTheme="minorHAnsi" w:hAnsiTheme="minorHAnsi" w:cs="Calibri"/>
          <w:bCs/>
          <w:sz w:val="20"/>
        </w:rPr>
        <w:t xml:space="preserve">12.3.1. </w:t>
      </w:r>
      <w:r w:rsidRPr="007B1B08">
        <w:rPr>
          <w:rFonts w:asciiTheme="minorHAnsi" w:hAnsiTheme="minorHAnsi" w:cs="Calibri"/>
          <w:bCs/>
          <w:sz w:val="20"/>
        </w:rPr>
        <w:tab/>
      </w:r>
      <w:r w:rsidR="00D26F92" w:rsidRPr="007B1B08">
        <w:rPr>
          <w:rFonts w:asciiTheme="minorHAnsi" w:hAnsiTheme="minorHAnsi" w:cs="Calibri"/>
          <w:bCs/>
          <w:sz w:val="20"/>
        </w:rPr>
        <w:t xml:space="preserve">da ima vsaj </w:t>
      </w:r>
      <w:r w:rsidR="00E14D14" w:rsidRPr="007B1B08">
        <w:rPr>
          <w:rFonts w:asciiTheme="minorHAnsi" w:hAnsiTheme="minorHAnsi" w:cs="Calibri"/>
          <w:bCs/>
          <w:sz w:val="20"/>
        </w:rPr>
        <w:t xml:space="preserve">dve (2) </w:t>
      </w:r>
      <w:r w:rsidR="00D26F92" w:rsidRPr="007B1B08">
        <w:rPr>
          <w:rFonts w:asciiTheme="minorHAnsi" w:hAnsiTheme="minorHAnsi" w:cs="Calibri"/>
          <w:bCs/>
          <w:sz w:val="20"/>
        </w:rPr>
        <w:t>referenc</w:t>
      </w:r>
      <w:r w:rsidR="00E14D14" w:rsidRPr="007B1B08">
        <w:rPr>
          <w:rFonts w:asciiTheme="minorHAnsi" w:hAnsiTheme="minorHAnsi" w:cs="Calibri"/>
          <w:bCs/>
          <w:sz w:val="20"/>
        </w:rPr>
        <w:t>i</w:t>
      </w:r>
      <w:r w:rsidR="00D26F92" w:rsidRPr="007B1B08">
        <w:rPr>
          <w:rFonts w:asciiTheme="minorHAnsi" w:hAnsiTheme="minorHAnsi" w:cs="Calibri"/>
          <w:bCs/>
          <w:sz w:val="20"/>
        </w:rPr>
        <w:t>, ki na dan roka za oddajo ponudb ne sme</w:t>
      </w:r>
      <w:r w:rsidR="00563095" w:rsidRPr="007B1B08">
        <w:rPr>
          <w:rFonts w:asciiTheme="minorHAnsi" w:hAnsiTheme="minorHAnsi" w:cs="Calibri"/>
          <w:bCs/>
          <w:sz w:val="20"/>
        </w:rPr>
        <w:t>ta</w:t>
      </w:r>
      <w:r w:rsidR="00D26F92" w:rsidRPr="007B1B08">
        <w:rPr>
          <w:rFonts w:asciiTheme="minorHAnsi" w:hAnsiTheme="minorHAnsi" w:cs="Calibri"/>
          <w:bCs/>
          <w:sz w:val="20"/>
        </w:rPr>
        <w:t xml:space="preserve"> biti starejš</w:t>
      </w:r>
      <w:r w:rsidR="00563095" w:rsidRPr="007B1B08">
        <w:rPr>
          <w:rFonts w:asciiTheme="minorHAnsi" w:hAnsiTheme="minorHAnsi" w:cs="Calibri"/>
          <w:bCs/>
          <w:sz w:val="20"/>
        </w:rPr>
        <w:t>i</w:t>
      </w:r>
      <w:r w:rsidR="00D26F92" w:rsidRPr="007B1B08">
        <w:rPr>
          <w:rFonts w:asciiTheme="minorHAnsi" w:hAnsiTheme="minorHAnsi" w:cs="Calibri"/>
          <w:bCs/>
          <w:sz w:val="20"/>
        </w:rPr>
        <w:t xml:space="preserve"> od treh (3) let, s kater</w:t>
      </w:r>
      <w:r w:rsidR="00563095" w:rsidRPr="007B1B08">
        <w:rPr>
          <w:rFonts w:asciiTheme="minorHAnsi" w:hAnsiTheme="minorHAnsi" w:cs="Calibri"/>
          <w:bCs/>
          <w:sz w:val="20"/>
        </w:rPr>
        <w:t>ima</w:t>
      </w:r>
      <w:r w:rsidR="00D26F92" w:rsidRPr="007B1B08">
        <w:rPr>
          <w:rFonts w:asciiTheme="minorHAnsi" w:hAnsiTheme="minorHAnsi" w:cs="Calibri"/>
          <w:bCs/>
          <w:sz w:val="20"/>
        </w:rPr>
        <w:t xml:space="preserve"> dokazuje</w:t>
      </w:r>
      <w:r w:rsidR="00454A85" w:rsidRPr="007B1B08">
        <w:rPr>
          <w:rFonts w:asciiTheme="minorHAnsi" w:hAnsiTheme="minorHAnsi" w:cs="Calibri"/>
          <w:bCs/>
          <w:sz w:val="20"/>
        </w:rPr>
        <w:t xml:space="preserve">, </w:t>
      </w:r>
      <w:r w:rsidR="00D26F92" w:rsidRPr="007B1B08">
        <w:rPr>
          <w:rFonts w:asciiTheme="minorHAnsi" w:hAnsiTheme="minorHAnsi" w:cs="Calibri"/>
          <w:bCs/>
          <w:sz w:val="20"/>
        </w:rPr>
        <w:t xml:space="preserve"> </w:t>
      </w:r>
      <w:r w:rsidR="00C03CB3" w:rsidRPr="007B1B08">
        <w:rPr>
          <w:rFonts w:asciiTheme="minorHAnsi" w:hAnsiTheme="minorHAnsi" w:cs="Calibri"/>
          <w:sz w:val="20"/>
        </w:rPr>
        <w:t>da je sodeloval na projektih EU regulatorja, Evropske Komisije ali operaterja za izdelavo stroškovnih kalkulacij in strokovno podporo na področju storitev širokopasovnega dostopa.</w:t>
      </w:r>
    </w:p>
    <w:p w14:paraId="4DB3B551" w14:textId="77777777" w:rsidR="00DB381E" w:rsidRPr="003F04FF" w:rsidRDefault="00DB381E" w:rsidP="00DB381E">
      <w:pPr>
        <w:pStyle w:val="BodyText21"/>
        <w:ind w:left="709" w:hanging="709"/>
        <w:rPr>
          <w:rFonts w:asciiTheme="minorHAnsi" w:hAnsiTheme="minorHAnsi" w:cs="Calibri"/>
          <w:bCs/>
          <w:sz w:val="20"/>
        </w:rPr>
      </w:pPr>
    </w:p>
    <w:p w14:paraId="023FCBFB" w14:textId="77777777" w:rsidR="00D26F92" w:rsidRPr="003F04FF" w:rsidRDefault="00D26F92" w:rsidP="00D26F92">
      <w:pPr>
        <w:pStyle w:val="BodyText21"/>
        <w:ind w:left="709"/>
        <w:rPr>
          <w:rFonts w:asciiTheme="minorHAnsi" w:hAnsiTheme="minorHAnsi" w:cs="Calibri"/>
          <w:b/>
          <w:sz w:val="20"/>
        </w:rPr>
      </w:pPr>
      <w:r w:rsidRPr="003F04FF">
        <w:rPr>
          <w:rFonts w:asciiTheme="minorHAnsi" w:hAnsiTheme="minorHAnsi" w:cs="Calibri"/>
          <w:b/>
          <w:sz w:val="20"/>
        </w:rPr>
        <w:t xml:space="preserve">Dokazilo: </w:t>
      </w:r>
    </w:p>
    <w:p w14:paraId="648110B5" w14:textId="68D97142" w:rsidR="00D26F92" w:rsidRPr="003F04FF" w:rsidRDefault="00D26F92" w:rsidP="00D26F92">
      <w:pPr>
        <w:pStyle w:val="BodyText21"/>
        <w:ind w:left="709"/>
        <w:rPr>
          <w:rFonts w:asciiTheme="minorHAnsi" w:hAnsiTheme="minorHAnsi" w:cs="Calibri"/>
          <w:sz w:val="20"/>
        </w:rPr>
      </w:pPr>
      <w:r w:rsidRPr="003F04FF">
        <w:rPr>
          <w:rFonts w:asciiTheme="minorHAnsi" w:hAnsiTheme="minorHAnsi" w:cs="Calibri"/>
          <w:sz w:val="20"/>
        </w:rPr>
        <w:t xml:space="preserve">domači in tuji ponudniki: </w:t>
      </w:r>
      <w:r w:rsidR="00563095">
        <w:rPr>
          <w:rFonts w:asciiTheme="minorHAnsi" w:hAnsiTheme="minorHAnsi" w:cs="Calibri"/>
          <w:sz w:val="20"/>
        </w:rPr>
        <w:t>Reference (OBR-6)</w:t>
      </w:r>
    </w:p>
    <w:p w14:paraId="466AD642" w14:textId="77777777" w:rsidR="00DB381E" w:rsidRPr="003F04FF" w:rsidRDefault="00DB381E" w:rsidP="00DB381E">
      <w:pPr>
        <w:rPr>
          <w:rFonts w:asciiTheme="minorHAnsi" w:hAnsiTheme="minorHAnsi" w:cs="Calibri"/>
          <w:color w:val="000000" w:themeColor="text1"/>
          <w:sz w:val="20"/>
          <w:szCs w:val="20"/>
          <w:lang w:eastAsia="en-US"/>
        </w:rPr>
      </w:pPr>
    </w:p>
    <w:p w14:paraId="0BAA7F0B" w14:textId="77777777" w:rsidR="00D26F92" w:rsidRPr="003F04FF" w:rsidRDefault="00D26F92" w:rsidP="00DB381E">
      <w:pPr>
        <w:rPr>
          <w:rFonts w:asciiTheme="minorHAnsi" w:hAnsiTheme="minorHAnsi" w:cs="Calibri"/>
          <w:color w:val="000000" w:themeColor="text1"/>
          <w:sz w:val="20"/>
          <w:szCs w:val="20"/>
          <w:lang w:eastAsia="en-US"/>
        </w:rPr>
      </w:pPr>
    </w:p>
    <w:p w14:paraId="26D86D0A" w14:textId="77777777" w:rsidR="00DB381E" w:rsidRPr="003F04FF" w:rsidRDefault="00DB381E" w:rsidP="00DB381E">
      <w:pPr>
        <w:pStyle w:val="Naslov6"/>
        <w:spacing w:before="0"/>
        <w:jc w:val="left"/>
        <w:rPr>
          <w:rFonts w:asciiTheme="minorHAnsi" w:hAnsiTheme="minorHAnsi" w:cs="Calibri"/>
          <w:b/>
          <w:color w:val="000000" w:themeColor="text1"/>
          <w:sz w:val="20"/>
          <w:szCs w:val="20"/>
        </w:rPr>
      </w:pPr>
      <w:r w:rsidRPr="003F04FF">
        <w:rPr>
          <w:rFonts w:asciiTheme="minorHAnsi" w:hAnsiTheme="minorHAnsi" w:cs="Calibri"/>
          <w:b/>
          <w:color w:val="000000" w:themeColor="text1"/>
          <w:sz w:val="20"/>
          <w:szCs w:val="20"/>
        </w:rPr>
        <w:t>13. Izločitev ponudbe</w:t>
      </w:r>
    </w:p>
    <w:p w14:paraId="57DBDA45" w14:textId="77777777" w:rsidR="00DB381E" w:rsidRPr="003F04FF" w:rsidRDefault="00DB381E" w:rsidP="00DB381E">
      <w:pPr>
        <w:rPr>
          <w:rFonts w:asciiTheme="minorHAnsi" w:hAnsiTheme="minorHAnsi" w:cs="Calibri"/>
          <w:sz w:val="20"/>
          <w:szCs w:val="20"/>
        </w:rPr>
      </w:pPr>
    </w:p>
    <w:p w14:paraId="28516767" w14:textId="77777777" w:rsidR="00DB381E" w:rsidRPr="003F04FF" w:rsidRDefault="00DB381E" w:rsidP="00DB381E">
      <w:pPr>
        <w:pStyle w:val="BodyText21"/>
        <w:rPr>
          <w:rFonts w:asciiTheme="minorHAnsi" w:hAnsiTheme="minorHAnsi" w:cs="Calibri"/>
          <w:sz w:val="20"/>
        </w:rPr>
      </w:pPr>
      <w:r w:rsidRPr="003F04FF">
        <w:rPr>
          <w:rFonts w:asciiTheme="minorHAnsi" w:hAnsiTheme="minorHAnsi" w:cs="Calibri"/>
          <w:sz w:val="20"/>
        </w:rPr>
        <w:t>Naročnik bo izločil:</w:t>
      </w:r>
    </w:p>
    <w:p w14:paraId="55F8A831"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nepravočasne ponudbe;</w:t>
      </w:r>
    </w:p>
    <w:p w14:paraId="3F594E78" w14:textId="77777777" w:rsidR="00DB381E" w:rsidRPr="003F04FF" w:rsidRDefault="00DB381E" w:rsidP="00DB381E">
      <w:pPr>
        <w:numPr>
          <w:ilvl w:val="0"/>
          <w:numId w:val="8"/>
        </w:numPr>
        <w:autoSpaceDE w:val="0"/>
        <w:autoSpaceDN w:val="0"/>
        <w:rPr>
          <w:rFonts w:asciiTheme="minorHAnsi" w:hAnsiTheme="minorHAnsi" w:cs="Calibri"/>
          <w:bCs/>
          <w:sz w:val="20"/>
          <w:szCs w:val="20"/>
        </w:rPr>
      </w:pPr>
      <w:r w:rsidRPr="003F04FF">
        <w:rPr>
          <w:rFonts w:asciiTheme="minorHAnsi" w:hAnsiTheme="minorHAnsi" w:cs="Calibri"/>
          <w:sz w:val="20"/>
          <w:szCs w:val="20"/>
        </w:rPr>
        <w:t xml:space="preserve">ponudbe, ki ne bodo izpolnjevale vseh </w:t>
      </w:r>
      <w:r w:rsidRPr="003F04FF">
        <w:rPr>
          <w:rFonts w:asciiTheme="minorHAnsi" w:hAnsiTheme="minorHAnsi" w:cs="Calibri"/>
          <w:bCs/>
          <w:sz w:val="20"/>
          <w:szCs w:val="20"/>
        </w:rPr>
        <w:t>zahtev iz točke 2. in 12. II. poglavja teh navodil;</w:t>
      </w:r>
    </w:p>
    <w:p w14:paraId="6024364C" w14:textId="77777777" w:rsidR="00DB381E" w:rsidRPr="003F04FF" w:rsidRDefault="00DB381E" w:rsidP="00DB381E">
      <w:pPr>
        <w:numPr>
          <w:ilvl w:val="0"/>
          <w:numId w:val="8"/>
        </w:numPr>
        <w:autoSpaceDE w:val="0"/>
        <w:autoSpaceDN w:val="0"/>
        <w:rPr>
          <w:rFonts w:asciiTheme="minorHAnsi" w:hAnsiTheme="minorHAnsi" w:cs="Calibri"/>
          <w:sz w:val="20"/>
          <w:szCs w:val="20"/>
        </w:rPr>
      </w:pPr>
      <w:r w:rsidRPr="003F04FF">
        <w:rPr>
          <w:rFonts w:asciiTheme="minorHAnsi" w:hAnsiTheme="minorHAnsi" w:cs="Calibri"/>
          <w:sz w:val="20"/>
          <w:szCs w:val="20"/>
        </w:rPr>
        <w:t>ponudbo, ki ne bo ustrezala vsem tehničnim zahtevam.</w:t>
      </w:r>
    </w:p>
    <w:p w14:paraId="6843E03E" w14:textId="77777777" w:rsidR="00DB381E" w:rsidRPr="003F04FF" w:rsidRDefault="00DB381E" w:rsidP="00DB381E">
      <w:pPr>
        <w:rPr>
          <w:rFonts w:asciiTheme="minorHAnsi" w:hAnsiTheme="minorHAnsi" w:cs="Calibri"/>
          <w:sz w:val="20"/>
          <w:szCs w:val="20"/>
        </w:rPr>
      </w:pPr>
    </w:p>
    <w:p w14:paraId="0EFE942D" w14:textId="77777777" w:rsidR="00DB381E" w:rsidRPr="003F04FF" w:rsidRDefault="00DB381E" w:rsidP="00DB381E">
      <w:pPr>
        <w:rPr>
          <w:rFonts w:asciiTheme="minorHAnsi" w:hAnsiTheme="minorHAnsi" w:cs="Calibri"/>
          <w:sz w:val="20"/>
          <w:szCs w:val="20"/>
        </w:rPr>
      </w:pPr>
    </w:p>
    <w:p w14:paraId="57873A2B" w14:textId="77777777" w:rsidR="00DB381E" w:rsidRPr="003F04FF" w:rsidRDefault="00DB381E" w:rsidP="00DB381E">
      <w:pPr>
        <w:rPr>
          <w:rFonts w:asciiTheme="minorHAnsi" w:hAnsiTheme="minorHAnsi" w:cs="Calibri"/>
          <w:b/>
          <w:sz w:val="20"/>
          <w:szCs w:val="20"/>
        </w:rPr>
      </w:pPr>
      <w:r w:rsidRPr="003F04FF">
        <w:rPr>
          <w:rFonts w:asciiTheme="minorHAnsi" w:hAnsiTheme="minorHAnsi" w:cs="Calibri"/>
          <w:b/>
          <w:sz w:val="20"/>
          <w:szCs w:val="20"/>
        </w:rPr>
        <w:t>14. Ponudbena cena</w:t>
      </w:r>
    </w:p>
    <w:p w14:paraId="79CF69D2" w14:textId="77777777" w:rsidR="00DB381E" w:rsidRPr="003F04FF" w:rsidRDefault="00DB381E" w:rsidP="00DB381E">
      <w:pPr>
        <w:rPr>
          <w:rFonts w:asciiTheme="minorHAnsi" w:hAnsiTheme="minorHAnsi" w:cs="Calibri"/>
          <w:b/>
          <w:sz w:val="20"/>
          <w:szCs w:val="20"/>
        </w:rPr>
      </w:pPr>
    </w:p>
    <w:p w14:paraId="251B9434"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Ponudnik mora v ponudbi navesti končno ceno v EUR. Končna cena mora vsebovati vse stroške, popuste in rabate. Ponudbena cena mora imeti stopnjo in vrednost DDV-ja posebej izkazano.</w:t>
      </w:r>
    </w:p>
    <w:p w14:paraId="2E114C8F" w14:textId="77777777" w:rsidR="00DB381E" w:rsidRPr="003F04FF" w:rsidRDefault="00DB381E" w:rsidP="00DB381E">
      <w:pPr>
        <w:rPr>
          <w:rFonts w:asciiTheme="minorHAnsi" w:hAnsiTheme="minorHAnsi" w:cs="Calibri"/>
          <w:sz w:val="20"/>
          <w:szCs w:val="20"/>
        </w:rPr>
      </w:pPr>
    </w:p>
    <w:p w14:paraId="68B2D03B"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xml:space="preserve">Cena mora biti fiksna v času trajanja </w:t>
      </w:r>
      <w:r w:rsidR="00CC2F92" w:rsidRPr="003F04FF">
        <w:rPr>
          <w:rFonts w:asciiTheme="minorHAnsi" w:hAnsiTheme="minorHAnsi" w:cs="Calibri"/>
          <w:sz w:val="20"/>
          <w:szCs w:val="20"/>
        </w:rPr>
        <w:t>pogodbe</w:t>
      </w:r>
      <w:r w:rsidRPr="003F04FF">
        <w:rPr>
          <w:rFonts w:asciiTheme="minorHAnsi" w:hAnsiTheme="minorHAnsi" w:cs="Calibri"/>
          <w:sz w:val="20"/>
          <w:szCs w:val="20"/>
        </w:rPr>
        <w:t>.</w:t>
      </w:r>
    </w:p>
    <w:p w14:paraId="2EEB4FCF" w14:textId="77777777" w:rsidR="00DB381E" w:rsidRPr="003F04FF" w:rsidRDefault="00DB381E" w:rsidP="00DB381E">
      <w:pPr>
        <w:rPr>
          <w:rFonts w:asciiTheme="minorHAnsi" w:hAnsiTheme="minorHAnsi" w:cs="Calibri"/>
          <w:sz w:val="20"/>
          <w:szCs w:val="20"/>
        </w:rPr>
      </w:pPr>
    </w:p>
    <w:p w14:paraId="14619304" w14:textId="77777777" w:rsidR="00DB381E" w:rsidRPr="003F04FF" w:rsidRDefault="00DB381E" w:rsidP="00DB381E">
      <w:pPr>
        <w:rPr>
          <w:rFonts w:asciiTheme="minorHAnsi" w:hAnsiTheme="minorHAnsi" w:cs="Calibri"/>
          <w:sz w:val="20"/>
          <w:szCs w:val="20"/>
        </w:rPr>
      </w:pPr>
    </w:p>
    <w:p w14:paraId="7E51B99F" w14:textId="77777777" w:rsidR="00DB381E" w:rsidRPr="003F04FF" w:rsidDel="007364B7" w:rsidRDefault="00DB381E" w:rsidP="00DB381E">
      <w:pPr>
        <w:rPr>
          <w:rFonts w:asciiTheme="minorHAnsi" w:hAnsiTheme="minorHAnsi" w:cs="Calibri"/>
          <w:b/>
          <w:sz w:val="20"/>
          <w:szCs w:val="20"/>
        </w:rPr>
      </w:pPr>
      <w:r w:rsidRPr="003F04FF">
        <w:rPr>
          <w:rFonts w:asciiTheme="minorHAnsi" w:hAnsiTheme="minorHAnsi" w:cs="Calibri"/>
          <w:b/>
          <w:sz w:val="20"/>
          <w:szCs w:val="20"/>
        </w:rPr>
        <w:t>15. Merilo</w:t>
      </w:r>
    </w:p>
    <w:p w14:paraId="204AF94E" w14:textId="77777777" w:rsidR="00DB381E" w:rsidRPr="003F04FF" w:rsidRDefault="00DB381E" w:rsidP="00DB381E">
      <w:pPr>
        <w:rPr>
          <w:rFonts w:asciiTheme="minorHAnsi" w:hAnsiTheme="minorHAnsi" w:cs="Calibri"/>
          <w:sz w:val="20"/>
          <w:szCs w:val="20"/>
        </w:rPr>
      </w:pPr>
    </w:p>
    <w:p w14:paraId="774AF894"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 xml:space="preserve">Merilo za izbiro najugodnejšega ponudnika je </w:t>
      </w:r>
      <w:r w:rsidR="0066131F" w:rsidRPr="003F04FF">
        <w:rPr>
          <w:rFonts w:asciiTheme="minorHAnsi" w:hAnsiTheme="minorHAnsi" w:cs="Calibri"/>
          <w:sz w:val="20"/>
          <w:szCs w:val="20"/>
        </w:rPr>
        <w:t>ekonomsko najugodnejša ponudba, točkovanje pa bo izvedeno po naslednjih kriterijih:</w:t>
      </w:r>
    </w:p>
    <w:p w14:paraId="122F3E67" w14:textId="77777777" w:rsidR="0066131F" w:rsidRPr="003F04FF" w:rsidRDefault="0066131F" w:rsidP="00DB381E">
      <w:pPr>
        <w:pStyle w:val="Telobesedila"/>
        <w:ind w:left="0"/>
        <w:rPr>
          <w:rFonts w:asciiTheme="minorHAnsi" w:hAnsiTheme="minorHAnsi" w:cs="Calibri"/>
          <w:sz w:val="20"/>
          <w:szCs w:val="20"/>
        </w:rPr>
      </w:pPr>
    </w:p>
    <w:p w14:paraId="3979B9FA" w14:textId="22C87FC2" w:rsidR="0066131F" w:rsidRPr="003F04FF" w:rsidRDefault="0066131F" w:rsidP="0066131F">
      <w:pPr>
        <w:pStyle w:val="Telobesedila"/>
        <w:numPr>
          <w:ilvl w:val="0"/>
          <w:numId w:val="40"/>
        </w:numPr>
        <w:rPr>
          <w:rFonts w:asciiTheme="minorHAnsi" w:hAnsiTheme="minorHAnsi" w:cs="Calibri"/>
          <w:sz w:val="20"/>
          <w:szCs w:val="20"/>
        </w:rPr>
      </w:pPr>
      <w:r w:rsidRPr="003F04FF">
        <w:rPr>
          <w:rFonts w:asciiTheme="minorHAnsi" w:hAnsiTheme="minorHAnsi" w:cs="Calibri"/>
          <w:sz w:val="20"/>
          <w:szCs w:val="20"/>
        </w:rPr>
        <w:t>Ponujena cena</w:t>
      </w:r>
      <w:r w:rsidR="009C1C8C" w:rsidRPr="003F04FF">
        <w:rPr>
          <w:rFonts w:asciiTheme="minorHAnsi" w:hAnsiTheme="minorHAnsi" w:cs="Calibri"/>
          <w:sz w:val="20"/>
          <w:szCs w:val="20"/>
        </w:rPr>
        <w:t xml:space="preserve"> = </w:t>
      </w:r>
      <w:r w:rsidR="00454A85" w:rsidRPr="003F04FF">
        <w:rPr>
          <w:rFonts w:asciiTheme="minorHAnsi" w:hAnsiTheme="minorHAnsi" w:cs="Calibri"/>
          <w:sz w:val="20"/>
          <w:szCs w:val="20"/>
        </w:rPr>
        <w:t>5</w:t>
      </w:r>
      <w:r w:rsidR="009C1C8C" w:rsidRPr="003F04FF">
        <w:rPr>
          <w:rFonts w:asciiTheme="minorHAnsi" w:hAnsiTheme="minorHAnsi" w:cs="Calibri"/>
          <w:sz w:val="20"/>
          <w:szCs w:val="20"/>
        </w:rPr>
        <w:t>0 točk</w:t>
      </w:r>
      <w:r w:rsidRPr="003F04FF">
        <w:rPr>
          <w:rFonts w:asciiTheme="minorHAnsi" w:hAnsiTheme="minorHAnsi" w:cs="Calibri"/>
          <w:sz w:val="20"/>
          <w:szCs w:val="20"/>
        </w:rPr>
        <w:t>;</w:t>
      </w:r>
    </w:p>
    <w:p w14:paraId="0DE08D61" w14:textId="00D9F2C6" w:rsidR="0066131F" w:rsidRPr="003F04FF" w:rsidRDefault="009C1C8C" w:rsidP="0066131F">
      <w:pPr>
        <w:pStyle w:val="Telobesedila"/>
        <w:numPr>
          <w:ilvl w:val="0"/>
          <w:numId w:val="40"/>
        </w:numPr>
        <w:rPr>
          <w:rFonts w:asciiTheme="minorHAnsi" w:hAnsiTheme="minorHAnsi" w:cs="Calibri"/>
          <w:sz w:val="20"/>
          <w:szCs w:val="20"/>
        </w:rPr>
      </w:pPr>
      <w:r w:rsidRPr="003F04FF">
        <w:rPr>
          <w:rFonts w:asciiTheme="minorHAnsi" w:hAnsiTheme="minorHAnsi" w:cs="Calibri"/>
          <w:sz w:val="20"/>
          <w:szCs w:val="20"/>
        </w:rPr>
        <w:t xml:space="preserve">Reference ponudnika = </w:t>
      </w:r>
      <w:r w:rsidR="00454A85" w:rsidRPr="003F04FF">
        <w:rPr>
          <w:rFonts w:asciiTheme="minorHAnsi" w:hAnsiTheme="minorHAnsi" w:cs="Calibri"/>
          <w:sz w:val="20"/>
          <w:szCs w:val="20"/>
        </w:rPr>
        <w:t>4</w:t>
      </w:r>
      <w:r w:rsidRPr="003F04FF">
        <w:rPr>
          <w:rFonts w:asciiTheme="minorHAnsi" w:hAnsiTheme="minorHAnsi" w:cs="Calibri"/>
          <w:sz w:val="20"/>
          <w:szCs w:val="20"/>
        </w:rPr>
        <w:t>0 točk</w:t>
      </w:r>
      <w:r w:rsidR="0066131F" w:rsidRPr="003F04FF">
        <w:rPr>
          <w:rFonts w:asciiTheme="minorHAnsi" w:hAnsiTheme="minorHAnsi" w:cs="Calibri"/>
          <w:sz w:val="20"/>
          <w:szCs w:val="20"/>
        </w:rPr>
        <w:t>;</w:t>
      </w:r>
    </w:p>
    <w:p w14:paraId="7A9C88BE" w14:textId="77777777" w:rsidR="0066131F" w:rsidRPr="003F04FF" w:rsidRDefault="009C1C8C" w:rsidP="0066131F">
      <w:pPr>
        <w:pStyle w:val="Telobesedila"/>
        <w:numPr>
          <w:ilvl w:val="0"/>
          <w:numId w:val="40"/>
        </w:numPr>
        <w:rPr>
          <w:rFonts w:asciiTheme="minorHAnsi" w:hAnsiTheme="minorHAnsi" w:cs="Calibri"/>
          <w:sz w:val="20"/>
          <w:szCs w:val="20"/>
        </w:rPr>
      </w:pPr>
      <w:r w:rsidRPr="003F04FF">
        <w:rPr>
          <w:rFonts w:asciiTheme="minorHAnsi" w:hAnsiTheme="minorHAnsi" w:cs="Calibri"/>
          <w:sz w:val="20"/>
          <w:szCs w:val="20"/>
        </w:rPr>
        <w:t>Razumevanje projekta = 10 točk</w:t>
      </w:r>
      <w:r w:rsidR="0066131F" w:rsidRPr="003F04FF">
        <w:rPr>
          <w:rFonts w:asciiTheme="minorHAnsi" w:hAnsiTheme="minorHAnsi" w:cs="Calibri"/>
          <w:sz w:val="20"/>
          <w:szCs w:val="20"/>
        </w:rPr>
        <w:t>.</w:t>
      </w:r>
    </w:p>
    <w:p w14:paraId="6236DE4D" w14:textId="6A9619A9" w:rsidR="0066131F" w:rsidRPr="003F04FF" w:rsidRDefault="0066131F" w:rsidP="0066131F">
      <w:pPr>
        <w:pStyle w:val="BodyText21"/>
        <w:rPr>
          <w:rFonts w:asciiTheme="minorHAnsi" w:hAnsiTheme="minorHAnsi" w:cs="Calibri"/>
          <w:b/>
          <w:sz w:val="20"/>
        </w:rPr>
      </w:pPr>
    </w:p>
    <w:p w14:paraId="06996634" w14:textId="77777777" w:rsidR="007033BC" w:rsidRDefault="007033BC" w:rsidP="0066131F">
      <w:pPr>
        <w:pStyle w:val="BodyText21"/>
        <w:rPr>
          <w:rFonts w:asciiTheme="minorHAnsi" w:hAnsiTheme="minorHAnsi" w:cs="Calibri"/>
          <w:b/>
          <w:sz w:val="20"/>
        </w:rPr>
      </w:pPr>
    </w:p>
    <w:p w14:paraId="45F27E0E" w14:textId="77777777" w:rsidR="007033BC" w:rsidRDefault="007033BC" w:rsidP="0066131F">
      <w:pPr>
        <w:pStyle w:val="BodyText21"/>
        <w:rPr>
          <w:rFonts w:asciiTheme="minorHAnsi" w:hAnsiTheme="minorHAnsi" w:cs="Calibri"/>
          <w:b/>
          <w:sz w:val="20"/>
        </w:rPr>
      </w:pPr>
    </w:p>
    <w:p w14:paraId="02DABC87" w14:textId="77777777" w:rsidR="007033BC" w:rsidRDefault="007033BC" w:rsidP="0066131F">
      <w:pPr>
        <w:pStyle w:val="BodyText21"/>
        <w:rPr>
          <w:rFonts w:asciiTheme="minorHAnsi" w:hAnsiTheme="minorHAnsi" w:cs="Calibri"/>
          <w:b/>
          <w:sz w:val="20"/>
        </w:rPr>
      </w:pPr>
    </w:p>
    <w:p w14:paraId="6DFB24C9" w14:textId="77777777" w:rsidR="0066131F" w:rsidRPr="003F04FF" w:rsidRDefault="0066131F" w:rsidP="0066131F">
      <w:pPr>
        <w:pStyle w:val="BodyText21"/>
        <w:rPr>
          <w:rFonts w:asciiTheme="minorHAnsi" w:hAnsiTheme="minorHAnsi" w:cs="Calibri"/>
          <w:b/>
          <w:sz w:val="20"/>
        </w:rPr>
      </w:pPr>
      <w:r w:rsidRPr="003F04FF">
        <w:rPr>
          <w:rFonts w:asciiTheme="minorHAnsi" w:hAnsiTheme="minorHAnsi" w:cs="Calibri"/>
          <w:b/>
          <w:sz w:val="20"/>
        </w:rPr>
        <w:lastRenderedPageBreak/>
        <w:t>15.1. Ponujena cena</w:t>
      </w:r>
    </w:p>
    <w:p w14:paraId="56BF13AD" w14:textId="77777777" w:rsidR="0066131F" w:rsidRPr="003F04FF" w:rsidRDefault="0066131F" w:rsidP="00DB381E">
      <w:pPr>
        <w:rPr>
          <w:rFonts w:asciiTheme="minorHAnsi" w:hAnsiTheme="minorHAnsi" w:cs="Calibri"/>
          <w:bCs/>
          <w:sz w:val="20"/>
          <w:szCs w:val="20"/>
        </w:rPr>
      </w:pPr>
    </w:p>
    <w:p w14:paraId="7B62B9F9" w14:textId="77777777" w:rsidR="0066131F" w:rsidRPr="003F04FF" w:rsidRDefault="0066131F" w:rsidP="0066131F">
      <w:pPr>
        <w:pStyle w:val="Telobesedila"/>
        <w:ind w:left="0"/>
        <w:rPr>
          <w:rFonts w:asciiTheme="minorHAnsi" w:hAnsiTheme="minorHAnsi" w:cs="Calibri"/>
          <w:sz w:val="20"/>
          <w:szCs w:val="20"/>
        </w:rPr>
      </w:pPr>
      <w:r w:rsidRPr="003F04FF">
        <w:rPr>
          <w:rFonts w:asciiTheme="minorHAnsi" w:hAnsiTheme="minorHAnsi" w:cs="Calibri"/>
          <w:sz w:val="20"/>
          <w:szCs w:val="20"/>
        </w:rPr>
        <w:t>Pri tem merilu se dodeljuje točke glede na višino cene za izvedbo predmeta javnega naročila v skladu z opisom iz tehničnih specifikacij, ki so del te razpisne dokumentacije. Ponujena cena mora vk</w:t>
      </w:r>
      <w:r w:rsidR="00501659" w:rsidRPr="003F04FF">
        <w:rPr>
          <w:rFonts w:asciiTheme="minorHAnsi" w:hAnsiTheme="minorHAnsi" w:cs="Calibri"/>
          <w:sz w:val="20"/>
          <w:szCs w:val="20"/>
        </w:rPr>
        <w:t>ljučevati vse stroške ponudnika.</w:t>
      </w:r>
    </w:p>
    <w:p w14:paraId="15857567" w14:textId="77777777" w:rsidR="0066131F" w:rsidRPr="003F04FF" w:rsidRDefault="0066131F" w:rsidP="0066131F">
      <w:pPr>
        <w:pStyle w:val="Telobesedila"/>
        <w:ind w:left="0"/>
        <w:rPr>
          <w:rFonts w:asciiTheme="minorHAnsi" w:hAnsiTheme="minorHAnsi" w:cs="Calibri"/>
          <w:sz w:val="20"/>
          <w:szCs w:val="20"/>
        </w:rPr>
      </w:pPr>
    </w:p>
    <w:p w14:paraId="3BF5B248" w14:textId="61FCC821" w:rsidR="0066131F" w:rsidRPr="003F04FF" w:rsidRDefault="0066131F" w:rsidP="0066131F">
      <w:pPr>
        <w:pStyle w:val="Telobesedila"/>
        <w:ind w:left="0"/>
        <w:rPr>
          <w:rFonts w:asciiTheme="minorHAnsi" w:hAnsiTheme="minorHAnsi" w:cs="Calibri"/>
          <w:sz w:val="20"/>
          <w:szCs w:val="20"/>
        </w:rPr>
      </w:pPr>
      <w:r w:rsidRPr="003F04FF">
        <w:rPr>
          <w:rFonts w:asciiTheme="minorHAnsi" w:hAnsiTheme="minorHAnsi" w:cs="Calibri"/>
          <w:sz w:val="20"/>
          <w:szCs w:val="20"/>
        </w:rPr>
        <w:t xml:space="preserve">Število točk pri tem merilu se izračuna (po spodaj navedeni formuli) kot razmerje med najnižjo ponujeno ceno in ceno ponudbe, ki se ocenjuje. Dobljeno število se pomnoži s </w:t>
      </w:r>
      <w:r w:rsidR="00454A85" w:rsidRPr="003F04FF">
        <w:rPr>
          <w:rFonts w:asciiTheme="minorHAnsi" w:hAnsiTheme="minorHAnsi" w:cs="Calibri"/>
          <w:sz w:val="20"/>
          <w:szCs w:val="20"/>
        </w:rPr>
        <w:t>5</w:t>
      </w:r>
      <w:r w:rsidRPr="003F04FF">
        <w:rPr>
          <w:rFonts w:asciiTheme="minorHAnsi" w:hAnsiTheme="minorHAnsi" w:cs="Calibri"/>
          <w:sz w:val="20"/>
          <w:szCs w:val="20"/>
        </w:rPr>
        <w:t xml:space="preserve">0 in zaokroži na eno decimalno mesto. Ponudnik, ki v ponudbi ponuja najnižjo ceno, dobi </w:t>
      </w:r>
      <w:r w:rsidR="00454A85" w:rsidRPr="003F04FF">
        <w:rPr>
          <w:rFonts w:asciiTheme="minorHAnsi" w:hAnsiTheme="minorHAnsi" w:cs="Calibri"/>
          <w:sz w:val="20"/>
          <w:szCs w:val="20"/>
        </w:rPr>
        <w:t>5</w:t>
      </w:r>
      <w:r w:rsidRPr="003F04FF">
        <w:rPr>
          <w:rFonts w:asciiTheme="minorHAnsi" w:hAnsiTheme="minorHAnsi" w:cs="Calibri"/>
          <w:sz w:val="20"/>
          <w:szCs w:val="20"/>
        </w:rPr>
        <w:t>0 točk.</w:t>
      </w:r>
    </w:p>
    <w:p w14:paraId="5BC54108" w14:textId="77777777" w:rsidR="0066131F" w:rsidRPr="003F04FF" w:rsidRDefault="0066131F" w:rsidP="0066131F">
      <w:pPr>
        <w:spacing w:line="269" w:lineRule="auto"/>
        <w:contextualSpacing/>
        <w:rPr>
          <w:rFonts w:asciiTheme="minorHAnsi" w:hAnsiTheme="minorHAnsi" w:cstheme="minorHAnsi"/>
          <w:noProof w:val="0"/>
          <w:highlight w:val="yellow"/>
        </w:rPr>
      </w:pPr>
    </w:p>
    <w:p w14:paraId="395CB7AF" w14:textId="39967E65" w:rsidR="0066131F" w:rsidRPr="003F04FF" w:rsidRDefault="0066131F" w:rsidP="0066131F">
      <w:pPr>
        <w:pStyle w:val="Telobesedila"/>
        <w:ind w:left="0"/>
        <w:rPr>
          <w:rFonts w:asciiTheme="minorHAnsi" w:hAnsiTheme="minorHAnsi" w:cs="Calibri"/>
          <w:b/>
          <w:sz w:val="20"/>
          <w:szCs w:val="20"/>
        </w:rPr>
      </w:pPr>
      <w:r w:rsidRPr="003F04FF">
        <w:rPr>
          <w:rFonts w:asciiTheme="minorHAnsi" w:hAnsiTheme="minorHAnsi" w:cs="Calibri"/>
          <w:b/>
          <w:sz w:val="20"/>
          <w:szCs w:val="20"/>
        </w:rPr>
        <w:t>P = (P</w:t>
      </w:r>
      <w:r w:rsidRPr="003F04FF">
        <w:rPr>
          <w:rFonts w:asciiTheme="minorHAnsi" w:hAnsiTheme="minorHAnsi" w:cs="Calibri"/>
          <w:b/>
          <w:sz w:val="20"/>
          <w:szCs w:val="20"/>
          <w:vertAlign w:val="subscript"/>
        </w:rPr>
        <w:t>min</w:t>
      </w:r>
      <w:r w:rsidRPr="003F04FF">
        <w:rPr>
          <w:rFonts w:asciiTheme="minorHAnsi" w:hAnsiTheme="minorHAnsi" w:cs="Calibri"/>
          <w:b/>
          <w:sz w:val="20"/>
          <w:szCs w:val="20"/>
        </w:rPr>
        <w:t>/P</w:t>
      </w:r>
      <w:r w:rsidRPr="003F04FF">
        <w:rPr>
          <w:rFonts w:asciiTheme="minorHAnsi" w:hAnsiTheme="minorHAnsi" w:cs="Calibri"/>
          <w:b/>
          <w:sz w:val="20"/>
          <w:szCs w:val="20"/>
          <w:vertAlign w:val="subscript"/>
        </w:rPr>
        <w:t>X</w:t>
      </w:r>
      <w:r w:rsidRPr="003F04FF">
        <w:rPr>
          <w:rFonts w:asciiTheme="minorHAnsi" w:hAnsiTheme="minorHAnsi" w:cs="Calibri"/>
          <w:b/>
          <w:sz w:val="20"/>
          <w:szCs w:val="20"/>
        </w:rPr>
        <w:t xml:space="preserve">) x </w:t>
      </w:r>
      <w:r w:rsidR="00454A85" w:rsidRPr="003F04FF">
        <w:rPr>
          <w:rFonts w:asciiTheme="minorHAnsi" w:hAnsiTheme="minorHAnsi" w:cs="Calibri"/>
          <w:b/>
          <w:sz w:val="20"/>
          <w:szCs w:val="20"/>
        </w:rPr>
        <w:t>5</w:t>
      </w:r>
      <w:r w:rsidRPr="003F04FF">
        <w:rPr>
          <w:rFonts w:asciiTheme="minorHAnsi" w:hAnsiTheme="minorHAnsi" w:cs="Calibri"/>
          <w:b/>
          <w:sz w:val="20"/>
          <w:szCs w:val="20"/>
        </w:rPr>
        <w:t>0</w:t>
      </w:r>
    </w:p>
    <w:p w14:paraId="34FF7E01" w14:textId="77777777" w:rsidR="0066131F" w:rsidRPr="003F04FF" w:rsidRDefault="0066131F" w:rsidP="0066131F">
      <w:pPr>
        <w:pStyle w:val="Telobesedila"/>
        <w:ind w:left="0"/>
        <w:rPr>
          <w:rFonts w:asciiTheme="minorHAnsi" w:hAnsiTheme="minorHAnsi" w:cs="Calibri"/>
          <w:sz w:val="20"/>
          <w:szCs w:val="20"/>
        </w:rPr>
      </w:pPr>
    </w:p>
    <w:p w14:paraId="4891C680" w14:textId="77777777" w:rsidR="0066131F" w:rsidRPr="003F04FF" w:rsidRDefault="0066131F" w:rsidP="0066131F">
      <w:pPr>
        <w:pStyle w:val="Telobesedila"/>
        <w:ind w:left="0"/>
        <w:rPr>
          <w:rFonts w:asciiTheme="minorHAnsi" w:hAnsiTheme="minorHAnsi" w:cs="Calibri"/>
          <w:sz w:val="20"/>
          <w:szCs w:val="20"/>
        </w:rPr>
      </w:pPr>
      <w:r w:rsidRPr="003F04FF">
        <w:rPr>
          <w:rFonts w:asciiTheme="minorHAnsi" w:hAnsiTheme="minorHAnsi" w:cs="Calibri"/>
          <w:sz w:val="20"/>
          <w:szCs w:val="20"/>
        </w:rPr>
        <w:t>P = Število točk za merilo »Ponujena cena«</w:t>
      </w:r>
    </w:p>
    <w:p w14:paraId="1B790A0C" w14:textId="77777777" w:rsidR="0066131F" w:rsidRPr="003F04FF" w:rsidRDefault="0066131F" w:rsidP="0066131F">
      <w:pPr>
        <w:pStyle w:val="Telobesedila"/>
        <w:ind w:left="0"/>
        <w:rPr>
          <w:rFonts w:asciiTheme="minorHAnsi" w:hAnsiTheme="minorHAnsi" w:cs="Calibri"/>
          <w:sz w:val="20"/>
          <w:szCs w:val="20"/>
        </w:rPr>
      </w:pPr>
      <w:r w:rsidRPr="003F04FF">
        <w:rPr>
          <w:rFonts w:asciiTheme="minorHAnsi" w:hAnsiTheme="minorHAnsi" w:cs="Calibri"/>
          <w:sz w:val="20"/>
          <w:szCs w:val="20"/>
        </w:rPr>
        <w:t>P</w:t>
      </w:r>
      <w:r w:rsidRPr="003F04FF">
        <w:rPr>
          <w:rFonts w:asciiTheme="minorHAnsi" w:hAnsiTheme="minorHAnsi" w:cs="Calibri"/>
          <w:sz w:val="20"/>
          <w:szCs w:val="20"/>
          <w:vertAlign w:val="subscript"/>
        </w:rPr>
        <w:t>min</w:t>
      </w:r>
      <w:r w:rsidRPr="003F04FF">
        <w:rPr>
          <w:rFonts w:asciiTheme="minorHAnsi" w:hAnsiTheme="minorHAnsi" w:cs="Calibri"/>
          <w:sz w:val="20"/>
          <w:szCs w:val="20"/>
        </w:rPr>
        <w:t xml:space="preserve"> = Najnižja ponujena cena</w:t>
      </w:r>
    </w:p>
    <w:p w14:paraId="0D833745" w14:textId="77777777" w:rsidR="0066131F" w:rsidRPr="003F04FF" w:rsidRDefault="0066131F" w:rsidP="0066131F">
      <w:pPr>
        <w:pStyle w:val="Telobesedila"/>
        <w:ind w:left="0"/>
        <w:rPr>
          <w:rFonts w:asciiTheme="minorHAnsi" w:hAnsiTheme="minorHAnsi" w:cs="Calibri"/>
          <w:sz w:val="20"/>
          <w:szCs w:val="20"/>
        </w:rPr>
      </w:pPr>
      <w:r w:rsidRPr="003F04FF">
        <w:rPr>
          <w:rFonts w:asciiTheme="minorHAnsi" w:hAnsiTheme="minorHAnsi" w:cs="Calibri"/>
          <w:sz w:val="20"/>
          <w:szCs w:val="20"/>
        </w:rPr>
        <w:t>P</w:t>
      </w:r>
      <w:r w:rsidRPr="003F04FF">
        <w:rPr>
          <w:rFonts w:asciiTheme="minorHAnsi" w:hAnsiTheme="minorHAnsi" w:cs="Calibri"/>
          <w:sz w:val="20"/>
          <w:szCs w:val="20"/>
          <w:vertAlign w:val="subscript"/>
        </w:rPr>
        <w:t>X</w:t>
      </w:r>
      <w:r w:rsidRPr="003F04FF">
        <w:rPr>
          <w:rFonts w:asciiTheme="minorHAnsi" w:hAnsiTheme="minorHAnsi" w:cs="Calibri"/>
          <w:sz w:val="20"/>
          <w:szCs w:val="20"/>
        </w:rPr>
        <w:t xml:space="preserve"> = Cena za ponudbo, ki se ocenjuje</w:t>
      </w:r>
    </w:p>
    <w:p w14:paraId="7DEBFB6C" w14:textId="77777777" w:rsidR="0066131F" w:rsidRPr="003F04FF" w:rsidRDefault="0066131F" w:rsidP="00DB381E">
      <w:pPr>
        <w:rPr>
          <w:rFonts w:asciiTheme="minorHAnsi" w:hAnsiTheme="minorHAnsi" w:cs="Calibri"/>
          <w:bCs/>
          <w:sz w:val="20"/>
          <w:szCs w:val="20"/>
        </w:rPr>
      </w:pPr>
    </w:p>
    <w:p w14:paraId="611968A0" w14:textId="77777777" w:rsidR="00501659" w:rsidRPr="003F04FF" w:rsidRDefault="009C1C8C" w:rsidP="00501659">
      <w:pPr>
        <w:pStyle w:val="BodyText21"/>
        <w:rPr>
          <w:rFonts w:asciiTheme="minorHAnsi" w:hAnsiTheme="minorHAnsi" w:cs="Calibri"/>
          <w:b/>
          <w:sz w:val="20"/>
        </w:rPr>
      </w:pPr>
      <w:r w:rsidRPr="003F04FF">
        <w:rPr>
          <w:rFonts w:asciiTheme="minorHAnsi" w:hAnsiTheme="minorHAnsi" w:cs="Calibri"/>
          <w:b/>
          <w:sz w:val="20"/>
        </w:rPr>
        <w:t>15.2</w:t>
      </w:r>
      <w:r w:rsidR="00501659" w:rsidRPr="003F04FF">
        <w:rPr>
          <w:rFonts w:asciiTheme="minorHAnsi" w:hAnsiTheme="minorHAnsi" w:cs="Calibri"/>
          <w:b/>
          <w:sz w:val="20"/>
        </w:rPr>
        <w:t>. Reference ponudnika</w:t>
      </w:r>
    </w:p>
    <w:p w14:paraId="26CFAED9" w14:textId="77777777" w:rsidR="00501659" w:rsidRPr="003F04FF" w:rsidRDefault="00501659" w:rsidP="00DB381E">
      <w:pPr>
        <w:rPr>
          <w:rFonts w:asciiTheme="minorHAnsi" w:hAnsiTheme="minorHAnsi" w:cs="Calibri"/>
          <w:bCs/>
          <w:sz w:val="20"/>
          <w:szCs w:val="20"/>
        </w:rPr>
      </w:pPr>
    </w:p>
    <w:p w14:paraId="087383D1" w14:textId="5CDE9262" w:rsidR="00501659" w:rsidRPr="003F04FF" w:rsidRDefault="00501659" w:rsidP="00501659">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Pri tem merilu se dodeljuje točke glede na število referenc ponudnikov</w:t>
      </w:r>
      <w:r w:rsidRPr="003F04FF">
        <w:rPr>
          <w:rStyle w:val="Sprotnaopomba-sklic"/>
          <w:rFonts w:asciiTheme="minorHAnsi" w:hAnsiTheme="minorHAnsi"/>
          <w:noProof w:val="0"/>
          <w:sz w:val="20"/>
          <w:szCs w:val="20"/>
        </w:rPr>
        <w:footnoteReference w:id="2"/>
      </w:r>
      <w:r w:rsidR="00802C1A">
        <w:rPr>
          <w:rFonts w:asciiTheme="minorHAnsi" w:hAnsiTheme="minorHAnsi" w:cstheme="minorHAnsi"/>
          <w:noProof w:val="0"/>
          <w:sz w:val="20"/>
          <w:szCs w:val="20"/>
        </w:rPr>
        <w:t>,</w:t>
      </w:r>
      <w:r w:rsidRPr="003F04FF">
        <w:rPr>
          <w:rFonts w:asciiTheme="minorHAnsi" w:hAnsiTheme="minorHAnsi" w:cstheme="minorHAnsi"/>
          <w:noProof w:val="0"/>
          <w:sz w:val="20"/>
          <w:szCs w:val="20"/>
        </w:rPr>
        <w:t xml:space="preserve"> </w:t>
      </w:r>
      <w:r w:rsidR="00802C1A" w:rsidRPr="00802C1A">
        <w:rPr>
          <w:rFonts w:asciiTheme="minorHAnsi" w:hAnsiTheme="minorHAnsi" w:cstheme="minorHAnsi"/>
          <w:noProof w:val="0"/>
          <w:sz w:val="20"/>
          <w:szCs w:val="20"/>
        </w:rPr>
        <w:t xml:space="preserve">ki dokazujejo, da je ponudnik uspešno izvedel </w:t>
      </w:r>
      <w:r w:rsidR="00802C1A">
        <w:rPr>
          <w:rFonts w:asciiTheme="minorHAnsi" w:hAnsiTheme="minorHAnsi" w:cstheme="minorHAnsi"/>
          <w:noProof w:val="0"/>
          <w:sz w:val="20"/>
          <w:szCs w:val="20"/>
        </w:rPr>
        <w:t xml:space="preserve">v spodnji tabeli navedene </w:t>
      </w:r>
      <w:r w:rsidR="00802C1A" w:rsidRPr="00802C1A">
        <w:rPr>
          <w:rFonts w:asciiTheme="minorHAnsi" w:hAnsiTheme="minorHAnsi" w:cstheme="minorHAnsi"/>
          <w:noProof w:val="0"/>
          <w:sz w:val="20"/>
          <w:szCs w:val="20"/>
        </w:rPr>
        <w:t>projekte</w:t>
      </w:r>
      <w:r w:rsidR="00802C1A">
        <w:rPr>
          <w:rFonts w:asciiTheme="minorHAnsi" w:hAnsiTheme="minorHAnsi" w:cstheme="minorHAnsi"/>
          <w:noProof w:val="0"/>
          <w:sz w:val="20"/>
          <w:szCs w:val="20"/>
        </w:rPr>
        <w:t>.</w:t>
      </w:r>
      <w:r w:rsidR="00802C1A" w:rsidRPr="00802C1A">
        <w:rPr>
          <w:rFonts w:asciiTheme="minorHAnsi" w:hAnsiTheme="minorHAnsi" w:cstheme="minorHAnsi"/>
          <w:noProof w:val="0"/>
          <w:sz w:val="20"/>
          <w:szCs w:val="20"/>
        </w:rPr>
        <w:t xml:space="preserve"> </w:t>
      </w:r>
      <w:r w:rsidRPr="003F04FF">
        <w:rPr>
          <w:rFonts w:asciiTheme="minorHAnsi" w:hAnsiTheme="minorHAnsi" w:cstheme="minorHAnsi"/>
          <w:noProof w:val="0"/>
          <w:sz w:val="20"/>
          <w:szCs w:val="20"/>
        </w:rPr>
        <w:t xml:space="preserve">Naročnik bo pri ocenjevanju tega merila upošteval reference iz spodnje tabele (za </w:t>
      </w:r>
      <w:r w:rsidR="009C1C8C" w:rsidRPr="003F04FF">
        <w:rPr>
          <w:rFonts w:asciiTheme="minorHAnsi" w:hAnsiTheme="minorHAnsi" w:cstheme="minorHAnsi"/>
          <w:noProof w:val="0"/>
          <w:sz w:val="20"/>
          <w:szCs w:val="20"/>
        </w:rPr>
        <w:t>zadnja tri (3)</w:t>
      </w:r>
      <w:r w:rsidRPr="003F04FF">
        <w:rPr>
          <w:rFonts w:asciiTheme="minorHAnsi" w:hAnsiTheme="minorHAnsi" w:cstheme="minorHAnsi"/>
          <w:noProof w:val="0"/>
          <w:sz w:val="20"/>
          <w:szCs w:val="20"/>
        </w:rPr>
        <w:t xml:space="preserve"> let</w:t>
      </w:r>
      <w:r w:rsidR="009C1C8C" w:rsidRPr="003F04FF">
        <w:rPr>
          <w:rFonts w:asciiTheme="minorHAnsi" w:hAnsiTheme="minorHAnsi" w:cstheme="minorHAnsi"/>
          <w:noProof w:val="0"/>
          <w:sz w:val="20"/>
          <w:szCs w:val="20"/>
        </w:rPr>
        <w:t>a</w:t>
      </w:r>
      <w:r w:rsidRPr="003F04FF">
        <w:rPr>
          <w:rFonts w:asciiTheme="minorHAnsi" w:hAnsiTheme="minorHAnsi" w:cstheme="minorHAnsi"/>
          <w:noProof w:val="0"/>
          <w:sz w:val="20"/>
          <w:szCs w:val="20"/>
        </w:rPr>
        <w:t xml:space="preserve"> pred rokom za oddajo ponudb</w:t>
      </w:r>
      <w:r w:rsidR="00B544B4">
        <w:rPr>
          <w:rFonts w:asciiTheme="minorHAnsi" w:hAnsiTheme="minorHAnsi" w:cstheme="minorHAnsi"/>
          <w:noProof w:val="0"/>
          <w:sz w:val="20"/>
          <w:szCs w:val="20"/>
        </w:rPr>
        <w:t xml:space="preserve"> in v vrednosti vsaj 20.000€</w:t>
      </w:r>
      <w:r w:rsidRPr="003F04FF">
        <w:rPr>
          <w:rFonts w:asciiTheme="minorHAnsi" w:hAnsiTheme="minorHAnsi" w:cstheme="minorHAnsi"/>
          <w:noProof w:val="0"/>
          <w:sz w:val="20"/>
          <w:szCs w:val="20"/>
        </w:rPr>
        <w:t>):</w:t>
      </w:r>
    </w:p>
    <w:p w14:paraId="52949941" w14:textId="77777777" w:rsidR="00501659" w:rsidRPr="003F04FF" w:rsidRDefault="00501659" w:rsidP="00501659">
      <w:pPr>
        <w:spacing w:line="269" w:lineRule="auto"/>
        <w:contextualSpacing/>
        <w:rPr>
          <w:rFonts w:asciiTheme="minorHAnsi" w:hAnsiTheme="minorHAnsi" w:cstheme="minorHAnsi"/>
          <w:noProof w:val="0"/>
          <w:sz w:val="20"/>
          <w:szCs w:val="20"/>
        </w:rPr>
      </w:pPr>
    </w:p>
    <w:tbl>
      <w:tblPr>
        <w:tblStyle w:val="Tabelamrea"/>
        <w:tblW w:w="5000" w:type="pct"/>
        <w:tblLook w:val="04A0" w:firstRow="1" w:lastRow="0" w:firstColumn="1" w:lastColumn="0" w:noHBand="0" w:noVBand="1"/>
      </w:tblPr>
      <w:tblGrid>
        <w:gridCol w:w="3396"/>
        <w:gridCol w:w="4920"/>
        <w:gridCol w:w="603"/>
      </w:tblGrid>
      <w:tr w:rsidR="00501659" w:rsidRPr="007033BC" w14:paraId="28921A4B" w14:textId="77777777" w:rsidTr="007B1B08">
        <w:tc>
          <w:tcPr>
            <w:tcW w:w="1904" w:type="pct"/>
          </w:tcPr>
          <w:p w14:paraId="29C83286" w14:textId="77777777" w:rsidR="00501659" w:rsidRPr="007B1B08" w:rsidRDefault="00501659"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Reference</w:t>
            </w:r>
          </w:p>
        </w:tc>
        <w:tc>
          <w:tcPr>
            <w:tcW w:w="2758" w:type="pct"/>
          </w:tcPr>
          <w:p w14:paraId="00470557" w14:textId="77777777" w:rsidR="00501659" w:rsidRPr="007B1B08" w:rsidRDefault="00501659"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Listine za dokazovanje izpolnjevanja referenc</w:t>
            </w:r>
          </w:p>
        </w:tc>
        <w:tc>
          <w:tcPr>
            <w:tcW w:w="338" w:type="pct"/>
          </w:tcPr>
          <w:p w14:paraId="3FA49919" w14:textId="77777777" w:rsidR="00501659" w:rsidRPr="007B1B08" w:rsidRDefault="00501659"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 xml:space="preserve">Utež </w:t>
            </w:r>
          </w:p>
        </w:tc>
      </w:tr>
      <w:tr w:rsidR="00501659" w:rsidRPr="007033BC" w14:paraId="5ED45050" w14:textId="77777777" w:rsidTr="007B1B08">
        <w:tc>
          <w:tcPr>
            <w:tcW w:w="1904" w:type="pct"/>
            <w:vAlign w:val="center"/>
          </w:tcPr>
          <w:p w14:paraId="080778AE" w14:textId="0DA81AF1" w:rsidR="00501659" w:rsidRPr="007B1B08" w:rsidRDefault="00501659" w:rsidP="007B1B08">
            <w:pPr>
              <w:spacing w:before="240" w:after="60" w:line="269" w:lineRule="auto"/>
              <w:outlineLvl w:val="7"/>
              <w:rPr>
                <w:rFonts w:asciiTheme="minorHAnsi" w:hAnsiTheme="minorHAnsi" w:cstheme="minorHAnsi"/>
                <w:noProof w:val="0"/>
                <w:szCs w:val="18"/>
              </w:rPr>
            </w:pPr>
            <w:r w:rsidRPr="007B1B08">
              <w:rPr>
                <w:rFonts w:asciiTheme="minorHAnsi" w:hAnsiTheme="minorHAnsi" w:cstheme="minorHAnsi"/>
                <w:b/>
                <w:noProof w:val="0"/>
                <w:szCs w:val="18"/>
              </w:rPr>
              <w:t>A:</w:t>
            </w:r>
            <w:r w:rsidRPr="007B1B08">
              <w:rPr>
                <w:rFonts w:asciiTheme="minorHAnsi" w:hAnsiTheme="minorHAnsi" w:cstheme="minorHAnsi"/>
                <w:noProof w:val="0"/>
                <w:szCs w:val="18"/>
              </w:rPr>
              <w:t xml:space="preserve"> </w:t>
            </w:r>
            <w:r w:rsidR="00802C1A" w:rsidRPr="007B1B08">
              <w:rPr>
                <w:rFonts w:asciiTheme="minorHAnsi" w:hAnsiTheme="minorHAnsi" w:cs="Calibri"/>
                <w:bCs/>
                <w:iCs/>
                <w:szCs w:val="18"/>
              </w:rPr>
              <w:t>Ponudnik</w:t>
            </w:r>
            <w:r w:rsidR="00094CC6" w:rsidRPr="007B1B08">
              <w:rPr>
                <w:rFonts w:asciiTheme="minorHAnsi" w:hAnsiTheme="minorHAnsi" w:cs="Calibri"/>
                <w:bCs/>
                <w:iCs/>
                <w:szCs w:val="18"/>
              </w:rPr>
              <w:t xml:space="preserve"> je sodeloval na projektih </w:t>
            </w:r>
            <w:r w:rsidR="00094CC6" w:rsidRPr="007B1B08">
              <w:rPr>
                <w:rFonts w:asciiTheme="minorHAnsi" w:hAnsiTheme="minorHAnsi" w:cs="Calibri"/>
                <w:bCs/>
                <w:iCs/>
                <w:szCs w:val="18"/>
                <w:u w:val="single"/>
              </w:rPr>
              <w:t>EU regulatorja ali Evropske Komisije</w:t>
            </w:r>
            <w:r w:rsidR="00094CC6" w:rsidRPr="007B1B08">
              <w:rPr>
                <w:rFonts w:asciiTheme="minorHAnsi" w:hAnsiTheme="minorHAnsi" w:cs="Calibri"/>
                <w:bCs/>
                <w:iCs/>
                <w:szCs w:val="18"/>
              </w:rPr>
              <w:t xml:space="preserve"> za izdelavo stroškovnih kalkulacij </w:t>
            </w:r>
            <w:r w:rsidR="00C03CB3" w:rsidRPr="007B1B08">
              <w:rPr>
                <w:rFonts w:asciiTheme="minorHAnsi" w:hAnsiTheme="minorHAnsi" w:cs="Calibri"/>
                <w:bCs/>
                <w:iCs/>
                <w:szCs w:val="18"/>
              </w:rPr>
              <w:t xml:space="preserve">in </w:t>
            </w:r>
            <w:r w:rsidR="00802C1A" w:rsidRPr="007B1B08">
              <w:rPr>
                <w:rFonts w:asciiTheme="minorHAnsi" w:hAnsiTheme="minorHAnsi" w:cs="Calibri"/>
                <w:bCs/>
                <w:iCs/>
                <w:szCs w:val="18"/>
              </w:rPr>
              <w:t xml:space="preserve">nudil </w:t>
            </w:r>
            <w:r w:rsidR="00C03CB3" w:rsidRPr="007B1B08">
              <w:rPr>
                <w:rFonts w:asciiTheme="minorHAnsi" w:hAnsiTheme="minorHAnsi" w:cs="Calibri"/>
                <w:bCs/>
                <w:iCs/>
                <w:szCs w:val="18"/>
              </w:rPr>
              <w:t xml:space="preserve">strokovno podporo na področju </w:t>
            </w:r>
            <w:r w:rsidR="00094CC6" w:rsidRPr="007B1B08">
              <w:rPr>
                <w:rFonts w:asciiTheme="minorHAnsi" w:hAnsiTheme="minorHAnsi" w:cs="Calibri"/>
                <w:bCs/>
                <w:iCs/>
                <w:szCs w:val="18"/>
                <w:u w:val="single"/>
              </w:rPr>
              <w:t>storit</w:t>
            </w:r>
            <w:r w:rsidR="00C03CB3" w:rsidRPr="007B1B08">
              <w:rPr>
                <w:rFonts w:asciiTheme="minorHAnsi" w:hAnsiTheme="minorHAnsi" w:cs="Calibri"/>
                <w:bCs/>
                <w:iCs/>
                <w:szCs w:val="18"/>
                <w:u w:val="single"/>
              </w:rPr>
              <w:t>e</w:t>
            </w:r>
            <w:r w:rsidR="00094CC6" w:rsidRPr="007B1B08">
              <w:rPr>
                <w:rFonts w:asciiTheme="minorHAnsi" w:hAnsiTheme="minorHAnsi" w:cs="Calibri"/>
                <w:bCs/>
                <w:iCs/>
                <w:szCs w:val="18"/>
                <w:u w:val="single"/>
              </w:rPr>
              <w:t>v širokopasovnega dostopa</w:t>
            </w:r>
            <w:r w:rsidR="007033BC" w:rsidRPr="007B1B08">
              <w:rPr>
                <w:rFonts w:asciiTheme="minorHAnsi" w:hAnsiTheme="minorHAnsi" w:cs="Calibri"/>
                <w:bCs/>
                <w:iCs/>
                <w:szCs w:val="18"/>
              </w:rPr>
              <w:t>.</w:t>
            </w:r>
          </w:p>
        </w:tc>
        <w:tc>
          <w:tcPr>
            <w:tcW w:w="2758" w:type="pct"/>
            <w:vAlign w:val="center"/>
          </w:tcPr>
          <w:p w14:paraId="21AD5EFD" w14:textId="77777777" w:rsidR="00501659" w:rsidRPr="007B1B08" w:rsidRDefault="00501659"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 xml:space="preserve">S strani naročnika posla </w:t>
            </w:r>
            <w:r w:rsidRPr="007B1B08">
              <w:rPr>
                <w:rFonts w:asciiTheme="minorHAnsi" w:hAnsiTheme="minorHAnsi" w:cstheme="minorHAnsi"/>
                <w:noProof w:val="0"/>
                <w:szCs w:val="18"/>
                <w:u w:val="single"/>
              </w:rPr>
              <w:t>potrjeno referenčno potrdilo (OBR-6)</w:t>
            </w:r>
            <w:r w:rsidRPr="007B1B08">
              <w:rPr>
                <w:rFonts w:asciiTheme="minorHAnsi" w:hAnsiTheme="minorHAnsi" w:cstheme="minorHAnsi"/>
                <w:noProof w:val="0"/>
                <w:szCs w:val="18"/>
              </w:rPr>
              <w:t>, iz katerega so razvidni:</w:t>
            </w:r>
          </w:p>
          <w:p w14:paraId="1321D718"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naziv projekta,</w:t>
            </w:r>
          </w:p>
          <w:p w14:paraId="14457CA1"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naziv naročnika,</w:t>
            </w:r>
          </w:p>
          <w:p w14:paraId="48CAD5D9"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vrednost projekta,</w:t>
            </w:r>
          </w:p>
          <w:p w14:paraId="287AC9DD"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datum začetka in končanja posla,</w:t>
            </w:r>
          </w:p>
          <w:p w14:paraId="099EE992"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kratek opis projekta,</w:t>
            </w:r>
          </w:p>
          <w:p w14:paraId="3073480D"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kontaktna oseba pri naročniku ter njegovi kontaktni podatki.</w:t>
            </w:r>
          </w:p>
          <w:p w14:paraId="519FF589" w14:textId="77777777" w:rsidR="00501659" w:rsidRPr="007B1B08" w:rsidRDefault="00501659" w:rsidP="007826DF">
            <w:pPr>
              <w:spacing w:line="269" w:lineRule="auto"/>
              <w:rPr>
                <w:rFonts w:asciiTheme="minorHAnsi" w:hAnsiTheme="minorHAnsi" w:cstheme="minorHAnsi"/>
                <w:noProof w:val="0"/>
                <w:szCs w:val="18"/>
              </w:rPr>
            </w:pPr>
          </w:p>
          <w:p w14:paraId="009B684F" w14:textId="2FD95D48" w:rsidR="00501659" w:rsidRPr="007B1B08" w:rsidRDefault="00501659" w:rsidP="007826DF">
            <w:pPr>
              <w:spacing w:line="269" w:lineRule="auto"/>
              <w:rPr>
                <w:rFonts w:asciiTheme="minorHAnsi" w:hAnsiTheme="minorHAnsi" w:cstheme="minorHAnsi"/>
                <w:b/>
                <w:noProof w:val="0"/>
                <w:szCs w:val="18"/>
              </w:rPr>
            </w:pPr>
            <w:r w:rsidRPr="007B1B08">
              <w:rPr>
                <w:rFonts w:asciiTheme="minorHAnsi" w:hAnsiTheme="minorHAnsi" w:cstheme="minorHAnsi"/>
                <w:b/>
                <w:noProof w:val="0"/>
                <w:szCs w:val="18"/>
              </w:rPr>
              <w:t>Ponudnik naj označi (z oznako reference iz levega stolpca</w:t>
            </w:r>
            <w:r w:rsidR="007033BC" w:rsidRPr="007B1B08">
              <w:rPr>
                <w:rFonts w:asciiTheme="minorHAnsi" w:hAnsiTheme="minorHAnsi" w:cstheme="minorHAnsi"/>
                <w:b/>
                <w:noProof w:val="0"/>
                <w:szCs w:val="18"/>
              </w:rPr>
              <w:t xml:space="preserve"> – A, B ali C</w:t>
            </w:r>
            <w:r w:rsidRPr="007B1B08">
              <w:rPr>
                <w:rFonts w:asciiTheme="minorHAnsi" w:hAnsiTheme="minorHAnsi" w:cstheme="minorHAnsi"/>
                <w:b/>
                <w:noProof w:val="0"/>
                <w:szCs w:val="18"/>
              </w:rPr>
              <w:t xml:space="preserve">), za katero referenco prilaga predmetno referenčno potrdilo. </w:t>
            </w:r>
          </w:p>
          <w:p w14:paraId="64FD4283" w14:textId="77777777" w:rsidR="00501659" w:rsidRPr="007B1B08" w:rsidRDefault="00501659" w:rsidP="007826DF">
            <w:pPr>
              <w:spacing w:line="269" w:lineRule="auto"/>
              <w:rPr>
                <w:rFonts w:asciiTheme="minorHAnsi" w:hAnsiTheme="minorHAnsi" w:cstheme="minorHAnsi"/>
                <w:noProof w:val="0"/>
                <w:szCs w:val="18"/>
              </w:rPr>
            </w:pPr>
          </w:p>
          <w:p w14:paraId="62ED950C" w14:textId="77777777" w:rsidR="00501659" w:rsidRPr="007B1B08" w:rsidRDefault="00501659"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(V dvomu lahko naročnik izpolnjevanje referenc preveri).</w:t>
            </w:r>
          </w:p>
        </w:tc>
        <w:tc>
          <w:tcPr>
            <w:tcW w:w="338" w:type="pct"/>
            <w:vAlign w:val="center"/>
          </w:tcPr>
          <w:p w14:paraId="4F7BE385" w14:textId="395F4B55" w:rsidR="00501659" w:rsidRPr="007B1B08" w:rsidRDefault="00B275CA"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4</w:t>
            </w:r>
          </w:p>
        </w:tc>
      </w:tr>
      <w:tr w:rsidR="00501659" w:rsidRPr="007033BC" w14:paraId="644B0301" w14:textId="77777777" w:rsidTr="007B1B08">
        <w:tc>
          <w:tcPr>
            <w:tcW w:w="1904" w:type="pct"/>
            <w:vAlign w:val="center"/>
          </w:tcPr>
          <w:p w14:paraId="1219F597" w14:textId="051E3DEF" w:rsidR="00501659" w:rsidRPr="007B1B08" w:rsidRDefault="00501659" w:rsidP="007B1B08">
            <w:pPr>
              <w:spacing w:before="240" w:after="60" w:line="269" w:lineRule="auto"/>
              <w:ind w:left="29"/>
              <w:outlineLvl w:val="7"/>
              <w:rPr>
                <w:rFonts w:asciiTheme="minorHAnsi" w:hAnsiTheme="minorHAnsi" w:cstheme="minorHAnsi"/>
                <w:noProof w:val="0"/>
                <w:szCs w:val="18"/>
              </w:rPr>
            </w:pPr>
            <w:r w:rsidRPr="007B1B08">
              <w:rPr>
                <w:rFonts w:asciiTheme="minorHAnsi" w:hAnsiTheme="minorHAnsi" w:cstheme="minorHAnsi"/>
                <w:b/>
                <w:noProof w:val="0"/>
                <w:szCs w:val="18"/>
              </w:rPr>
              <w:t>B:</w:t>
            </w:r>
            <w:r w:rsidRPr="007B1B08">
              <w:rPr>
                <w:rFonts w:asciiTheme="minorHAnsi" w:hAnsiTheme="minorHAnsi" w:cstheme="minorHAnsi"/>
                <w:noProof w:val="0"/>
                <w:szCs w:val="18"/>
              </w:rPr>
              <w:t xml:space="preserve"> </w:t>
            </w:r>
            <w:r w:rsidR="00802C1A" w:rsidRPr="007B1B08">
              <w:rPr>
                <w:rFonts w:asciiTheme="minorHAnsi" w:hAnsiTheme="minorHAnsi" w:cs="Calibri"/>
                <w:bCs/>
                <w:iCs/>
                <w:szCs w:val="18"/>
              </w:rPr>
              <w:t>Ponudnik</w:t>
            </w:r>
            <w:r w:rsidR="00094CC6" w:rsidRPr="007B1B08">
              <w:rPr>
                <w:rFonts w:asciiTheme="minorHAnsi" w:hAnsiTheme="minorHAnsi" w:cs="Calibri"/>
                <w:bCs/>
                <w:iCs/>
                <w:szCs w:val="18"/>
              </w:rPr>
              <w:t xml:space="preserve"> je sodeloval na projektih </w:t>
            </w:r>
            <w:r w:rsidR="00094CC6" w:rsidRPr="007B1B08">
              <w:rPr>
                <w:rFonts w:asciiTheme="minorHAnsi" w:hAnsiTheme="minorHAnsi" w:cs="Calibri"/>
                <w:bCs/>
                <w:iCs/>
                <w:szCs w:val="18"/>
                <w:u w:val="single"/>
              </w:rPr>
              <w:t>operaterja v EU</w:t>
            </w:r>
            <w:r w:rsidR="00094CC6" w:rsidRPr="007B1B08">
              <w:rPr>
                <w:rFonts w:asciiTheme="minorHAnsi" w:hAnsiTheme="minorHAnsi" w:cs="Calibri"/>
                <w:bCs/>
                <w:iCs/>
                <w:szCs w:val="18"/>
              </w:rPr>
              <w:t xml:space="preserve"> za izdelavo stroškovnih </w:t>
            </w:r>
            <w:r w:rsidR="00C03CB3" w:rsidRPr="007B1B08">
              <w:rPr>
                <w:rFonts w:asciiTheme="minorHAnsi" w:hAnsiTheme="minorHAnsi" w:cs="Calibri"/>
                <w:bCs/>
                <w:iCs/>
                <w:szCs w:val="18"/>
              </w:rPr>
              <w:t xml:space="preserve">kalkulacij in </w:t>
            </w:r>
            <w:r w:rsidR="00802C1A" w:rsidRPr="007B1B08">
              <w:rPr>
                <w:rFonts w:asciiTheme="minorHAnsi" w:hAnsiTheme="minorHAnsi" w:cs="Calibri"/>
                <w:bCs/>
                <w:iCs/>
                <w:szCs w:val="18"/>
              </w:rPr>
              <w:t xml:space="preserve">nudil </w:t>
            </w:r>
            <w:r w:rsidR="00C03CB3" w:rsidRPr="007B1B08">
              <w:rPr>
                <w:rFonts w:asciiTheme="minorHAnsi" w:hAnsiTheme="minorHAnsi" w:cs="Calibri"/>
                <w:bCs/>
                <w:iCs/>
                <w:szCs w:val="18"/>
              </w:rPr>
              <w:t xml:space="preserve">strokovno podporo na področju </w:t>
            </w:r>
            <w:r w:rsidR="00C03CB3" w:rsidRPr="007B1B08">
              <w:rPr>
                <w:rFonts w:asciiTheme="minorHAnsi" w:hAnsiTheme="minorHAnsi" w:cs="Calibri"/>
                <w:bCs/>
                <w:iCs/>
                <w:szCs w:val="18"/>
                <w:u w:val="single"/>
              </w:rPr>
              <w:t>storitev širokopasovnega dostopa</w:t>
            </w:r>
            <w:r w:rsidR="007033BC" w:rsidRPr="007B1B08">
              <w:rPr>
                <w:rFonts w:asciiTheme="minorHAnsi" w:hAnsiTheme="minorHAnsi" w:cs="Calibri"/>
                <w:bCs/>
                <w:iCs/>
                <w:szCs w:val="18"/>
              </w:rPr>
              <w:t>.</w:t>
            </w:r>
          </w:p>
        </w:tc>
        <w:tc>
          <w:tcPr>
            <w:tcW w:w="2758" w:type="pct"/>
            <w:vAlign w:val="center"/>
          </w:tcPr>
          <w:p w14:paraId="08EF643F" w14:textId="77777777" w:rsidR="00501659" w:rsidRPr="007B1B08" w:rsidRDefault="00501659" w:rsidP="00501659">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 xml:space="preserve">S strani naročnika posla </w:t>
            </w:r>
            <w:r w:rsidRPr="007B1B08">
              <w:rPr>
                <w:rFonts w:asciiTheme="minorHAnsi" w:hAnsiTheme="minorHAnsi" w:cstheme="minorHAnsi"/>
                <w:noProof w:val="0"/>
                <w:szCs w:val="18"/>
                <w:u w:val="single"/>
              </w:rPr>
              <w:t>potrjeno referenčno potrdilo (OBR-6)</w:t>
            </w:r>
            <w:r w:rsidRPr="007B1B08">
              <w:rPr>
                <w:rFonts w:asciiTheme="minorHAnsi" w:hAnsiTheme="minorHAnsi" w:cstheme="minorHAnsi"/>
                <w:noProof w:val="0"/>
                <w:szCs w:val="18"/>
              </w:rPr>
              <w:t>, iz katerega so razvidni:</w:t>
            </w:r>
          </w:p>
          <w:p w14:paraId="62E575D0"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naziv projekta,</w:t>
            </w:r>
          </w:p>
          <w:p w14:paraId="17E59DDB"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naziv naročnika,</w:t>
            </w:r>
          </w:p>
          <w:p w14:paraId="5EE5A69C"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vrednost projekta,</w:t>
            </w:r>
          </w:p>
          <w:p w14:paraId="2B359686"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datum začetka in končanja posla,</w:t>
            </w:r>
          </w:p>
          <w:p w14:paraId="41DC6314"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kratek opis projekta,</w:t>
            </w:r>
          </w:p>
          <w:p w14:paraId="3ED1CC49" w14:textId="77777777" w:rsidR="00501659" w:rsidRPr="007B1B08" w:rsidRDefault="00501659" w:rsidP="00501659">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kontaktna oseba pri naročniku ter njegovi kontaktni podatki.</w:t>
            </w:r>
          </w:p>
          <w:p w14:paraId="1196D414" w14:textId="77777777" w:rsidR="00501659" w:rsidRPr="007B1B08" w:rsidRDefault="00501659" w:rsidP="00501659">
            <w:pPr>
              <w:spacing w:line="269" w:lineRule="auto"/>
              <w:rPr>
                <w:rFonts w:asciiTheme="minorHAnsi" w:hAnsiTheme="minorHAnsi" w:cstheme="minorHAnsi"/>
                <w:noProof w:val="0"/>
                <w:szCs w:val="18"/>
              </w:rPr>
            </w:pPr>
          </w:p>
          <w:p w14:paraId="6252C8A6" w14:textId="7D69DCAC" w:rsidR="00501659" w:rsidRPr="007B1B08" w:rsidRDefault="00501659" w:rsidP="00501659">
            <w:pPr>
              <w:spacing w:line="269" w:lineRule="auto"/>
              <w:rPr>
                <w:rFonts w:asciiTheme="minorHAnsi" w:hAnsiTheme="minorHAnsi" w:cstheme="minorHAnsi"/>
                <w:b/>
                <w:noProof w:val="0"/>
                <w:szCs w:val="18"/>
              </w:rPr>
            </w:pPr>
            <w:r w:rsidRPr="007B1B08">
              <w:rPr>
                <w:rFonts w:asciiTheme="minorHAnsi" w:hAnsiTheme="minorHAnsi" w:cstheme="minorHAnsi"/>
                <w:b/>
                <w:noProof w:val="0"/>
                <w:szCs w:val="18"/>
              </w:rPr>
              <w:t>Ponudnik naj označi (</w:t>
            </w:r>
            <w:r w:rsidR="007033BC" w:rsidRPr="007B1B08">
              <w:rPr>
                <w:rFonts w:asciiTheme="minorHAnsi" w:hAnsiTheme="minorHAnsi" w:cstheme="minorHAnsi"/>
                <w:b/>
                <w:noProof w:val="0"/>
                <w:szCs w:val="18"/>
              </w:rPr>
              <w:t>z oznako reference iz levega stolpca – A, B ali C</w:t>
            </w:r>
            <w:r w:rsidRPr="007B1B08">
              <w:rPr>
                <w:rFonts w:asciiTheme="minorHAnsi" w:hAnsiTheme="minorHAnsi" w:cstheme="minorHAnsi"/>
                <w:b/>
                <w:noProof w:val="0"/>
                <w:szCs w:val="18"/>
              </w:rPr>
              <w:t xml:space="preserve">), za katero referenco prilaga predmetno referenčno potrdilo. </w:t>
            </w:r>
          </w:p>
          <w:p w14:paraId="1CE869CA" w14:textId="77777777" w:rsidR="00501659" w:rsidRPr="007B1B08" w:rsidRDefault="00501659" w:rsidP="00501659">
            <w:pPr>
              <w:spacing w:line="269" w:lineRule="auto"/>
              <w:rPr>
                <w:rFonts w:asciiTheme="minorHAnsi" w:hAnsiTheme="minorHAnsi" w:cstheme="minorHAnsi"/>
                <w:noProof w:val="0"/>
                <w:szCs w:val="18"/>
              </w:rPr>
            </w:pPr>
          </w:p>
          <w:p w14:paraId="1B2F29ED" w14:textId="77777777" w:rsidR="00501659" w:rsidRPr="007B1B08" w:rsidRDefault="00501659" w:rsidP="00501659">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(V dvomu lahko naročnik izpolnjevanje referenc preveri).</w:t>
            </w:r>
          </w:p>
        </w:tc>
        <w:tc>
          <w:tcPr>
            <w:tcW w:w="338" w:type="pct"/>
            <w:vAlign w:val="center"/>
          </w:tcPr>
          <w:p w14:paraId="7B681DC5" w14:textId="192299F4" w:rsidR="00501659" w:rsidRPr="007B1B08" w:rsidRDefault="00B275CA"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lastRenderedPageBreak/>
              <w:t>2</w:t>
            </w:r>
          </w:p>
        </w:tc>
      </w:tr>
      <w:tr w:rsidR="00094CC6" w:rsidRPr="007033BC" w14:paraId="4942FD9F" w14:textId="77777777" w:rsidTr="007B1B08">
        <w:tc>
          <w:tcPr>
            <w:tcW w:w="1904" w:type="pct"/>
            <w:vAlign w:val="center"/>
          </w:tcPr>
          <w:p w14:paraId="7A2F4B07" w14:textId="3C03DA5C" w:rsidR="00094CC6" w:rsidRPr="007B1B08" w:rsidRDefault="00C03CB3" w:rsidP="007033BC">
            <w:pPr>
              <w:spacing w:before="240" w:after="60" w:line="269" w:lineRule="auto"/>
              <w:ind w:left="29"/>
              <w:outlineLvl w:val="7"/>
              <w:rPr>
                <w:rFonts w:asciiTheme="minorHAnsi" w:hAnsiTheme="minorHAnsi" w:cstheme="minorHAnsi"/>
                <w:noProof w:val="0"/>
                <w:szCs w:val="18"/>
              </w:rPr>
            </w:pPr>
            <w:r w:rsidRPr="007B1B08">
              <w:rPr>
                <w:rFonts w:asciiTheme="minorHAnsi" w:hAnsiTheme="minorHAnsi" w:cstheme="minorHAnsi"/>
                <w:b/>
                <w:noProof w:val="0"/>
                <w:szCs w:val="18"/>
              </w:rPr>
              <w:lastRenderedPageBreak/>
              <w:t>C:</w:t>
            </w:r>
            <w:r w:rsidRPr="007B1B08">
              <w:rPr>
                <w:rFonts w:asciiTheme="minorHAnsi" w:hAnsiTheme="minorHAnsi" w:cstheme="minorHAnsi"/>
                <w:noProof w:val="0"/>
                <w:szCs w:val="18"/>
              </w:rPr>
              <w:t xml:space="preserve"> </w:t>
            </w:r>
            <w:r w:rsidR="00802C1A" w:rsidRPr="007B1B08">
              <w:rPr>
                <w:rFonts w:asciiTheme="minorHAnsi" w:hAnsiTheme="minorHAnsi" w:cs="Calibri"/>
                <w:bCs/>
                <w:iCs/>
                <w:szCs w:val="18"/>
              </w:rPr>
              <w:t>Ponudnik</w:t>
            </w:r>
            <w:r w:rsidR="00094CC6" w:rsidRPr="007B1B08">
              <w:rPr>
                <w:rFonts w:asciiTheme="minorHAnsi" w:hAnsiTheme="minorHAnsi" w:cs="Calibri"/>
                <w:bCs/>
                <w:iCs/>
                <w:szCs w:val="18"/>
              </w:rPr>
              <w:t xml:space="preserve"> je sodeloval na projektih </w:t>
            </w:r>
            <w:r w:rsidR="00094CC6" w:rsidRPr="007B1B08">
              <w:rPr>
                <w:rFonts w:asciiTheme="minorHAnsi" w:hAnsiTheme="minorHAnsi" w:cs="Calibri"/>
                <w:bCs/>
                <w:iCs/>
                <w:szCs w:val="18"/>
                <w:u w:val="single"/>
              </w:rPr>
              <w:t>EU regulatorja</w:t>
            </w:r>
            <w:r w:rsidRPr="007B1B08">
              <w:rPr>
                <w:rFonts w:asciiTheme="minorHAnsi" w:hAnsiTheme="minorHAnsi" w:cs="Calibri"/>
                <w:bCs/>
                <w:iCs/>
                <w:szCs w:val="18"/>
                <w:u w:val="single"/>
              </w:rPr>
              <w:t>,</w:t>
            </w:r>
            <w:r w:rsidR="00094CC6" w:rsidRPr="007B1B08">
              <w:rPr>
                <w:rFonts w:asciiTheme="minorHAnsi" w:hAnsiTheme="minorHAnsi" w:cs="Calibri"/>
                <w:bCs/>
                <w:iCs/>
                <w:szCs w:val="18"/>
                <w:u w:val="single"/>
              </w:rPr>
              <w:t xml:space="preserve"> Evropske Komisije </w:t>
            </w:r>
            <w:r w:rsidRPr="007B1B08">
              <w:rPr>
                <w:rFonts w:asciiTheme="minorHAnsi" w:hAnsiTheme="minorHAnsi" w:cs="Calibri"/>
                <w:bCs/>
                <w:iCs/>
                <w:szCs w:val="18"/>
                <w:u w:val="single"/>
              </w:rPr>
              <w:t>ali operaterja</w:t>
            </w:r>
            <w:r w:rsidRPr="007B1B08">
              <w:rPr>
                <w:rFonts w:asciiTheme="minorHAnsi" w:hAnsiTheme="minorHAnsi" w:cs="Calibri"/>
                <w:bCs/>
                <w:iCs/>
                <w:szCs w:val="18"/>
              </w:rPr>
              <w:t xml:space="preserve"> za izdelavo stroškovnih kalkulacij in </w:t>
            </w:r>
            <w:r w:rsidR="00802C1A" w:rsidRPr="007B1B08">
              <w:rPr>
                <w:rFonts w:asciiTheme="minorHAnsi" w:hAnsiTheme="minorHAnsi" w:cs="Calibri"/>
                <w:bCs/>
                <w:iCs/>
                <w:szCs w:val="18"/>
              </w:rPr>
              <w:t xml:space="preserve">nudil </w:t>
            </w:r>
            <w:r w:rsidRPr="007B1B08">
              <w:rPr>
                <w:rFonts w:asciiTheme="minorHAnsi" w:hAnsiTheme="minorHAnsi" w:cs="Calibri"/>
                <w:bCs/>
                <w:iCs/>
                <w:szCs w:val="18"/>
              </w:rPr>
              <w:t xml:space="preserve">strokovno podporo na področju </w:t>
            </w:r>
            <w:r w:rsidRPr="007B1B08">
              <w:rPr>
                <w:rFonts w:asciiTheme="minorHAnsi" w:hAnsiTheme="minorHAnsi" w:cs="Calibri"/>
                <w:bCs/>
                <w:iCs/>
                <w:szCs w:val="18"/>
                <w:u w:val="single"/>
              </w:rPr>
              <w:t>storitev elektronskih komunikacij</w:t>
            </w:r>
            <w:r w:rsidR="007033BC" w:rsidRPr="007B1B08">
              <w:rPr>
                <w:rFonts w:asciiTheme="minorHAnsi" w:hAnsiTheme="minorHAnsi" w:cs="Calibri"/>
                <w:bCs/>
                <w:iCs/>
                <w:szCs w:val="18"/>
              </w:rPr>
              <w:t>.</w:t>
            </w:r>
          </w:p>
        </w:tc>
        <w:tc>
          <w:tcPr>
            <w:tcW w:w="2758" w:type="pct"/>
            <w:vAlign w:val="center"/>
          </w:tcPr>
          <w:p w14:paraId="0709E91D" w14:textId="77777777" w:rsidR="00094CC6" w:rsidRPr="007B1B08" w:rsidRDefault="00094CC6" w:rsidP="00094CC6">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 xml:space="preserve">S strani naročnika posla </w:t>
            </w:r>
            <w:r w:rsidRPr="007B1B08">
              <w:rPr>
                <w:rFonts w:asciiTheme="minorHAnsi" w:hAnsiTheme="minorHAnsi" w:cstheme="minorHAnsi"/>
                <w:noProof w:val="0"/>
                <w:szCs w:val="18"/>
                <w:u w:val="single"/>
              </w:rPr>
              <w:t>potrjeno referenčno potrdilo (OBR-6)</w:t>
            </w:r>
            <w:r w:rsidRPr="007B1B08">
              <w:rPr>
                <w:rFonts w:asciiTheme="minorHAnsi" w:hAnsiTheme="minorHAnsi" w:cstheme="minorHAnsi"/>
                <w:noProof w:val="0"/>
                <w:szCs w:val="18"/>
              </w:rPr>
              <w:t>, iz katerega so razvidni:</w:t>
            </w:r>
          </w:p>
          <w:p w14:paraId="2240A15A" w14:textId="77777777" w:rsidR="00094CC6" w:rsidRPr="007B1B08" w:rsidRDefault="00094CC6" w:rsidP="00094CC6">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naziv projekta,</w:t>
            </w:r>
          </w:p>
          <w:p w14:paraId="247ACCCB" w14:textId="77777777" w:rsidR="00094CC6" w:rsidRPr="007B1B08" w:rsidRDefault="00094CC6" w:rsidP="00094CC6">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naziv naročnika,</w:t>
            </w:r>
          </w:p>
          <w:p w14:paraId="160F4C15" w14:textId="77777777" w:rsidR="00094CC6" w:rsidRPr="007B1B08" w:rsidRDefault="00094CC6" w:rsidP="00094CC6">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vrednost projekta,</w:t>
            </w:r>
          </w:p>
          <w:p w14:paraId="63E68E47" w14:textId="77777777" w:rsidR="00094CC6" w:rsidRPr="007B1B08" w:rsidRDefault="00094CC6" w:rsidP="00094CC6">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datum začetka in končanja posla,</w:t>
            </w:r>
          </w:p>
          <w:p w14:paraId="1EED3307" w14:textId="77777777" w:rsidR="00094CC6" w:rsidRPr="007B1B08" w:rsidRDefault="00094CC6" w:rsidP="00094CC6">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kratek opis projekta,</w:t>
            </w:r>
          </w:p>
          <w:p w14:paraId="0CCB6957" w14:textId="77777777" w:rsidR="00094CC6" w:rsidRPr="007B1B08" w:rsidRDefault="00094CC6" w:rsidP="00094CC6">
            <w:pPr>
              <w:pStyle w:val="Odstavekseznama"/>
              <w:numPr>
                <w:ilvl w:val="0"/>
                <w:numId w:val="7"/>
              </w:numPr>
              <w:spacing w:line="269" w:lineRule="auto"/>
              <w:contextualSpacing/>
              <w:rPr>
                <w:rFonts w:asciiTheme="minorHAnsi" w:hAnsiTheme="minorHAnsi" w:cstheme="minorHAnsi"/>
                <w:noProof w:val="0"/>
                <w:szCs w:val="18"/>
              </w:rPr>
            </w:pPr>
            <w:r w:rsidRPr="007B1B08">
              <w:rPr>
                <w:rFonts w:asciiTheme="minorHAnsi" w:hAnsiTheme="minorHAnsi" w:cstheme="minorHAnsi"/>
                <w:noProof w:val="0"/>
                <w:szCs w:val="18"/>
              </w:rPr>
              <w:t>kontaktna oseba pri naročniku ter njegovi kontaktni podatki.</w:t>
            </w:r>
          </w:p>
          <w:p w14:paraId="7294E141" w14:textId="77777777" w:rsidR="00094CC6" w:rsidRPr="007B1B08" w:rsidRDefault="00094CC6" w:rsidP="00094CC6">
            <w:pPr>
              <w:spacing w:line="269" w:lineRule="auto"/>
              <w:rPr>
                <w:rFonts w:asciiTheme="minorHAnsi" w:hAnsiTheme="minorHAnsi" w:cstheme="minorHAnsi"/>
                <w:noProof w:val="0"/>
                <w:szCs w:val="18"/>
              </w:rPr>
            </w:pPr>
          </w:p>
          <w:p w14:paraId="549272B9" w14:textId="6143A280" w:rsidR="00094CC6" w:rsidRPr="007B1B08" w:rsidRDefault="00094CC6" w:rsidP="00094CC6">
            <w:pPr>
              <w:spacing w:line="269" w:lineRule="auto"/>
              <w:rPr>
                <w:rFonts w:asciiTheme="minorHAnsi" w:hAnsiTheme="minorHAnsi" w:cstheme="minorHAnsi"/>
                <w:b/>
                <w:noProof w:val="0"/>
                <w:szCs w:val="18"/>
              </w:rPr>
            </w:pPr>
            <w:r w:rsidRPr="007B1B08">
              <w:rPr>
                <w:rFonts w:asciiTheme="minorHAnsi" w:hAnsiTheme="minorHAnsi" w:cstheme="minorHAnsi"/>
                <w:b/>
                <w:noProof w:val="0"/>
                <w:szCs w:val="18"/>
              </w:rPr>
              <w:t>Ponudnik naj označi (</w:t>
            </w:r>
            <w:r w:rsidR="007033BC" w:rsidRPr="007B1B08">
              <w:rPr>
                <w:rFonts w:asciiTheme="minorHAnsi" w:hAnsiTheme="minorHAnsi" w:cstheme="minorHAnsi"/>
                <w:b/>
                <w:noProof w:val="0"/>
                <w:szCs w:val="18"/>
              </w:rPr>
              <w:t>z oznako reference iz levega stolpca – A, B ali C</w:t>
            </w:r>
            <w:r w:rsidRPr="007B1B08">
              <w:rPr>
                <w:rFonts w:asciiTheme="minorHAnsi" w:hAnsiTheme="minorHAnsi" w:cstheme="minorHAnsi"/>
                <w:b/>
                <w:noProof w:val="0"/>
                <w:szCs w:val="18"/>
              </w:rPr>
              <w:t xml:space="preserve">), za katero referenco prilaga predmetno referenčno potrdilo. </w:t>
            </w:r>
          </w:p>
          <w:p w14:paraId="114803A5" w14:textId="77777777" w:rsidR="00094CC6" w:rsidRPr="007B1B08" w:rsidRDefault="00094CC6" w:rsidP="00094CC6">
            <w:pPr>
              <w:spacing w:line="269" w:lineRule="auto"/>
              <w:rPr>
                <w:rFonts w:asciiTheme="minorHAnsi" w:hAnsiTheme="minorHAnsi" w:cstheme="minorHAnsi"/>
                <w:noProof w:val="0"/>
                <w:szCs w:val="18"/>
              </w:rPr>
            </w:pPr>
          </w:p>
          <w:p w14:paraId="035E5617" w14:textId="12C07BA7" w:rsidR="00094CC6" w:rsidRPr="007B1B08" w:rsidRDefault="00094CC6" w:rsidP="00094CC6">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(V dvomu lahko naročnik izpolnjevanje referenc preveri).</w:t>
            </w:r>
          </w:p>
        </w:tc>
        <w:tc>
          <w:tcPr>
            <w:tcW w:w="338" w:type="pct"/>
            <w:vAlign w:val="center"/>
          </w:tcPr>
          <w:p w14:paraId="55195E49" w14:textId="4B19FE9B" w:rsidR="00094CC6" w:rsidRPr="007B1B08" w:rsidRDefault="00B275CA" w:rsidP="007826DF">
            <w:pPr>
              <w:spacing w:before="240" w:after="60" w:line="269" w:lineRule="auto"/>
              <w:contextualSpacing/>
              <w:outlineLvl w:val="7"/>
              <w:rPr>
                <w:rFonts w:asciiTheme="minorHAnsi" w:hAnsiTheme="minorHAnsi" w:cstheme="minorHAnsi"/>
                <w:noProof w:val="0"/>
                <w:szCs w:val="18"/>
              </w:rPr>
            </w:pPr>
            <w:r w:rsidRPr="007B1B08">
              <w:rPr>
                <w:rFonts w:asciiTheme="minorHAnsi" w:hAnsiTheme="minorHAnsi" w:cstheme="minorHAnsi"/>
                <w:noProof w:val="0"/>
                <w:szCs w:val="18"/>
              </w:rPr>
              <w:t>1</w:t>
            </w:r>
          </w:p>
        </w:tc>
      </w:tr>
    </w:tbl>
    <w:p w14:paraId="2CBF21B2" w14:textId="77777777" w:rsidR="00501659" w:rsidRPr="003F04FF" w:rsidRDefault="00501659" w:rsidP="00501659">
      <w:pPr>
        <w:spacing w:line="269" w:lineRule="auto"/>
        <w:contextualSpacing/>
        <w:rPr>
          <w:rFonts w:asciiTheme="minorHAnsi" w:hAnsiTheme="minorHAnsi" w:cstheme="minorHAnsi"/>
          <w:noProof w:val="0"/>
          <w:sz w:val="20"/>
          <w:szCs w:val="20"/>
        </w:rPr>
      </w:pPr>
    </w:p>
    <w:p w14:paraId="3B7C6575" w14:textId="5F78D79E" w:rsidR="00501659" w:rsidRPr="003F04FF" w:rsidRDefault="00501659" w:rsidP="00501659">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 xml:space="preserve">Število točk pri tem merilu se izračuna (po spodaj navedeni formuli) kot razmerje med seštevkom vseh referenc, pomnoženih z ustrezno utežjo, za ponudbo, ki se ocenjuje, in najvišjim številom, dobljenim s seštevkom vseh referenc, pomnoženih z ustrezno utežjo. Dobljeno število se pomnoži </w:t>
      </w:r>
      <w:r w:rsidR="009C1C8C" w:rsidRPr="003F04FF">
        <w:rPr>
          <w:rFonts w:asciiTheme="minorHAnsi" w:hAnsiTheme="minorHAnsi" w:cstheme="minorHAnsi"/>
          <w:noProof w:val="0"/>
          <w:sz w:val="20"/>
          <w:szCs w:val="20"/>
        </w:rPr>
        <w:t xml:space="preserve">z </w:t>
      </w:r>
      <w:r w:rsidR="00DD7037">
        <w:rPr>
          <w:rFonts w:asciiTheme="minorHAnsi" w:hAnsiTheme="minorHAnsi" w:cstheme="minorHAnsi"/>
          <w:noProof w:val="0"/>
          <w:sz w:val="20"/>
          <w:szCs w:val="20"/>
        </w:rPr>
        <w:t>4</w:t>
      </w:r>
      <w:r w:rsidRPr="003F04FF">
        <w:rPr>
          <w:rFonts w:asciiTheme="minorHAnsi" w:hAnsiTheme="minorHAnsi" w:cstheme="minorHAnsi"/>
          <w:noProof w:val="0"/>
          <w:sz w:val="20"/>
          <w:szCs w:val="20"/>
        </w:rPr>
        <w:t xml:space="preserve">0 in zaokroži na eno decimalno mesto. Ponudba z največjim številom referenc dobi </w:t>
      </w:r>
      <w:r w:rsidR="009C1C8C" w:rsidRPr="003F04FF">
        <w:rPr>
          <w:rFonts w:asciiTheme="minorHAnsi" w:hAnsiTheme="minorHAnsi" w:cstheme="minorHAnsi"/>
          <w:noProof w:val="0"/>
          <w:sz w:val="20"/>
          <w:szCs w:val="20"/>
        </w:rPr>
        <w:t>3</w:t>
      </w:r>
      <w:r w:rsidRPr="003F04FF">
        <w:rPr>
          <w:rFonts w:asciiTheme="minorHAnsi" w:hAnsiTheme="minorHAnsi" w:cstheme="minorHAnsi"/>
          <w:noProof w:val="0"/>
          <w:sz w:val="20"/>
          <w:szCs w:val="20"/>
        </w:rPr>
        <w:t>0 točk.</w:t>
      </w:r>
    </w:p>
    <w:p w14:paraId="2E4D1165" w14:textId="77777777" w:rsidR="00501659" w:rsidRPr="003F04FF" w:rsidRDefault="00501659" w:rsidP="00501659">
      <w:pPr>
        <w:spacing w:line="269" w:lineRule="auto"/>
        <w:contextualSpacing/>
        <w:rPr>
          <w:rFonts w:asciiTheme="minorHAnsi" w:hAnsiTheme="minorHAnsi" w:cstheme="minorHAnsi"/>
          <w:noProof w:val="0"/>
          <w:sz w:val="20"/>
          <w:szCs w:val="20"/>
        </w:rPr>
      </w:pPr>
    </w:p>
    <w:p w14:paraId="5DA12C00" w14:textId="39F4A828" w:rsidR="00501659" w:rsidRPr="003F04FF" w:rsidRDefault="00501659" w:rsidP="00501659">
      <w:pPr>
        <w:spacing w:line="269" w:lineRule="auto"/>
        <w:contextualSpacing/>
        <w:rPr>
          <w:rFonts w:asciiTheme="minorHAnsi" w:hAnsiTheme="minorHAnsi" w:cstheme="minorHAnsi"/>
          <w:b/>
          <w:noProof w:val="0"/>
          <w:sz w:val="20"/>
          <w:szCs w:val="20"/>
        </w:rPr>
      </w:pPr>
      <w:r w:rsidRPr="003F04FF">
        <w:rPr>
          <w:rFonts w:asciiTheme="minorHAnsi" w:hAnsiTheme="minorHAnsi" w:cstheme="minorHAnsi"/>
          <w:b/>
          <w:noProof w:val="0"/>
          <w:sz w:val="20"/>
          <w:szCs w:val="20"/>
        </w:rPr>
        <w:t>R</w:t>
      </w:r>
      <w:r w:rsidRPr="003F04FF">
        <w:rPr>
          <w:rFonts w:asciiTheme="minorHAnsi" w:hAnsiTheme="minorHAnsi" w:cstheme="minorHAnsi"/>
          <w:b/>
          <w:noProof w:val="0"/>
          <w:sz w:val="20"/>
          <w:szCs w:val="20"/>
          <w:vertAlign w:val="subscript"/>
        </w:rPr>
        <w:t>A</w:t>
      </w:r>
      <w:r w:rsidRPr="003F04FF">
        <w:rPr>
          <w:rFonts w:asciiTheme="minorHAnsi" w:hAnsiTheme="minorHAnsi" w:cstheme="minorHAnsi"/>
          <w:b/>
          <w:noProof w:val="0"/>
          <w:sz w:val="20"/>
          <w:szCs w:val="20"/>
        </w:rPr>
        <w:t xml:space="preserve"> = (R</w:t>
      </w:r>
      <w:r w:rsidRPr="003F04FF">
        <w:rPr>
          <w:rFonts w:asciiTheme="minorHAnsi" w:hAnsiTheme="minorHAnsi" w:cstheme="minorHAnsi"/>
          <w:b/>
          <w:noProof w:val="0"/>
          <w:sz w:val="20"/>
          <w:szCs w:val="20"/>
          <w:vertAlign w:val="subscript"/>
        </w:rPr>
        <w:t>X</w:t>
      </w:r>
      <w:r w:rsidRPr="003F04FF">
        <w:rPr>
          <w:rFonts w:asciiTheme="minorHAnsi" w:hAnsiTheme="minorHAnsi" w:cstheme="minorHAnsi"/>
          <w:b/>
          <w:noProof w:val="0"/>
          <w:sz w:val="20"/>
          <w:szCs w:val="20"/>
        </w:rPr>
        <w:t>/R</w:t>
      </w:r>
      <w:r w:rsidRPr="003F04FF">
        <w:rPr>
          <w:rFonts w:asciiTheme="minorHAnsi" w:hAnsiTheme="minorHAnsi" w:cstheme="minorHAnsi"/>
          <w:b/>
          <w:noProof w:val="0"/>
          <w:sz w:val="20"/>
          <w:szCs w:val="20"/>
          <w:vertAlign w:val="subscript"/>
        </w:rPr>
        <w:t>Max</w:t>
      </w:r>
      <w:r w:rsidRPr="003F04FF">
        <w:rPr>
          <w:rFonts w:asciiTheme="minorHAnsi" w:hAnsiTheme="minorHAnsi" w:cstheme="minorHAnsi"/>
          <w:b/>
          <w:noProof w:val="0"/>
          <w:sz w:val="20"/>
          <w:szCs w:val="20"/>
        </w:rPr>
        <w:t xml:space="preserve">) x </w:t>
      </w:r>
      <w:r w:rsidR="00DD7037">
        <w:rPr>
          <w:rFonts w:asciiTheme="minorHAnsi" w:hAnsiTheme="minorHAnsi" w:cstheme="minorHAnsi"/>
          <w:b/>
          <w:noProof w:val="0"/>
          <w:sz w:val="20"/>
          <w:szCs w:val="20"/>
        </w:rPr>
        <w:t>4</w:t>
      </w:r>
      <w:r w:rsidRPr="003F04FF">
        <w:rPr>
          <w:rFonts w:asciiTheme="minorHAnsi" w:hAnsiTheme="minorHAnsi" w:cstheme="minorHAnsi"/>
          <w:b/>
          <w:noProof w:val="0"/>
          <w:sz w:val="20"/>
          <w:szCs w:val="20"/>
        </w:rPr>
        <w:t>0</w:t>
      </w:r>
    </w:p>
    <w:p w14:paraId="0B21F3D0" w14:textId="77777777" w:rsidR="00501659" w:rsidRPr="003F04FF" w:rsidRDefault="00501659" w:rsidP="00501659">
      <w:pPr>
        <w:spacing w:line="269" w:lineRule="auto"/>
        <w:contextualSpacing/>
        <w:rPr>
          <w:rFonts w:asciiTheme="minorHAnsi" w:hAnsiTheme="minorHAnsi" w:cstheme="minorHAnsi"/>
          <w:noProof w:val="0"/>
          <w:sz w:val="20"/>
          <w:szCs w:val="20"/>
        </w:rPr>
      </w:pPr>
    </w:p>
    <w:p w14:paraId="3093370C" w14:textId="77777777" w:rsidR="00501659" w:rsidRPr="003F04FF" w:rsidRDefault="00501659" w:rsidP="00501659">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R</w:t>
      </w:r>
      <w:r w:rsidRPr="003F04FF">
        <w:rPr>
          <w:rFonts w:asciiTheme="minorHAnsi" w:hAnsiTheme="minorHAnsi" w:cstheme="minorHAnsi"/>
          <w:noProof w:val="0"/>
          <w:sz w:val="20"/>
          <w:szCs w:val="20"/>
          <w:vertAlign w:val="subscript"/>
        </w:rPr>
        <w:t>A</w:t>
      </w:r>
      <w:r w:rsidRPr="003F04FF">
        <w:rPr>
          <w:rFonts w:asciiTheme="minorHAnsi" w:hAnsiTheme="minorHAnsi" w:cstheme="minorHAnsi"/>
          <w:noProof w:val="0"/>
          <w:sz w:val="20"/>
          <w:szCs w:val="20"/>
        </w:rPr>
        <w:t xml:space="preserve"> = Število točk za merilo »Reference ponudnikov«</w:t>
      </w:r>
    </w:p>
    <w:p w14:paraId="1AB3A1F3" w14:textId="77777777" w:rsidR="00501659" w:rsidRPr="003F04FF" w:rsidRDefault="00501659" w:rsidP="00501659">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R</w:t>
      </w:r>
      <w:r w:rsidRPr="003F04FF">
        <w:rPr>
          <w:rFonts w:asciiTheme="minorHAnsi" w:hAnsiTheme="minorHAnsi" w:cstheme="minorHAnsi"/>
          <w:noProof w:val="0"/>
          <w:sz w:val="20"/>
          <w:szCs w:val="20"/>
          <w:vertAlign w:val="subscript"/>
        </w:rPr>
        <w:t>X</w:t>
      </w:r>
      <w:r w:rsidRPr="003F04FF">
        <w:rPr>
          <w:rFonts w:asciiTheme="minorHAnsi" w:hAnsiTheme="minorHAnsi" w:cstheme="minorHAnsi"/>
          <w:noProof w:val="0"/>
          <w:sz w:val="20"/>
          <w:szCs w:val="20"/>
        </w:rPr>
        <w:t xml:space="preserve"> = Seštevek vseh referenc pomnoženih z ustrezno utežjo, za ponudbo, ki se ocenjuje</w:t>
      </w:r>
    </w:p>
    <w:p w14:paraId="7858B1E7" w14:textId="77777777" w:rsidR="00501659" w:rsidRPr="003F04FF" w:rsidRDefault="00501659" w:rsidP="00501659">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R</w:t>
      </w:r>
      <w:r w:rsidRPr="003F04FF">
        <w:rPr>
          <w:rFonts w:asciiTheme="minorHAnsi" w:hAnsiTheme="minorHAnsi" w:cstheme="minorHAnsi"/>
          <w:noProof w:val="0"/>
          <w:sz w:val="20"/>
          <w:szCs w:val="20"/>
          <w:vertAlign w:val="subscript"/>
        </w:rPr>
        <w:t>Max</w:t>
      </w:r>
      <w:r w:rsidRPr="003F04FF">
        <w:rPr>
          <w:rFonts w:asciiTheme="minorHAnsi" w:hAnsiTheme="minorHAnsi" w:cstheme="minorHAnsi"/>
          <w:noProof w:val="0"/>
          <w:sz w:val="20"/>
          <w:szCs w:val="20"/>
        </w:rPr>
        <w:t xml:space="preserve"> = Najvišje število, dobljeno s seštevkom vseh referenc pomnoženih z ustrezno utežjo</w:t>
      </w:r>
    </w:p>
    <w:p w14:paraId="7DADE7D2" w14:textId="77777777" w:rsidR="00CC2F92" w:rsidRPr="003F04FF" w:rsidRDefault="00CC2F92" w:rsidP="009C1C8C">
      <w:pPr>
        <w:pStyle w:val="BodyText21"/>
        <w:rPr>
          <w:rFonts w:asciiTheme="minorHAnsi" w:hAnsiTheme="minorHAnsi" w:cs="Calibri"/>
          <w:b/>
          <w:sz w:val="20"/>
          <w:highlight w:val="yellow"/>
        </w:rPr>
      </w:pPr>
    </w:p>
    <w:p w14:paraId="13A35BB4" w14:textId="566739D2" w:rsidR="009C1C8C" w:rsidRPr="007B1B08" w:rsidRDefault="009C1C8C" w:rsidP="009C1C8C">
      <w:pPr>
        <w:pStyle w:val="BodyText21"/>
        <w:rPr>
          <w:rFonts w:asciiTheme="minorHAnsi" w:hAnsiTheme="minorHAnsi" w:cs="Calibri"/>
          <w:b/>
          <w:sz w:val="20"/>
        </w:rPr>
      </w:pPr>
      <w:r w:rsidRPr="007B1B08">
        <w:rPr>
          <w:rFonts w:asciiTheme="minorHAnsi" w:hAnsiTheme="minorHAnsi" w:cs="Calibri"/>
          <w:b/>
          <w:sz w:val="20"/>
        </w:rPr>
        <w:t xml:space="preserve">15.3. Razumevanje </w:t>
      </w:r>
      <w:r w:rsidR="002E12FD" w:rsidRPr="007B1B08">
        <w:rPr>
          <w:rFonts w:asciiTheme="minorHAnsi" w:hAnsiTheme="minorHAnsi" w:cs="Calibri"/>
          <w:b/>
          <w:sz w:val="20"/>
        </w:rPr>
        <w:t xml:space="preserve">in načrtovanje </w:t>
      </w:r>
      <w:r w:rsidRPr="007B1B08">
        <w:rPr>
          <w:rFonts w:asciiTheme="minorHAnsi" w:hAnsiTheme="minorHAnsi" w:cs="Calibri"/>
          <w:b/>
          <w:sz w:val="20"/>
        </w:rPr>
        <w:t>projekta</w:t>
      </w:r>
    </w:p>
    <w:p w14:paraId="7D01B7F7" w14:textId="77777777" w:rsidR="009C1C8C" w:rsidRPr="007B1B08" w:rsidRDefault="009C1C8C" w:rsidP="00DB381E">
      <w:pPr>
        <w:rPr>
          <w:rFonts w:asciiTheme="minorHAnsi" w:hAnsiTheme="minorHAnsi" w:cs="Calibri"/>
          <w:bCs/>
          <w:sz w:val="20"/>
          <w:szCs w:val="20"/>
        </w:rPr>
      </w:pPr>
    </w:p>
    <w:p w14:paraId="6EC38195" w14:textId="5F1A58A0" w:rsidR="002E12FD" w:rsidRPr="007B1B08" w:rsidRDefault="002E12FD" w:rsidP="00DB381E">
      <w:pPr>
        <w:rPr>
          <w:rFonts w:asciiTheme="minorHAnsi" w:hAnsiTheme="minorHAnsi" w:cs="Calibri"/>
          <w:bCs/>
          <w:sz w:val="20"/>
          <w:szCs w:val="20"/>
        </w:rPr>
      </w:pPr>
      <w:r w:rsidRPr="007B1B08">
        <w:rPr>
          <w:rFonts w:asciiTheme="minorHAnsi" w:hAnsiTheme="minorHAnsi" w:cs="Calibri"/>
          <w:bCs/>
          <w:sz w:val="20"/>
          <w:szCs w:val="20"/>
        </w:rPr>
        <w:t xml:space="preserve">Vsak ponudnik mora predložiti kratek dokument </w:t>
      </w:r>
      <w:r w:rsidR="007033BC">
        <w:rPr>
          <w:rFonts w:asciiTheme="minorHAnsi" w:hAnsiTheme="minorHAnsi" w:cs="Calibri"/>
          <w:bCs/>
          <w:sz w:val="20"/>
          <w:szCs w:val="20"/>
        </w:rPr>
        <w:t>–</w:t>
      </w:r>
      <w:r w:rsidRPr="007B1B08">
        <w:rPr>
          <w:rFonts w:asciiTheme="minorHAnsi" w:hAnsiTheme="minorHAnsi" w:cs="Calibri"/>
          <w:bCs/>
          <w:sz w:val="20"/>
          <w:szCs w:val="20"/>
        </w:rPr>
        <w:t xml:space="preserve"> razumevanje</w:t>
      </w:r>
      <w:r w:rsidR="007033BC">
        <w:rPr>
          <w:rFonts w:asciiTheme="minorHAnsi" w:hAnsiTheme="minorHAnsi" w:cs="Calibri"/>
          <w:bCs/>
          <w:sz w:val="20"/>
          <w:szCs w:val="20"/>
        </w:rPr>
        <w:t xml:space="preserve"> </w:t>
      </w:r>
      <w:r w:rsidRPr="007B1B08">
        <w:rPr>
          <w:rFonts w:asciiTheme="minorHAnsi" w:hAnsiTheme="minorHAnsi" w:cs="Calibri"/>
          <w:bCs/>
          <w:sz w:val="20"/>
          <w:szCs w:val="20"/>
        </w:rPr>
        <w:t xml:space="preserve">in načrtovanje projekta </w:t>
      </w:r>
      <w:r w:rsidR="007033BC">
        <w:rPr>
          <w:rFonts w:asciiTheme="minorHAnsi" w:hAnsiTheme="minorHAnsi" w:cs="Calibri"/>
          <w:bCs/>
          <w:sz w:val="20"/>
          <w:szCs w:val="20"/>
        </w:rPr>
        <w:t>–</w:t>
      </w:r>
      <w:r w:rsidRPr="007B1B08">
        <w:rPr>
          <w:rFonts w:asciiTheme="minorHAnsi" w:hAnsiTheme="minorHAnsi" w:cs="Calibri"/>
          <w:bCs/>
          <w:sz w:val="20"/>
          <w:szCs w:val="20"/>
        </w:rPr>
        <w:t xml:space="preserve"> ki</w:t>
      </w:r>
      <w:r w:rsidR="007033BC">
        <w:rPr>
          <w:rFonts w:asciiTheme="minorHAnsi" w:hAnsiTheme="minorHAnsi" w:cs="Calibri"/>
          <w:bCs/>
          <w:sz w:val="20"/>
          <w:szCs w:val="20"/>
        </w:rPr>
        <w:t xml:space="preserve"> </w:t>
      </w:r>
      <w:r w:rsidRPr="007B1B08">
        <w:rPr>
          <w:rFonts w:asciiTheme="minorHAnsi" w:hAnsiTheme="minorHAnsi" w:cs="Calibri"/>
          <w:bCs/>
          <w:sz w:val="20"/>
          <w:szCs w:val="20"/>
        </w:rPr>
        <w:t>mora vsebovati njegov pogled na in predvideno vlogo pri pripravljanju in naložitvi regulatornih obveznosti ter pri strokovni podpori za izdelavo stroškovnih kalkulacij za upoštevne trge 3a, 3b in 4</w:t>
      </w:r>
      <w:r w:rsidR="00C11D48" w:rsidRPr="007B1B08">
        <w:rPr>
          <w:rFonts w:asciiTheme="minorHAnsi" w:hAnsiTheme="minorHAnsi" w:cs="Calibri"/>
          <w:bCs/>
          <w:sz w:val="20"/>
          <w:szCs w:val="20"/>
        </w:rPr>
        <w:t>, in mora vsebovati najmanj naslednje zahteve</w:t>
      </w:r>
      <w:r w:rsidRPr="007B1B08">
        <w:rPr>
          <w:rFonts w:asciiTheme="minorHAnsi" w:hAnsiTheme="minorHAnsi" w:cs="Calibri"/>
          <w:bCs/>
          <w:sz w:val="20"/>
          <w:szCs w:val="20"/>
        </w:rPr>
        <w:t>:</w:t>
      </w:r>
    </w:p>
    <w:p w14:paraId="6F32C90E" w14:textId="2376F92F" w:rsidR="002E12FD" w:rsidRPr="007B1B08" w:rsidRDefault="002E12FD" w:rsidP="007B1B08">
      <w:pPr>
        <w:numPr>
          <w:ilvl w:val="0"/>
          <w:numId w:val="8"/>
        </w:numPr>
        <w:rPr>
          <w:rFonts w:asciiTheme="minorHAnsi" w:hAnsiTheme="minorHAnsi" w:cs="Calibri"/>
          <w:sz w:val="20"/>
          <w:szCs w:val="20"/>
        </w:rPr>
      </w:pPr>
      <w:r w:rsidRPr="007B1B08">
        <w:rPr>
          <w:rFonts w:asciiTheme="minorHAnsi" w:hAnsiTheme="minorHAnsi" w:cs="Calibri"/>
          <w:sz w:val="20"/>
          <w:szCs w:val="20"/>
        </w:rPr>
        <w:t>Načrt vodenja projekta</w:t>
      </w:r>
      <w:r w:rsidR="007033BC">
        <w:rPr>
          <w:rFonts w:asciiTheme="minorHAnsi" w:hAnsiTheme="minorHAnsi" w:cs="Calibri"/>
          <w:sz w:val="20"/>
          <w:szCs w:val="20"/>
        </w:rPr>
        <w:t>;</w:t>
      </w:r>
    </w:p>
    <w:p w14:paraId="581AAC2A" w14:textId="26424409" w:rsidR="002E12FD" w:rsidRPr="007B1B08" w:rsidRDefault="002E12FD" w:rsidP="007B1B08">
      <w:pPr>
        <w:numPr>
          <w:ilvl w:val="0"/>
          <w:numId w:val="8"/>
        </w:numPr>
        <w:rPr>
          <w:rFonts w:asciiTheme="minorHAnsi" w:hAnsiTheme="minorHAnsi" w:cs="Calibri"/>
          <w:sz w:val="20"/>
          <w:szCs w:val="20"/>
        </w:rPr>
      </w:pPr>
      <w:r w:rsidRPr="007B1B08">
        <w:rPr>
          <w:rFonts w:asciiTheme="minorHAnsi" w:hAnsiTheme="minorHAnsi" w:cs="Calibri"/>
          <w:sz w:val="20"/>
          <w:szCs w:val="20"/>
        </w:rPr>
        <w:t>Pregled rešitev z opisi za posamezne naloge</w:t>
      </w:r>
      <w:r w:rsidR="007033BC">
        <w:rPr>
          <w:rFonts w:asciiTheme="minorHAnsi" w:hAnsiTheme="minorHAnsi" w:cs="Calibri"/>
          <w:sz w:val="20"/>
          <w:szCs w:val="20"/>
        </w:rPr>
        <w:t>;</w:t>
      </w:r>
    </w:p>
    <w:p w14:paraId="07B07E4B" w14:textId="5738DD71" w:rsidR="002E12FD" w:rsidRPr="007B1B08" w:rsidRDefault="002E12FD" w:rsidP="007B1B08">
      <w:pPr>
        <w:numPr>
          <w:ilvl w:val="0"/>
          <w:numId w:val="8"/>
        </w:numPr>
        <w:rPr>
          <w:rFonts w:asciiTheme="minorHAnsi" w:hAnsiTheme="minorHAnsi" w:cs="Calibri"/>
          <w:sz w:val="20"/>
          <w:szCs w:val="20"/>
        </w:rPr>
      </w:pPr>
      <w:r w:rsidRPr="007B1B08">
        <w:rPr>
          <w:rFonts w:asciiTheme="minorHAnsi" w:hAnsiTheme="minorHAnsi" w:cs="Calibri"/>
          <w:sz w:val="20"/>
          <w:szCs w:val="20"/>
        </w:rPr>
        <w:t>Opis načina sodelovanja in strokovnega svetovanja med potekom projekta</w:t>
      </w:r>
      <w:r w:rsidR="007033BC">
        <w:rPr>
          <w:rFonts w:asciiTheme="minorHAnsi" w:hAnsiTheme="minorHAnsi" w:cs="Calibri"/>
          <w:sz w:val="20"/>
          <w:szCs w:val="20"/>
        </w:rPr>
        <w:t>;</w:t>
      </w:r>
    </w:p>
    <w:p w14:paraId="1305890C" w14:textId="3B941F87" w:rsidR="002E12FD" w:rsidRPr="007B1B08" w:rsidRDefault="002E12FD" w:rsidP="007B1B08">
      <w:pPr>
        <w:numPr>
          <w:ilvl w:val="0"/>
          <w:numId w:val="8"/>
        </w:numPr>
        <w:rPr>
          <w:rFonts w:asciiTheme="minorHAnsi" w:hAnsiTheme="minorHAnsi" w:cs="Calibri"/>
          <w:sz w:val="20"/>
          <w:szCs w:val="20"/>
        </w:rPr>
      </w:pPr>
      <w:r w:rsidRPr="007B1B08">
        <w:rPr>
          <w:rFonts w:asciiTheme="minorHAnsi" w:hAnsiTheme="minorHAnsi" w:cs="Calibri"/>
          <w:sz w:val="20"/>
          <w:szCs w:val="20"/>
        </w:rPr>
        <w:t>Sestava skupine svetovalcev za posamezne naloge in ocena porabljenega časa</w:t>
      </w:r>
      <w:r w:rsidR="007033BC">
        <w:rPr>
          <w:rFonts w:asciiTheme="minorHAnsi" w:hAnsiTheme="minorHAnsi" w:cs="Calibri"/>
          <w:sz w:val="20"/>
          <w:szCs w:val="20"/>
        </w:rPr>
        <w:t>;</w:t>
      </w:r>
    </w:p>
    <w:p w14:paraId="4D427E0A" w14:textId="3C8A51F7" w:rsidR="002E12FD" w:rsidRPr="007B1B08" w:rsidRDefault="002E12FD" w:rsidP="007B1B08">
      <w:pPr>
        <w:numPr>
          <w:ilvl w:val="0"/>
          <w:numId w:val="8"/>
        </w:numPr>
        <w:rPr>
          <w:rFonts w:asciiTheme="minorHAnsi" w:hAnsiTheme="minorHAnsi" w:cs="Calibri"/>
          <w:sz w:val="20"/>
          <w:szCs w:val="20"/>
        </w:rPr>
      </w:pPr>
      <w:r w:rsidRPr="007B1B08">
        <w:rPr>
          <w:rFonts w:asciiTheme="minorHAnsi" w:hAnsiTheme="minorHAnsi" w:cs="Calibri"/>
          <w:sz w:val="20"/>
          <w:szCs w:val="20"/>
        </w:rPr>
        <w:t>Morebitne ovire, ki se lahko pojavijo med potekom postopka projekta</w:t>
      </w:r>
      <w:r w:rsidR="007033BC">
        <w:rPr>
          <w:rFonts w:asciiTheme="minorHAnsi" w:hAnsiTheme="minorHAnsi" w:cs="Calibri"/>
          <w:sz w:val="20"/>
          <w:szCs w:val="20"/>
        </w:rPr>
        <w:t>.</w:t>
      </w:r>
    </w:p>
    <w:p w14:paraId="20B9CD4B" w14:textId="77777777" w:rsidR="002E12FD" w:rsidRPr="007B1B08" w:rsidRDefault="002E12FD" w:rsidP="00DB381E">
      <w:pPr>
        <w:rPr>
          <w:rFonts w:asciiTheme="minorHAnsi" w:hAnsiTheme="minorHAnsi" w:cs="Calibri"/>
          <w:bCs/>
          <w:sz w:val="20"/>
          <w:szCs w:val="20"/>
        </w:rPr>
      </w:pPr>
    </w:p>
    <w:p w14:paraId="3F5B7BB3" w14:textId="378B3D62" w:rsidR="002E12FD" w:rsidRDefault="00C11D48" w:rsidP="00DB381E">
      <w:pPr>
        <w:rPr>
          <w:rFonts w:asciiTheme="minorHAnsi" w:hAnsiTheme="minorHAnsi" w:cs="Calibri"/>
          <w:bCs/>
          <w:sz w:val="20"/>
          <w:szCs w:val="20"/>
        </w:rPr>
      </w:pPr>
      <w:r w:rsidRPr="007B1B08">
        <w:rPr>
          <w:rFonts w:asciiTheme="minorHAnsi" w:hAnsiTheme="minorHAnsi" w:cs="Calibri"/>
          <w:bCs/>
          <w:sz w:val="20"/>
          <w:szCs w:val="20"/>
        </w:rPr>
        <w:t>Opis vsake zgoraj navedene zahteve prinese 2 točki, če ga ni, ponudba ne dobi točk za posamezno zahtevo. Predložen dokument – razumevanje in načrtovanje projekta, ki bo vključeval vse navedene zahteve</w:t>
      </w:r>
      <w:r w:rsidR="007033BC">
        <w:rPr>
          <w:rFonts w:asciiTheme="minorHAnsi" w:hAnsiTheme="minorHAnsi" w:cs="Calibri"/>
          <w:bCs/>
          <w:sz w:val="20"/>
          <w:szCs w:val="20"/>
        </w:rPr>
        <w:t xml:space="preserve"> –</w:t>
      </w:r>
      <w:r w:rsidRPr="007B1B08">
        <w:rPr>
          <w:rFonts w:asciiTheme="minorHAnsi" w:hAnsiTheme="minorHAnsi" w:cs="Calibri"/>
          <w:bCs/>
          <w:sz w:val="20"/>
          <w:szCs w:val="20"/>
        </w:rPr>
        <w:t xml:space="preserve"> bo</w:t>
      </w:r>
      <w:r w:rsidR="007033BC">
        <w:rPr>
          <w:rFonts w:asciiTheme="minorHAnsi" w:hAnsiTheme="minorHAnsi" w:cs="Calibri"/>
          <w:bCs/>
          <w:sz w:val="20"/>
          <w:szCs w:val="20"/>
        </w:rPr>
        <w:t xml:space="preserve"> </w:t>
      </w:r>
      <w:r w:rsidRPr="007B1B08">
        <w:rPr>
          <w:rFonts w:asciiTheme="minorHAnsi" w:hAnsiTheme="minorHAnsi" w:cs="Calibri"/>
          <w:bCs/>
          <w:sz w:val="20"/>
          <w:szCs w:val="20"/>
        </w:rPr>
        <w:t>ocenjen z 10 točkami.</w:t>
      </w:r>
    </w:p>
    <w:p w14:paraId="367ACC22" w14:textId="77777777" w:rsidR="009C1C8C" w:rsidRPr="003F04FF" w:rsidRDefault="009C1C8C" w:rsidP="009C1C8C">
      <w:pPr>
        <w:pStyle w:val="BodyText21"/>
        <w:rPr>
          <w:rFonts w:asciiTheme="minorHAnsi" w:hAnsiTheme="minorHAnsi" w:cs="Calibri"/>
          <w:b/>
          <w:sz w:val="20"/>
        </w:rPr>
      </w:pPr>
      <w:r w:rsidRPr="003F04FF">
        <w:rPr>
          <w:rFonts w:asciiTheme="minorHAnsi" w:hAnsiTheme="minorHAnsi" w:cs="Calibri"/>
          <w:b/>
          <w:sz w:val="20"/>
        </w:rPr>
        <w:lastRenderedPageBreak/>
        <w:t>15.4. Način izbire najugodnejše ponudbe</w:t>
      </w:r>
    </w:p>
    <w:p w14:paraId="1FF61589" w14:textId="77777777" w:rsidR="009C1C8C" w:rsidRPr="003F04FF" w:rsidRDefault="009C1C8C" w:rsidP="009C1C8C">
      <w:pPr>
        <w:pStyle w:val="BodyText21"/>
        <w:rPr>
          <w:rFonts w:asciiTheme="minorHAnsi" w:hAnsiTheme="minorHAnsi" w:cs="Calibri"/>
          <w:b/>
          <w:sz w:val="20"/>
        </w:rPr>
      </w:pPr>
    </w:p>
    <w:p w14:paraId="3EA4F2CD" w14:textId="5ABD1826" w:rsidR="009C1C8C" w:rsidRPr="003F04FF" w:rsidRDefault="009C1C8C" w:rsidP="009C1C8C">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Skupno število točk se izračuna kot število točk za merilo »Ponujena cena«, točk za merilo »Reference ponudnikov« in točk za merilo »Razumevanje proj</w:t>
      </w:r>
      <w:r w:rsidR="002E12FD">
        <w:rPr>
          <w:rFonts w:asciiTheme="minorHAnsi" w:hAnsiTheme="minorHAnsi" w:cstheme="minorHAnsi"/>
          <w:noProof w:val="0"/>
          <w:sz w:val="20"/>
          <w:szCs w:val="20"/>
        </w:rPr>
        <w:t>e</w:t>
      </w:r>
      <w:r w:rsidRPr="003F04FF">
        <w:rPr>
          <w:rFonts w:asciiTheme="minorHAnsi" w:hAnsiTheme="minorHAnsi" w:cstheme="minorHAnsi"/>
          <w:noProof w:val="0"/>
          <w:sz w:val="20"/>
          <w:szCs w:val="20"/>
        </w:rPr>
        <w:t>kta«. Največje možno število točk je 100.</w:t>
      </w:r>
    </w:p>
    <w:p w14:paraId="590367A1" w14:textId="77777777" w:rsidR="009C1C8C" w:rsidRPr="003F04FF" w:rsidRDefault="009C1C8C" w:rsidP="009C1C8C">
      <w:pPr>
        <w:spacing w:line="269" w:lineRule="auto"/>
        <w:contextualSpacing/>
        <w:rPr>
          <w:rFonts w:asciiTheme="minorHAnsi" w:hAnsiTheme="minorHAnsi" w:cstheme="minorHAnsi"/>
          <w:noProof w:val="0"/>
          <w:sz w:val="20"/>
          <w:szCs w:val="20"/>
        </w:rPr>
      </w:pPr>
    </w:p>
    <w:p w14:paraId="72AB7E6D" w14:textId="77777777" w:rsidR="009C1C8C" w:rsidRPr="003F04FF" w:rsidRDefault="009C1C8C" w:rsidP="009C1C8C">
      <w:pPr>
        <w:spacing w:line="269" w:lineRule="auto"/>
        <w:contextualSpacing/>
        <w:rPr>
          <w:rFonts w:asciiTheme="minorHAnsi" w:hAnsiTheme="minorHAnsi" w:cstheme="minorHAnsi"/>
          <w:b/>
          <w:noProof w:val="0"/>
          <w:sz w:val="20"/>
          <w:szCs w:val="20"/>
        </w:rPr>
      </w:pPr>
      <w:r w:rsidRPr="003F04FF">
        <w:rPr>
          <w:rFonts w:asciiTheme="minorHAnsi" w:hAnsiTheme="minorHAnsi" w:cstheme="minorHAnsi"/>
          <w:b/>
          <w:noProof w:val="0"/>
          <w:sz w:val="20"/>
          <w:szCs w:val="20"/>
        </w:rPr>
        <w:t>T = P + R + I</w:t>
      </w:r>
    </w:p>
    <w:p w14:paraId="381E0DDD" w14:textId="77777777" w:rsidR="009C1C8C" w:rsidRDefault="009C1C8C" w:rsidP="009C1C8C">
      <w:pPr>
        <w:spacing w:line="269" w:lineRule="auto"/>
        <w:contextualSpacing/>
        <w:rPr>
          <w:rFonts w:asciiTheme="minorHAnsi" w:hAnsiTheme="minorHAnsi" w:cstheme="minorHAnsi"/>
          <w:noProof w:val="0"/>
          <w:sz w:val="20"/>
          <w:szCs w:val="20"/>
        </w:rPr>
      </w:pPr>
    </w:p>
    <w:p w14:paraId="6291B8C4" w14:textId="77777777" w:rsidR="00C11D48" w:rsidRPr="00C11D48" w:rsidRDefault="00C11D48" w:rsidP="00C11D48">
      <w:pPr>
        <w:spacing w:line="269" w:lineRule="auto"/>
        <w:contextualSpacing/>
        <w:rPr>
          <w:rFonts w:asciiTheme="minorHAnsi" w:hAnsiTheme="minorHAnsi" w:cstheme="minorHAnsi"/>
          <w:noProof w:val="0"/>
          <w:sz w:val="20"/>
          <w:szCs w:val="20"/>
        </w:rPr>
      </w:pPr>
      <w:r w:rsidRPr="00C11D48">
        <w:rPr>
          <w:rFonts w:asciiTheme="minorHAnsi" w:hAnsiTheme="minorHAnsi" w:cstheme="minorHAnsi"/>
          <w:noProof w:val="0"/>
          <w:sz w:val="20"/>
          <w:szCs w:val="20"/>
        </w:rPr>
        <w:t>P = Točke za merilo »Ponujena cena«</w:t>
      </w:r>
    </w:p>
    <w:p w14:paraId="0B6A19E3" w14:textId="72B29A14" w:rsidR="00C11D48" w:rsidRPr="00C11D48" w:rsidRDefault="00C11D48" w:rsidP="00C11D48">
      <w:pPr>
        <w:spacing w:line="269" w:lineRule="auto"/>
        <w:contextualSpacing/>
        <w:rPr>
          <w:rFonts w:asciiTheme="minorHAnsi" w:hAnsiTheme="minorHAnsi" w:cstheme="minorHAnsi"/>
          <w:noProof w:val="0"/>
          <w:sz w:val="20"/>
          <w:szCs w:val="20"/>
        </w:rPr>
      </w:pPr>
      <w:r w:rsidRPr="00C11D48">
        <w:rPr>
          <w:rFonts w:asciiTheme="minorHAnsi" w:hAnsiTheme="minorHAnsi" w:cstheme="minorHAnsi"/>
          <w:noProof w:val="0"/>
          <w:sz w:val="20"/>
          <w:szCs w:val="20"/>
        </w:rPr>
        <w:t>R = Točke za merilo »</w:t>
      </w:r>
      <w:r>
        <w:rPr>
          <w:rFonts w:asciiTheme="minorHAnsi" w:hAnsiTheme="minorHAnsi" w:cstheme="minorHAnsi"/>
          <w:noProof w:val="0"/>
          <w:sz w:val="20"/>
          <w:szCs w:val="20"/>
        </w:rPr>
        <w:t>Reference</w:t>
      </w:r>
      <w:r w:rsidRPr="00C11D48">
        <w:rPr>
          <w:rFonts w:asciiTheme="minorHAnsi" w:hAnsiTheme="minorHAnsi" w:cstheme="minorHAnsi"/>
          <w:noProof w:val="0"/>
          <w:sz w:val="20"/>
          <w:szCs w:val="20"/>
        </w:rPr>
        <w:t xml:space="preserve"> ponudnika«</w:t>
      </w:r>
    </w:p>
    <w:p w14:paraId="521B062A" w14:textId="13822466" w:rsidR="00C11D48" w:rsidRPr="003F04FF" w:rsidRDefault="00C11D48" w:rsidP="00C11D48">
      <w:pPr>
        <w:spacing w:line="269" w:lineRule="auto"/>
        <w:contextualSpacing/>
        <w:rPr>
          <w:rFonts w:asciiTheme="minorHAnsi" w:hAnsiTheme="minorHAnsi" w:cstheme="minorHAnsi"/>
          <w:noProof w:val="0"/>
          <w:sz w:val="20"/>
          <w:szCs w:val="20"/>
        </w:rPr>
      </w:pPr>
      <w:r>
        <w:rPr>
          <w:rFonts w:asciiTheme="minorHAnsi" w:hAnsiTheme="minorHAnsi" w:cstheme="minorHAnsi"/>
          <w:noProof w:val="0"/>
          <w:sz w:val="20"/>
          <w:szCs w:val="20"/>
        </w:rPr>
        <w:t>I</w:t>
      </w:r>
      <w:r w:rsidRPr="00C11D48">
        <w:rPr>
          <w:rFonts w:asciiTheme="minorHAnsi" w:hAnsiTheme="minorHAnsi" w:cstheme="minorHAnsi"/>
          <w:noProof w:val="0"/>
          <w:sz w:val="20"/>
          <w:szCs w:val="20"/>
        </w:rPr>
        <w:t xml:space="preserve"> = Točke za merilo »</w:t>
      </w:r>
      <w:r>
        <w:rPr>
          <w:rFonts w:asciiTheme="minorHAnsi" w:hAnsiTheme="minorHAnsi" w:cstheme="minorHAnsi"/>
          <w:noProof w:val="0"/>
          <w:sz w:val="20"/>
          <w:szCs w:val="20"/>
        </w:rPr>
        <w:t>Razumevanje</w:t>
      </w:r>
      <w:r w:rsidRPr="00C11D48">
        <w:rPr>
          <w:rFonts w:asciiTheme="minorHAnsi" w:hAnsiTheme="minorHAnsi" w:cstheme="minorHAnsi"/>
          <w:noProof w:val="0"/>
          <w:sz w:val="20"/>
          <w:szCs w:val="20"/>
        </w:rPr>
        <w:t xml:space="preserve"> in načrtovanje</w:t>
      </w:r>
      <w:r w:rsidR="00D36184">
        <w:rPr>
          <w:rFonts w:asciiTheme="minorHAnsi" w:hAnsiTheme="minorHAnsi" w:cstheme="minorHAnsi"/>
          <w:noProof w:val="0"/>
          <w:sz w:val="20"/>
          <w:szCs w:val="20"/>
        </w:rPr>
        <w:t xml:space="preserve"> proje</w:t>
      </w:r>
      <w:r>
        <w:rPr>
          <w:rFonts w:asciiTheme="minorHAnsi" w:hAnsiTheme="minorHAnsi" w:cstheme="minorHAnsi"/>
          <w:noProof w:val="0"/>
          <w:sz w:val="20"/>
          <w:szCs w:val="20"/>
        </w:rPr>
        <w:t>k</w:t>
      </w:r>
      <w:r w:rsidR="00D36184">
        <w:rPr>
          <w:rFonts w:asciiTheme="minorHAnsi" w:hAnsiTheme="minorHAnsi" w:cstheme="minorHAnsi"/>
          <w:noProof w:val="0"/>
          <w:sz w:val="20"/>
          <w:szCs w:val="20"/>
        </w:rPr>
        <w:t>t</w:t>
      </w:r>
      <w:r>
        <w:rPr>
          <w:rFonts w:asciiTheme="minorHAnsi" w:hAnsiTheme="minorHAnsi" w:cstheme="minorHAnsi"/>
          <w:noProof w:val="0"/>
          <w:sz w:val="20"/>
          <w:szCs w:val="20"/>
        </w:rPr>
        <w:t>a</w:t>
      </w:r>
      <w:r w:rsidRPr="00C11D48">
        <w:rPr>
          <w:rFonts w:asciiTheme="minorHAnsi" w:hAnsiTheme="minorHAnsi" w:cstheme="minorHAnsi"/>
          <w:noProof w:val="0"/>
          <w:sz w:val="20"/>
          <w:szCs w:val="20"/>
        </w:rPr>
        <w:t>«</w:t>
      </w:r>
    </w:p>
    <w:p w14:paraId="62AE148E" w14:textId="77777777" w:rsidR="00C11D48" w:rsidRDefault="00C11D48" w:rsidP="009C1C8C">
      <w:pPr>
        <w:spacing w:line="269" w:lineRule="auto"/>
        <w:contextualSpacing/>
        <w:rPr>
          <w:rFonts w:asciiTheme="minorHAnsi" w:hAnsiTheme="minorHAnsi" w:cstheme="minorHAnsi"/>
          <w:noProof w:val="0"/>
          <w:sz w:val="20"/>
          <w:szCs w:val="20"/>
        </w:rPr>
      </w:pPr>
    </w:p>
    <w:p w14:paraId="7406B145" w14:textId="77777777" w:rsidR="009C1C8C" w:rsidRPr="003F04FF" w:rsidRDefault="009C1C8C" w:rsidP="009C1C8C">
      <w:p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Ponudba, ki bo izpolnjevala vse pogoje in bo dosegla najvišje število točk, bo določena kot ekonomsko najugodnejša ponudba.</w:t>
      </w:r>
    </w:p>
    <w:p w14:paraId="3FCBAA0A" w14:textId="77777777" w:rsidR="009C1C8C" w:rsidRPr="003F04FF" w:rsidRDefault="009C1C8C" w:rsidP="009C1C8C">
      <w:pPr>
        <w:spacing w:line="269" w:lineRule="auto"/>
        <w:contextualSpacing/>
        <w:rPr>
          <w:rFonts w:asciiTheme="minorHAnsi" w:hAnsiTheme="minorHAnsi" w:cstheme="minorHAnsi"/>
          <w:noProof w:val="0"/>
          <w:sz w:val="20"/>
          <w:szCs w:val="20"/>
        </w:rPr>
      </w:pPr>
    </w:p>
    <w:p w14:paraId="034712C9" w14:textId="77777777" w:rsidR="009C1C8C" w:rsidRPr="003F04FF" w:rsidRDefault="009C1C8C" w:rsidP="009C1C8C">
      <w:pPr>
        <w:spacing w:line="269" w:lineRule="auto"/>
        <w:contextualSpacing/>
        <w:rPr>
          <w:rFonts w:asciiTheme="minorHAnsi" w:hAnsiTheme="minorHAnsi" w:cstheme="minorHAnsi"/>
          <w:b/>
          <w:noProof w:val="0"/>
          <w:sz w:val="20"/>
          <w:szCs w:val="20"/>
        </w:rPr>
      </w:pPr>
      <w:r w:rsidRPr="003F04FF">
        <w:rPr>
          <w:rFonts w:asciiTheme="minorHAnsi" w:hAnsiTheme="minorHAnsi" w:cstheme="minorHAnsi"/>
          <w:b/>
          <w:noProof w:val="0"/>
          <w:sz w:val="20"/>
          <w:szCs w:val="20"/>
        </w:rPr>
        <w:t>V primeru, da dve ponudbi dosežeta isto število točk, se bo izbor ponudb točkoval v skladu z naslednjim merilom:</w:t>
      </w:r>
    </w:p>
    <w:p w14:paraId="58A851A1" w14:textId="77777777" w:rsidR="009C1C8C" w:rsidRPr="003F04FF" w:rsidRDefault="009C1C8C" w:rsidP="009C1C8C">
      <w:pPr>
        <w:pStyle w:val="Odstavekseznama"/>
        <w:numPr>
          <w:ilvl w:val="0"/>
          <w:numId w:val="41"/>
        </w:num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Izbrana bo ponudba z večjim številom točk na podlagi merila »Ponujena cena«.</w:t>
      </w:r>
    </w:p>
    <w:p w14:paraId="4C507890" w14:textId="77777777" w:rsidR="009C1C8C" w:rsidRPr="003F04FF" w:rsidRDefault="009C1C8C" w:rsidP="009C1C8C">
      <w:pPr>
        <w:pStyle w:val="Odstavekseznama"/>
        <w:numPr>
          <w:ilvl w:val="0"/>
          <w:numId w:val="41"/>
        </w:num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Če sta dve ali več ponudb še vedno enakovredni, bo izbrana ponudba z večjim številom točk na podlagi merila »Reference ponudnikov«.</w:t>
      </w:r>
    </w:p>
    <w:p w14:paraId="462E0C72" w14:textId="77777777" w:rsidR="009C1C8C" w:rsidRPr="003F04FF" w:rsidRDefault="009C1C8C" w:rsidP="009C1C8C">
      <w:pPr>
        <w:pStyle w:val="Odstavekseznama"/>
        <w:numPr>
          <w:ilvl w:val="0"/>
          <w:numId w:val="41"/>
        </w:numPr>
        <w:spacing w:line="269" w:lineRule="auto"/>
        <w:contextualSpacing/>
        <w:rPr>
          <w:rFonts w:asciiTheme="minorHAnsi" w:hAnsiTheme="minorHAnsi" w:cstheme="minorHAnsi"/>
          <w:noProof w:val="0"/>
          <w:sz w:val="20"/>
          <w:szCs w:val="20"/>
        </w:rPr>
      </w:pPr>
      <w:r w:rsidRPr="003F04FF">
        <w:rPr>
          <w:rFonts w:asciiTheme="minorHAnsi" w:hAnsiTheme="minorHAnsi" w:cstheme="minorHAnsi"/>
          <w:noProof w:val="0"/>
          <w:sz w:val="20"/>
          <w:szCs w:val="20"/>
        </w:rPr>
        <w:t>Če sta dve ali več ponudb še vedno enakovredni, bo izbranega ponudnika določil žreb.</w:t>
      </w:r>
    </w:p>
    <w:p w14:paraId="6FA04CF9" w14:textId="77777777" w:rsidR="009C1C8C" w:rsidRPr="003F04FF" w:rsidRDefault="009C1C8C" w:rsidP="00DB381E">
      <w:pPr>
        <w:pStyle w:val="Navadensplet"/>
        <w:spacing w:before="0" w:beforeAutospacing="0" w:after="0" w:afterAutospacing="0"/>
        <w:rPr>
          <w:rFonts w:asciiTheme="minorHAnsi" w:hAnsiTheme="minorHAnsi" w:cs="Calibri"/>
          <w:sz w:val="20"/>
          <w:szCs w:val="20"/>
        </w:rPr>
      </w:pPr>
    </w:p>
    <w:p w14:paraId="73B5EB4F" w14:textId="77777777" w:rsidR="008166AA" w:rsidRPr="003F04FF" w:rsidRDefault="008166AA" w:rsidP="00DB381E">
      <w:pPr>
        <w:pStyle w:val="Navadensplet"/>
        <w:spacing w:before="0" w:beforeAutospacing="0" w:after="0" w:afterAutospacing="0"/>
        <w:rPr>
          <w:rFonts w:asciiTheme="minorHAnsi" w:hAnsiTheme="minorHAnsi" w:cs="Calibri"/>
          <w:sz w:val="20"/>
          <w:szCs w:val="20"/>
        </w:rPr>
      </w:pPr>
    </w:p>
    <w:p w14:paraId="25112379" w14:textId="77777777" w:rsidR="00DB381E" w:rsidRPr="003F04FF" w:rsidRDefault="00DB381E" w:rsidP="00DB381E">
      <w:pPr>
        <w:pStyle w:val="Navadensplet"/>
        <w:spacing w:before="0" w:beforeAutospacing="0" w:after="0" w:afterAutospacing="0"/>
        <w:rPr>
          <w:rFonts w:asciiTheme="minorHAnsi" w:hAnsiTheme="minorHAnsi" w:cs="Calibri"/>
          <w:b/>
          <w:sz w:val="20"/>
          <w:szCs w:val="20"/>
        </w:rPr>
      </w:pPr>
      <w:r w:rsidRPr="003F04FF">
        <w:rPr>
          <w:rFonts w:asciiTheme="minorHAnsi" w:hAnsiTheme="minorHAnsi" w:cs="Calibri"/>
          <w:b/>
          <w:sz w:val="20"/>
          <w:szCs w:val="20"/>
        </w:rPr>
        <w:t>16. Podatki o lastniški strukturi</w:t>
      </w:r>
    </w:p>
    <w:p w14:paraId="1D8A907B" w14:textId="77777777" w:rsidR="00DB381E" w:rsidRPr="003F04FF" w:rsidRDefault="00DB381E" w:rsidP="00DB381E">
      <w:pPr>
        <w:pStyle w:val="Navadensplet"/>
        <w:spacing w:before="0" w:beforeAutospacing="0" w:after="0" w:afterAutospacing="0"/>
        <w:rPr>
          <w:rFonts w:asciiTheme="minorHAnsi" w:hAnsiTheme="minorHAnsi" w:cs="Calibri"/>
          <w:b/>
          <w:sz w:val="20"/>
          <w:szCs w:val="20"/>
        </w:rPr>
      </w:pPr>
    </w:p>
    <w:p w14:paraId="67D58903" w14:textId="77777777" w:rsidR="00DB381E" w:rsidRPr="003F04FF" w:rsidRDefault="00DB381E" w:rsidP="00DB381E">
      <w:pPr>
        <w:pStyle w:val="Navadensplet"/>
        <w:spacing w:before="0" w:beforeAutospacing="0" w:after="0" w:afterAutospacing="0"/>
        <w:rPr>
          <w:rFonts w:asciiTheme="minorHAnsi" w:hAnsiTheme="minorHAnsi" w:cs="Calibri"/>
          <w:sz w:val="20"/>
          <w:szCs w:val="20"/>
        </w:rPr>
      </w:pPr>
      <w:r w:rsidRPr="003F04FF">
        <w:rPr>
          <w:rFonts w:asciiTheme="minorHAnsi" w:hAnsiTheme="minorHAnsi" w:cs="Calibri"/>
          <w:sz w:val="20"/>
          <w:szCs w:val="20"/>
        </w:rPr>
        <w:t xml:space="preserve">Izbrani ponudnik mora na naročnikov poziv v postopku javnega naročanja ali pri izvajanju javnega naročila posredovati podatke o: </w:t>
      </w:r>
    </w:p>
    <w:p w14:paraId="05F61920"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 xml:space="preserve">svojih ustanoviteljih, družbenikih, vključno s tihimi družbeniki, delničarjih, komanditistih ali drugih lastnikih in podatke o lastniških deležih navedenih oseb; </w:t>
      </w:r>
    </w:p>
    <w:p w14:paraId="4D2E9CB8"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gospodarskih subjektih, za katere se glede na določbe zakona, ki ureja gospodarske družbe, šteje, da so z njim povezane družbe.</w:t>
      </w:r>
    </w:p>
    <w:p w14:paraId="103F0C3F" w14:textId="77777777" w:rsidR="00DB381E" w:rsidRPr="003F04FF" w:rsidRDefault="00DB381E" w:rsidP="00DB381E">
      <w:pPr>
        <w:autoSpaceDE w:val="0"/>
        <w:autoSpaceDN w:val="0"/>
        <w:ind w:left="142"/>
        <w:rPr>
          <w:rFonts w:asciiTheme="minorHAnsi" w:hAnsiTheme="minorHAnsi" w:cs="Calibri"/>
          <w:sz w:val="20"/>
          <w:szCs w:val="20"/>
        </w:rPr>
      </w:pPr>
    </w:p>
    <w:p w14:paraId="5DC598B6" w14:textId="77777777" w:rsidR="00DB381E" w:rsidRPr="003F04FF" w:rsidRDefault="00DB381E" w:rsidP="00DB381E">
      <w:pPr>
        <w:autoSpaceDE w:val="0"/>
        <w:autoSpaceDN w:val="0"/>
        <w:ind w:left="142"/>
        <w:rPr>
          <w:rFonts w:asciiTheme="minorHAnsi" w:hAnsiTheme="minorHAnsi" w:cs="Calibri"/>
          <w:sz w:val="20"/>
          <w:szCs w:val="20"/>
        </w:rPr>
      </w:pPr>
    </w:p>
    <w:p w14:paraId="0080776E"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t>17. Veljavnost ponudbe</w:t>
      </w:r>
    </w:p>
    <w:p w14:paraId="5B726D5C" w14:textId="77777777" w:rsidR="00DB381E" w:rsidRPr="003F04FF" w:rsidRDefault="00DB381E" w:rsidP="00DB381E">
      <w:pPr>
        <w:pStyle w:val="Telobesedila"/>
        <w:ind w:left="0"/>
        <w:rPr>
          <w:rFonts w:asciiTheme="minorHAnsi" w:hAnsiTheme="minorHAnsi" w:cs="Calibri"/>
          <w:sz w:val="20"/>
          <w:szCs w:val="20"/>
        </w:rPr>
      </w:pPr>
    </w:p>
    <w:p w14:paraId="4FDA3751"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Ponudba mora veljati 180 dni od dneva odpiranja ponudb.</w:t>
      </w:r>
    </w:p>
    <w:p w14:paraId="0188FC04" w14:textId="77777777" w:rsidR="00DB381E" w:rsidRPr="003F04FF" w:rsidRDefault="00DB381E" w:rsidP="00DB381E">
      <w:pPr>
        <w:pStyle w:val="Telobesedila"/>
        <w:ind w:left="0"/>
        <w:rPr>
          <w:rFonts w:asciiTheme="minorHAnsi" w:hAnsiTheme="minorHAnsi" w:cs="Calibri"/>
          <w:sz w:val="20"/>
          <w:szCs w:val="20"/>
        </w:rPr>
      </w:pPr>
    </w:p>
    <w:p w14:paraId="7F38D3E8" w14:textId="77777777" w:rsidR="00DB381E" w:rsidRPr="003F04FF" w:rsidRDefault="00DB381E" w:rsidP="00DB381E">
      <w:pPr>
        <w:pStyle w:val="Telobesedila"/>
        <w:ind w:left="0"/>
        <w:rPr>
          <w:rFonts w:asciiTheme="minorHAnsi" w:hAnsiTheme="minorHAnsi" w:cs="Calibri"/>
          <w:sz w:val="20"/>
          <w:szCs w:val="20"/>
        </w:rPr>
      </w:pPr>
      <w:r w:rsidRPr="003F04FF">
        <w:rPr>
          <w:rFonts w:asciiTheme="minorHAnsi" w:hAnsiTheme="minorHAnsi" w:cs="Calibri"/>
          <w:sz w:val="20"/>
          <w:szCs w:val="20"/>
        </w:rPr>
        <w:t xml:space="preserve">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 </w:t>
      </w:r>
    </w:p>
    <w:p w14:paraId="42265CCD" w14:textId="77777777" w:rsidR="00DB381E" w:rsidRPr="003F04FF" w:rsidRDefault="00DB381E" w:rsidP="00DB381E">
      <w:pPr>
        <w:pStyle w:val="Telobesedila"/>
        <w:ind w:left="0"/>
        <w:rPr>
          <w:rFonts w:asciiTheme="minorHAnsi" w:hAnsiTheme="minorHAnsi" w:cs="Calibri"/>
          <w:sz w:val="20"/>
          <w:szCs w:val="20"/>
        </w:rPr>
      </w:pPr>
    </w:p>
    <w:p w14:paraId="54C2EAAE" w14:textId="77777777" w:rsidR="00DB381E" w:rsidRPr="003F04FF" w:rsidRDefault="00DB381E" w:rsidP="00DB381E">
      <w:pPr>
        <w:pStyle w:val="Telobesedila"/>
        <w:ind w:left="0"/>
        <w:rPr>
          <w:rFonts w:asciiTheme="minorHAnsi" w:hAnsiTheme="minorHAnsi" w:cs="Calibri"/>
          <w:sz w:val="20"/>
          <w:szCs w:val="20"/>
        </w:rPr>
      </w:pPr>
    </w:p>
    <w:p w14:paraId="54B1F69E"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t>18. Variantne ponudbe</w:t>
      </w:r>
    </w:p>
    <w:p w14:paraId="4A4EEA55" w14:textId="77777777" w:rsidR="00DB381E" w:rsidRPr="003F04FF" w:rsidRDefault="00DB381E" w:rsidP="00DB381E">
      <w:pPr>
        <w:pStyle w:val="Telobesedila"/>
        <w:ind w:left="0"/>
        <w:rPr>
          <w:rFonts w:asciiTheme="minorHAnsi" w:hAnsiTheme="minorHAnsi" w:cs="Calibri"/>
          <w:b/>
          <w:sz w:val="20"/>
          <w:szCs w:val="20"/>
        </w:rPr>
      </w:pPr>
    </w:p>
    <w:p w14:paraId="50809E0A" w14:textId="77777777"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 xml:space="preserve">Variantne ponudbe ne bodo upoštevane. </w:t>
      </w:r>
    </w:p>
    <w:p w14:paraId="713BB355" w14:textId="77777777" w:rsidR="007826DF" w:rsidRPr="003F04FF" w:rsidRDefault="007826DF" w:rsidP="00DB381E">
      <w:pPr>
        <w:pStyle w:val="Telobesedila"/>
        <w:ind w:left="0"/>
        <w:rPr>
          <w:rFonts w:asciiTheme="minorHAnsi" w:hAnsiTheme="minorHAnsi" w:cs="Calibri"/>
          <w:b/>
          <w:bCs/>
          <w:sz w:val="20"/>
          <w:szCs w:val="20"/>
        </w:rPr>
      </w:pPr>
    </w:p>
    <w:p w14:paraId="1A5BAB95" w14:textId="77777777" w:rsidR="00CC2F92" w:rsidRPr="003F04FF" w:rsidRDefault="00CC2F92" w:rsidP="00DB381E">
      <w:pPr>
        <w:pStyle w:val="Telobesedila"/>
        <w:ind w:left="0"/>
        <w:rPr>
          <w:rFonts w:asciiTheme="minorHAnsi" w:hAnsiTheme="minorHAnsi" w:cs="Calibri"/>
          <w:b/>
          <w:bCs/>
          <w:sz w:val="20"/>
          <w:szCs w:val="20"/>
        </w:rPr>
      </w:pPr>
    </w:p>
    <w:p w14:paraId="0130E052" w14:textId="77777777" w:rsidR="007033BC" w:rsidRDefault="007033BC" w:rsidP="00DB381E">
      <w:pPr>
        <w:pStyle w:val="Telobesedila"/>
        <w:ind w:left="0"/>
        <w:rPr>
          <w:rFonts w:asciiTheme="minorHAnsi" w:hAnsiTheme="minorHAnsi" w:cs="Calibri"/>
          <w:b/>
          <w:bCs/>
          <w:sz w:val="20"/>
          <w:szCs w:val="20"/>
        </w:rPr>
      </w:pPr>
    </w:p>
    <w:p w14:paraId="49D23597" w14:textId="77777777" w:rsidR="00DB381E" w:rsidRPr="003F04FF" w:rsidRDefault="00DB381E" w:rsidP="00DB381E">
      <w:pPr>
        <w:pStyle w:val="Telobesedila"/>
        <w:ind w:left="0"/>
        <w:rPr>
          <w:rFonts w:asciiTheme="minorHAnsi" w:hAnsiTheme="minorHAnsi" w:cs="Calibri"/>
          <w:b/>
          <w:bCs/>
          <w:sz w:val="20"/>
          <w:szCs w:val="20"/>
        </w:rPr>
      </w:pPr>
      <w:r w:rsidRPr="003F04FF">
        <w:rPr>
          <w:rFonts w:asciiTheme="minorHAnsi" w:hAnsiTheme="minorHAnsi" w:cs="Calibri"/>
          <w:b/>
          <w:bCs/>
          <w:sz w:val="20"/>
          <w:szCs w:val="20"/>
        </w:rPr>
        <w:lastRenderedPageBreak/>
        <w:t>19. Zavrnitev vseh ponudb</w:t>
      </w:r>
    </w:p>
    <w:p w14:paraId="205EC01E" w14:textId="77777777" w:rsidR="00DB381E" w:rsidRPr="003F04FF" w:rsidRDefault="00DB381E" w:rsidP="00DB381E">
      <w:pPr>
        <w:pStyle w:val="Telobesedila"/>
        <w:ind w:left="0"/>
        <w:rPr>
          <w:rFonts w:asciiTheme="minorHAnsi" w:hAnsiTheme="minorHAnsi" w:cs="Calibri"/>
          <w:bCs/>
          <w:sz w:val="20"/>
          <w:szCs w:val="20"/>
        </w:rPr>
      </w:pPr>
    </w:p>
    <w:p w14:paraId="6DFD05B4" w14:textId="77777777" w:rsidR="00DB381E" w:rsidRPr="003F04FF" w:rsidRDefault="00DB381E" w:rsidP="00DB381E">
      <w:pPr>
        <w:pStyle w:val="Telobesedila"/>
        <w:ind w:left="0"/>
        <w:rPr>
          <w:rFonts w:asciiTheme="minorHAnsi" w:hAnsiTheme="minorHAnsi" w:cs="Calibri"/>
          <w:bCs/>
          <w:sz w:val="20"/>
          <w:szCs w:val="20"/>
        </w:rPr>
      </w:pPr>
      <w:r w:rsidRPr="003F04FF">
        <w:rPr>
          <w:rFonts w:asciiTheme="minorHAnsi" w:hAnsiTheme="minorHAnsi" w:cs="Calibri"/>
          <w:bCs/>
          <w:sz w:val="20"/>
          <w:szCs w:val="20"/>
        </w:rPr>
        <w:t>Naročnik lahko v vseh fazah postopka po poteku roka za odpiranje ponudb zavrne vse ponudbe. Če je naročnik zavrnil vse ponudbe, mora o tem, o razlogih, zaradi katerih ni izbral nobene ponudbe, in o svoji odločitvi, ali bo začel nov postopek, takoj pisno obvestiti ponudnike ali kandidate, ki so predložili ponudbo, in svoj nadzorni organ.</w:t>
      </w:r>
    </w:p>
    <w:p w14:paraId="1ED0BD2F" w14:textId="77777777" w:rsidR="00DB381E" w:rsidRPr="003F04FF" w:rsidRDefault="00DB381E" w:rsidP="00DB381E">
      <w:pPr>
        <w:rPr>
          <w:rFonts w:asciiTheme="minorHAnsi" w:hAnsiTheme="minorHAnsi" w:cs="Calibri"/>
          <w:b/>
          <w:bCs/>
          <w:sz w:val="20"/>
          <w:szCs w:val="20"/>
        </w:rPr>
      </w:pPr>
    </w:p>
    <w:p w14:paraId="48F6720A" w14:textId="77777777" w:rsidR="00DB381E" w:rsidRPr="003F04FF" w:rsidRDefault="00DB381E" w:rsidP="00DB381E">
      <w:pPr>
        <w:rPr>
          <w:rFonts w:asciiTheme="minorHAnsi" w:hAnsiTheme="minorHAnsi" w:cs="Calibri"/>
          <w:b/>
          <w:bCs/>
          <w:sz w:val="20"/>
          <w:szCs w:val="20"/>
        </w:rPr>
      </w:pPr>
    </w:p>
    <w:p w14:paraId="3181CBCA" w14:textId="77777777" w:rsidR="00DB381E" w:rsidRPr="003F04FF" w:rsidRDefault="00DB381E" w:rsidP="00DB381E">
      <w:pPr>
        <w:rPr>
          <w:rFonts w:asciiTheme="minorHAnsi" w:hAnsiTheme="minorHAnsi" w:cs="Calibri"/>
          <w:b/>
          <w:bCs/>
          <w:sz w:val="22"/>
          <w:szCs w:val="22"/>
        </w:rPr>
      </w:pPr>
      <w:r w:rsidRPr="003F04FF">
        <w:rPr>
          <w:rFonts w:asciiTheme="minorHAnsi" w:hAnsiTheme="minorHAnsi" w:cs="Calibri"/>
          <w:b/>
          <w:bCs/>
          <w:sz w:val="22"/>
          <w:szCs w:val="22"/>
        </w:rPr>
        <w:t xml:space="preserve">III. JAVNO ODPIRANJE PONUDB </w:t>
      </w:r>
    </w:p>
    <w:p w14:paraId="5B73DC46" w14:textId="77777777" w:rsidR="00DB381E" w:rsidRPr="003F04FF" w:rsidRDefault="00DB381E" w:rsidP="00DB381E">
      <w:pPr>
        <w:rPr>
          <w:rFonts w:asciiTheme="minorHAnsi" w:hAnsiTheme="minorHAnsi" w:cs="Calibri"/>
          <w:b/>
          <w:bCs/>
          <w:sz w:val="20"/>
          <w:szCs w:val="20"/>
        </w:rPr>
      </w:pPr>
    </w:p>
    <w:p w14:paraId="06D645BF" w14:textId="7C18D419" w:rsidR="00DB381E" w:rsidRPr="003F04FF" w:rsidRDefault="00DB381E" w:rsidP="00DB381E">
      <w:pPr>
        <w:rPr>
          <w:rFonts w:asciiTheme="minorHAnsi" w:hAnsiTheme="minorHAnsi" w:cs="Calibri"/>
          <w:b/>
          <w:bCs/>
          <w:sz w:val="20"/>
          <w:szCs w:val="20"/>
        </w:rPr>
      </w:pPr>
      <w:r w:rsidRPr="003F04FF">
        <w:rPr>
          <w:rFonts w:asciiTheme="minorHAnsi" w:hAnsiTheme="minorHAnsi" w:cs="Calibri"/>
          <w:bCs/>
          <w:sz w:val="20"/>
          <w:szCs w:val="20"/>
        </w:rPr>
        <w:t xml:space="preserve">Javno odpiranje vseh pravočasno prispelih in pravilno označenih ponudb bo vodila v ta namen imenovana nepristranska komisija (v nadaljevanju: komisija). Javno odpiranje ponudb bo potekalo na sedežu Agencije, Stegne 7, 1000 Ljubljana, v sejni sobi, dne </w:t>
      </w:r>
      <w:r w:rsidR="009C1C8C" w:rsidRPr="003F04FF">
        <w:rPr>
          <w:rFonts w:asciiTheme="minorHAnsi" w:hAnsiTheme="minorHAnsi" w:cs="Calibri"/>
          <w:b/>
          <w:bCs/>
          <w:sz w:val="20"/>
          <w:szCs w:val="20"/>
        </w:rPr>
        <w:t>1</w:t>
      </w:r>
      <w:r w:rsidR="007C4EB5">
        <w:rPr>
          <w:rFonts w:asciiTheme="minorHAnsi" w:hAnsiTheme="minorHAnsi" w:cs="Calibri"/>
          <w:b/>
          <w:bCs/>
          <w:sz w:val="20"/>
          <w:szCs w:val="20"/>
        </w:rPr>
        <w:t>1</w:t>
      </w:r>
      <w:r w:rsidR="009C1C8C" w:rsidRPr="003F04FF">
        <w:rPr>
          <w:rFonts w:asciiTheme="minorHAnsi" w:hAnsiTheme="minorHAnsi" w:cs="Calibri"/>
          <w:b/>
          <w:bCs/>
          <w:sz w:val="20"/>
          <w:szCs w:val="20"/>
        </w:rPr>
        <w:t>. 5. 2016</w:t>
      </w:r>
      <w:r w:rsidRPr="003F04FF">
        <w:rPr>
          <w:rFonts w:asciiTheme="minorHAnsi" w:hAnsiTheme="minorHAnsi" w:cs="Calibri"/>
          <w:b/>
          <w:bCs/>
          <w:sz w:val="20"/>
          <w:szCs w:val="20"/>
        </w:rPr>
        <w:t xml:space="preserve"> ob 12:00 uri.</w:t>
      </w:r>
    </w:p>
    <w:p w14:paraId="653E5B78" w14:textId="77777777" w:rsidR="00DB381E" w:rsidRPr="003F04FF" w:rsidRDefault="00DB381E" w:rsidP="00DB381E">
      <w:pPr>
        <w:rPr>
          <w:rFonts w:asciiTheme="minorHAnsi" w:hAnsiTheme="minorHAnsi" w:cs="Calibri"/>
          <w:bCs/>
          <w:sz w:val="20"/>
          <w:szCs w:val="20"/>
        </w:rPr>
      </w:pPr>
    </w:p>
    <w:p w14:paraId="2447F572"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Na javnem odpiranju ponudb lahko kot stranka sodeluje samo zakoniti zastopnik ponudnika ali njegov pooblaščenec, ki je na poziv dolžan naročniku izročiti pisno pooblastilo za zastopanje ponudnika. Pooblaščenci ponudnikov, ki naročniku ne predložijo pooblastila za sodelovanje na javnem odpiranju ponudb in drugi prisotni ne morejo dajati pripomb.</w:t>
      </w:r>
    </w:p>
    <w:p w14:paraId="779FCAA3" w14:textId="77777777" w:rsidR="00DB381E" w:rsidRPr="003F04FF" w:rsidRDefault="00DB381E" w:rsidP="00DB381E">
      <w:pPr>
        <w:rPr>
          <w:rFonts w:asciiTheme="minorHAnsi" w:hAnsiTheme="minorHAnsi" w:cs="Calibri"/>
          <w:bCs/>
          <w:sz w:val="20"/>
          <w:szCs w:val="20"/>
        </w:rPr>
      </w:pPr>
    </w:p>
    <w:p w14:paraId="482DC035"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O odpiranju ponudb se vodi zapisnik po zaporednih številkah ponudb.</w:t>
      </w:r>
    </w:p>
    <w:p w14:paraId="1E3387CC" w14:textId="77777777" w:rsidR="00DB381E" w:rsidRPr="003F04FF" w:rsidRDefault="00DB381E" w:rsidP="00DB381E">
      <w:pPr>
        <w:rPr>
          <w:rFonts w:asciiTheme="minorHAnsi" w:hAnsiTheme="minorHAnsi" w:cs="Calibri"/>
          <w:bCs/>
          <w:sz w:val="20"/>
          <w:szCs w:val="20"/>
        </w:rPr>
      </w:pPr>
    </w:p>
    <w:p w14:paraId="39ED6F15"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Na koncu javnega odpiranja ponudb bodo zapisnik podpisali naročnik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64CB4787" w14:textId="77777777" w:rsidR="00DB381E" w:rsidRPr="003F04FF" w:rsidRDefault="00DB381E" w:rsidP="00DB381E">
      <w:pPr>
        <w:rPr>
          <w:rFonts w:asciiTheme="minorHAnsi" w:hAnsiTheme="minorHAnsi" w:cs="Calibri"/>
          <w:bCs/>
          <w:sz w:val="20"/>
          <w:szCs w:val="20"/>
        </w:rPr>
      </w:pPr>
    </w:p>
    <w:p w14:paraId="6583EA25"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Zapisnik o odpiranju ponudb bo naročnik poslal vsem ponudnikom, ki so oddali ponudbe, po pošti v treh delovnih dneh po javnem odpiranju ponudb.</w:t>
      </w:r>
    </w:p>
    <w:p w14:paraId="10BA810F" w14:textId="77777777" w:rsidR="00DB381E" w:rsidRPr="003F04FF" w:rsidRDefault="00DB381E" w:rsidP="00DB381E">
      <w:pPr>
        <w:rPr>
          <w:rFonts w:asciiTheme="minorHAnsi" w:hAnsiTheme="minorHAnsi" w:cs="Calibri"/>
          <w:b/>
          <w:bCs/>
          <w:sz w:val="20"/>
          <w:szCs w:val="20"/>
        </w:rPr>
      </w:pPr>
    </w:p>
    <w:p w14:paraId="5DF5DA57" w14:textId="77777777" w:rsidR="00DB381E" w:rsidRPr="003F04FF" w:rsidRDefault="00DB381E" w:rsidP="00DB381E">
      <w:pPr>
        <w:rPr>
          <w:rFonts w:asciiTheme="minorHAnsi" w:hAnsiTheme="minorHAnsi" w:cs="Calibri"/>
          <w:b/>
          <w:bCs/>
          <w:sz w:val="20"/>
          <w:szCs w:val="20"/>
        </w:rPr>
      </w:pPr>
    </w:p>
    <w:p w14:paraId="3BC616CB" w14:textId="77777777" w:rsidR="00DB381E" w:rsidRPr="003F04FF" w:rsidRDefault="00DB381E" w:rsidP="00DB381E">
      <w:pPr>
        <w:rPr>
          <w:rFonts w:asciiTheme="minorHAnsi" w:hAnsiTheme="minorHAnsi" w:cs="Calibri"/>
          <w:b/>
          <w:bCs/>
          <w:sz w:val="20"/>
          <w:szCs w:val="20"/>
        </w:rPr>
      </w:pPr>
      <w:r w:rsidRPr="003F04FF">
        <w:rPr>
          <w:rFonts w:asciiTheme="minorHAnsi" w:hAnsiTheme="minorHAnsi" w:cs="Calibri"/>
          <w:b/>
          <w:bCs/>
          <w:sz w:val="22"/>
          <w:szCs w:val="22"/>
        </w:rPr>
        <w:t>IV. PREGLED PONUDB</w:t>
      </w:r>
    </w:p>
    <w:p w14:paraId="396545C2" w14:textId="77777777" w:rsidR="00DB381E" w:rsidRPr="003F04FF" w:rsidRDefault="00DB381E" w:rsidP="00DB381E">
      <w:pPr>
        <w:rPr>
          <w:rFonts w:asciiTheme="minorHAnsi" w:hAnsiTheme="minorHAnsi" w:cs="Calibri"/>
          <w:b/>
          <w:bCs/>
          <w:sz w:val="20"/>
          <w:szCs w:val="20"/>
        </w:rPr>
      </w:pPr>
    </w:p>
    <w:p w14:paraId="7D31FF69"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Pred pričetkom ocenjevanja ponudb naročnik preveri popolnost in vsebinsko pravilnost ponudbe.</w:t>
      </w:r>
    </w:p>
    <w:p w14:paraId="02205A7B" w14:textId="77777777" w:rsidR="00DB381E" w:rsidRPr="003F04FF" w:rsidRDefault="00DB381E" w:rsidP="00DB381E">
      <w:pPr>
        <w:rPr>
          <w:rFonts w:asciiTheme="minorHAnsi" w:hAnsiTheme="minorHAnsi" w:cs="Calibri"/>
          <w:bCs/>
          <w:sz w:val="20"/>
          <w:szCs w:val="20"/>
        </w:rPr>
      </w:pPr>
    </w:p>
    <w:p w14:paraId="2E3BD390"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 xml:space="preserve">Za vsebinsko pravilno šteje ponudba, ki je popolna v skladu z 2. točko II. poglavja navodil ponudnikom za izdelavo ponudbe in ustreza vsem rokom, pogojem in specifikacijam določenim v razpisni dokumentaciji. Če ponudba ni popolna ali vsebinsko pravilna, jo naročnik zavrne. Na pravilnost ponudbe ne vplivajo nebistvene tiskarske napake. Se pa šteje za vsebinsko nepravilno vsaka ponudba, ki kakorkoli in v nasprotju z razpisno dokumentacijo bistveno spreminja katerekoli pravice in dolžnosti ponudnika. </w:t>
      </w:r>
    </w:p>
    <w:p w14:paraId="482FFB9A" w14:textId="77777777" w:rsidR="00454A85" w:rsidRDefault="00454A85" w:rsidP="00DB381E">
      <w:pPr>
        <w:rPr>
          <w:rFonts w:asciiTheme="minorHAnsi" w:hAnsiTheme="minorHAnsi" w:cs="Calibri"/>
          <w:b/>
          <w:bCs/>
          <w:sz w:val="22"/>
          <w:szCs w:val="22"/>
        </w:rPr>
      </w:pPr>
    </w:p>
    <w:p w14:paraId="7F26AA95" w14:textId="77777777" w:rsidR="008B7DFA" w:rsidRPr="003F04FF" w:rsidRDefault="008B7DFA" w:rsidP="00DB381E">
      <w:pPr>
        <w:rPr>
          <w:rFonts w:asciiTheme="minorHAnsi" w:hAnsiTheme="minorHAnsi" w:cs="Calibri"/>
          <w:b/>
          <w:bCs/>
          <w:sz w:val="22"/>
          <w:szCs w:val="22"/>
        </w:rPr>
      </w:pPr>
    </w:p>
    <w:p w14:paraId="73D42DF1" w14:textId="77777777" w:rsidR="00DB381E" w:rsidRPr="003F04FF" w:rsidRDefault="00DB381E" w:rsidP="00DB381E">
      <w:pPr>
        <w:rPr>
          <w:rFonts w:asciiTheme="minorHAnsi" w:hAnsiTheme="minorHAnsi" w:cs="Calibri"/>
          <w:bCs/>
          <w:sz w:val="22"/>
          <w:szCs w:val="22"/>
        </w:rPr>
      </w:pPr>
      <w:r w:rsidRPr="003F04FF">
        <w:rPr>
          <w:rFonts w:asciiTheme="minorHAnsi" w:hAnsiTheme="minorHAnsi" w:cs="Calibri"/>
          <w:b/>
          <w:bCs/>
          <w:sz w:val="22"/>
          <w:szCs w:val="22"/>
        </w:rPr>
        <w:t xml:space="preserve">V. </w:t>
      </w:r>
      <w:r w:rsidR="009C1C8C" w:rsidRPr="003F04FF">
        <w:rPr>
          <w:rFonts w:asciiTheme="minorHAnsi" w:hAnsiTheme="minorHAnsi" w:cs="Calibri"/>
          <w:b/>
          <w:bCs/>
          <w:sz w:val="22"/>
          <w:szCs w:val="22"/>
        </w:rPr>
        <w:t>POGODBA</w:t>
      </w:r>
    </w:p>
    <w:p w14:paraId="2DF35F14" w14:textId="77777777" w:rsidR="00DB381E" w:rsidRPr="003F04FF" w:rsidRDefault="00DB381E" w:rsidP="00DB381E">
      <w:pPr>
        <w:rPr>
          <w:rFonts w:asciiTheme="minorHAnsi" w:hAnsiTheme="minorHAnsi" w:cs="Calibri"/>
          <w:sz w:val="20"/>
          <w:szCs w:val="20"/>
        </w:rPr>
      </w:pPr>
    </w:p>
    <w:p w14:paraId="6C9344BA" w14:textId="77777777" w:rsidR="009C1C8C" w:rsidRPr="003F04FF" w:rsidRDefault="009C1C8C" w:rsidP="009C1C8C">
      <w:pPr>
        <w:rPr>
          <w:rFonts w:asciiTheme="minorHAnsi" w:hAnsiTheme="minorHAnsi" w:cs="Calibri"/>
          <w:sz w:val="20"/>
          <w:szCs w:val="20"/>
        </w:rPr>
      </w:pPr>
      <w:r w:rsidRPr="003F04FF">
        <w:rPr>
          <w:rFonts w:asciiTheme="minorHAnsi" w:hAnsiTheme="minorHAnsi" w:cs="Calibri"/>
          <w:sz w:val="20"/>
          <w:szCs w:val="20"/>
        </w:rPr>
        <w:t xml:space="preserve">Naročnik bo z izbranim ponudnikom sklenil pogodbo v skladu z določbami vzorca pogodbe iz OBR-3. </w:t>
      </w:r>
    </w:p>
    <w:p w14:paraId="68C071D4" w14:textId="77777777" w:rsidR="009C1C8C" w:rsidRPr="003F04FF" w:rsidRDefault="009C1C8C" w:rsidP="009C1C8C">
      <w:pPr>
        <w:rPr>
          <w:rFonts w:asciiTheme="minorHAnsi" w:hAnsiTheme="minorHAnsi" w:cs="Calibri"/>
          <w:sz w:val="20"/>
          <w:szCs w:val="20"/>
        </w:rPr>
      </w:pPr>
    </w:p>
    <w:p w14:paraId="39DBBF56" w14:textId="77777777" w:rsidR="009C1C8C" w:rsidRPr="003F04FF" w:rsidRDefault="009C1C8C" w:rsidP="009C1C8C">
      <w:pPr>
        <w:rPr>
          <w:rFonts w:asciiTheme="minorHAnsi" w:hAnsiTheme="minorHAnsi" w:cs="Calibri"/>
          <w:sz w:val="20"/>
          <w:szCs w:val="20"/>
        </w:rPr>
      </w:pPr>
      <w:r w:rsidRPr="003F04FF">
        <w:rPr>
          <w:rFonts w:asciiTheme="minorHAnsi" w:hAnsiTheme="minorHAnsi" w:cs="Calibri"/>
          <w:sz w:val="20"/>
          <w:szCs w:val="20"/>
        </w:rPr>
        <w:t xml:space="preserve">Pogodbo je treba podpisati v roku 10 dni od prejema naročnikovega poziva k podpisu pogodbe. </w:t>
      </w:r>
    </w:p>
    <w:p w14:paraId="3E48209B" w14:textId="77777777" w:rsidR="009C1C8C" w:rsidRPr="003F04FF" w:rsidRDefault="009C1C8C" w:rsidP="009C1C8C">
      <w:pPr>
        <w:rPr>
          <w:rFonts w:asciiTheme="minorHAnsi" w:hAnsiTheme="minorHAnsi" w:cs="Calibri"/>
          <w:sz w:val="20"/>
          <w:szCs w:val="20"/>
        </w:rPr>
      </w:pPr>
    </w:p>
    <w:p w14:paraId="7017B665" w14:textId="750CF384" w:rsidR="009C1C8C" w:rsidRPr="003F04FF" w:rsidRDefault="009C1C8C" w:rsidP="009C1C8C">
      <w:pPr>
        <w:rPr>
          <w:rFonts w:asciiTheme="minorHAnsi" w:hAnsiTheme="minorHAnsi" w:cs="Calibri"/>
          <w:sz w:val="20"/>
          <w:szCs w:val="20"/>
        </w:rPr>
      </w:pPr>
      <w:r w:rsidRPr="003F04FF">
        <w:rPr>
          <w:rFonts w:asciiTheme="minorHAnsi" w:hAnsiTheme="minorHAnsi" w:cs="Calibri"/>
          <w:sz w:val="20"/>
          <w:szCs w:val="20"/>
        </w:rPr>
        <w:t>Pogodba se sklepa za obdobje</w:t>
      </w:r>
      <w:r w:rsidR="00836C09">
        <w:rPr>
          <w:rFonts w:asciiTheme="minorHAnsi" w:hAnsiTheme="minorHAnsi" w:cs="Calibri"/>
          <w:sz w:val="20"/>
          <w:szCs w:val="20"/>
        </w:rPr>
        <w:t xml:space="preserve"> enega </w:t>
      </w:r>
      <w:r w:rsidRPr="003F04FF">
        <w:rPr>
          <w:rFonts w:asciiTheme="minorHAnsi" w:hAnsiTheme="minorHAnsi" w:cs="Calibri"/>
          <w:sz w:val="20"/>
          <w:szCs w:val="20"/>
        </w:rPr>
        <w:t xml:space="preserve"> let</w:t>
      </w:r>
      <w:r w:rsidR="00836C09">
        <w:rPr>
          <w:rFonts w:asciiTheme="minorHAnsi" w:hAnsiTheme="minorHAnsi" w:cs="Calibri"/>
          <w:sz w:val="20"/>
          <w:szCs w:val="20"/>
        </w:rPr>
        <w:t>a</w:t>
      </w:r>
      <w:r w:rsidRPr="003F04FF">
        <w:rPr>
          <w:rFonts w:asciiTheme="minorHAnsi" w:hAnsiTheme="minorHAnsi" w:cs="Calibri"/>
          <w:sz w:val="20"/>
          <w:szCs w:val="20"/>
        </w:rPr>
        <w:t xml:space="preserve"> oziroma do porabe celotnega števila svetovalnih dni, kar se bo zgodilo prej.</w:t>
      </w:r>
    </w:p>
    <w:p w14:paraId="58BD2398" w14:textId="77777777" w:rsidR="009C1C8C" w:rsidRPr="003F04FF" w:rsidRDefault="009C1C8C" w:rsidP="009C1C8C">
      <w:pPr>
        <w:rPr>
          <w:rFonts w:asciiTheme="minorHAnsi" w:hAnsiTheme="minorHAnsi" w:cs="Calibri"/>
          <w:sz w:val="20"/>
          <w:szCs w:val="20"/>
        </w:rPr>
      </w:pPr>
    </w:p>
    <w:p w14:paraId="6B0B756D" w14:textId="77777777" w:rsidR="00DB381E" w:rsidRPr="003F04FF" w:rsidRDefault="009C1C8C" w:rsidP="009C1C8C">
      <w:pPr>
        <w:rPr>
          <w:rFonts w:asciiTheme="minorHAnsi" w:hAnsiTheme="minorHAnsi" w:cs="Calibri"/>
          <w:sz w:val="20"/>
          <w:szCs w:val="20"/>
        </w:rPr>
      </w:pPr>
      <w:r w:rsidRPr="003F04FF">
        <w:rPr>
          <w:rFonts w:asciiTheme="minorHAnsi" w:hAnsiTheme="minorHAnsi" w:cs="Calibri"/>
          <w:sz w:val="20"/>
          <w:szCs w:val="20"/>
        </w:rPr>
        <w:lastRenderedPageBreak/>
        <w:t>Po sprejemu odločitve o oddaji naročila lahko naročnik do sklenitve pogodbe o izvedbi javnega naročila odstopi od izvedbe javnega naročila iz razlogov, navedenih v petem odstavku 80. člena ZJN-2. V primeru, da bo naročnik odstopil od izvedbe javnega naročila, bo o svoji odločitvi in o razlogih, zaradi katerih odstopa od izvedbe javnega naročila, takoj pisno obvestil ponudnike ali kandidate, ki so predložili ponudbo, ter svoj nadzorni organ.</w:t>
      </w:r>
    </w:p>
    <w:p w14:paraId="1BC2E8F2" w14:textId="731BBC47" w:rsidR="00DB381E" w:rsidRPr="003F04FF" w:rsidRDefault="00DB381E" w:rsidP="00DB381E">
      <w:pPr>
        <w:rPr>
          <w:rFonts w:asciiTheme="minorHAnsi" w:hAnsiTheme="minorHAnsi" w:cs="Calibri"/>
          <w:sz w:val="20"/>
          <w:szCs w:val="20"/>
        </w:rPr>
      </w:pPr>
    </w:p>
    <w:p w14:paraId="1F6F3B1F" w14:textId="77777777" w:rsidR="00CC2F92" w:rsidRPr="007B1B08" w:rsidRDefault="00CC2F92" w:rsidP="00DB381E">
      <w:pPr>
        <w:rPr>
          <w:rFonts w:asciiTheme="minorHAnsi" w:hAnsiTheme="minorHAnsi" w:cs="Calibri"/>
          <w:sz w:val="20"/>
          <w:szCs w:val="20"/>
        </w:rPr>
      </w:pPr>
    </w:p>
    <w:p w14:paraId="093BD860" w14:textId="77777777" w:rsidR="00DB381E" w:rsidRPr="003F04FF" w:rsidRDefault="00DB381E" w:rsidP="00DB381E">
      <w:pPr>
        <w:rPr>
          <w:rFonts w:asciiTheme="minorHAnsi" w:hAnsiTheme="minorHAnsi" w:cs="Calibri"/>
          <w:b/>
          <w:sz w:val="22"/>
          <w:szCs w:val="22"/>
        </w:rPr>
      </w:pPr>
      <w:r w:rsidRPr="003F04FF">
        <w:rPr>
          <w:rFonts w:asciiTheme="minorHAnsi" w:hAnsiTheme="minorHAnsi" w:cs="Calibri"/>
          <w:b/>
          <w:sz w:val="22"/>
          <w:szCs w:val="22"/>
        </w:rPr>
        <w:t>VI. PRAVNO VARSTVO</w:t>
      </w:r>
    </w:p>
    <w:p w14:paraId="57E8929F" w14:textId="77777777" w:rsidR="00DB381E" w:rsidRPr="003F04FF" w:rsidRDefault="00DB381E" w:rsidP="00DB381E">
      <w:pPr>
        <w:rPr>
          <w:rFonts w:asciiTheme="minorHAnsi" w:hAnsiTheme="minorHAnsi" w:cs="Calibri"/>
          <w:sz w:val="20"/>
          <w:szCs w:val="20"/>
        </w:rPr>
      </w:pPr>
    </w:p>
    <w:p w14:paraId="104DBD00"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Pravno varstvo ponudnikov v postopku javnega naročanja je zagotovljeno v skladu z določbami Zakona o  pravnem varstvu v postopkih javnega naročanja (Uradni list RS, št. 43/11, 60/11 – ZTP-D, 63/13 in 90/14 – ZDU-1I; v nadaljevanju: ZPVPJN), po postopku in na način kot ga določa zakon.</w:t>
      </w:r>
    </w:p>
    <w:p w14:paraId="1158574F"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 </w:t>
      </w:r>
    </w:p>
    <w:p w14:paraId="051A2EEB"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5886B035"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 </w:t>
      </w:r>
    </w:p>
    <w:p w14:paraId="4222BBFE"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Zahtevek za revizijo mora vsebovati:</w:t>
      </w:r>
    </w:p>
    <w:p w14:paraId="4992D7D7"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1. ime in naslov vlagatelja zahtevka (v nadaljnjem besedilu: vlagatelj) ter kontaktno</w:t>
      </w:r>
    </w:p>
    <w:p w14:paraId="216F2168" w14:textId="77777777" w:rsidR="00DB381E" w:rsidRPr="003F04FF" w:rsidRDefault="00DB381E" w:rsidP="00DB381E">
      <w:pPr>
        <w:adjustRightInd w:val="0"/>
        <w:ind w:left="284" w:hanging="284"/>
        <w:rPr>
          <w:rFonts w:asciiTheme="minorHAnsi" w:hAnsiTheme="minorHAnsi" w:cs="Calibri"/>
          <w:sz w:val="20"/>
          <w:szCs w:val="20"/>
        </w:rPr>
      </w:pPr>
      <w:r w:rsidRPr="003F04FF">
        <w:rPr>
          <w:rFonts w:asciiTheme="minorHAnsi" w:hAnsiTheme="minorHAnsi" w:cs="Calibri"/>
          <w:sz w:val="20"/>
          <w:szCs w:val="20"/>
        </w:rPr>
        <w:t>osebo,</w:t>
      </w:r>
    </w:p>
    <w:p w14:paraId="3F616581"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2. ime naročnika,</w:t>
      </w:r>
    </w:p>
    <w:p w14:paraId="167FCDB9"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3. oznako javnega naročila,</w:t>
      </w:r>
    </w:p>
    <w:p w14:paraId="4003ED1A"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4. predmet javnega naročila,</w:t>
      </w:r>
    </w:p>
    <w:p w14:paraId="71ABCF71"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5. očitane kršitve,</w:t>
      </w:r>
    </w:p>
    <w:p w14:paraId="67420973"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6. dejstva in dokaze, s katerimi se kršitve dokazujejo,</w:t>
      </w:r>
    </w:p>
    <w:p w14:paraId="6B717417"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7. pooblastilo za zastopanje v predrevizijskem in revizijskem postopku, če vlagatelj nastopa s pooblaščencem,</w:t>
      </w:r>
    </w:p>
    <w:p w14:paraId="7A7F8519"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8. navedbo, ali gre v konkretnem postopku javnega naročila za sofinanciranje iz evropskih sredstev in iz katerega sklada.</w:t>
      </w:r>
    </w:p>
    <w:p w14:paraId="0921FBE8" w14:textId="77777777" w:rsidR="00DB381E" w:rsidRPr="003F04FF" w:rsidRDefault="00DB381E" w:rsidP="00DB381E">
      <w:pPr>
        <w:adjustRightInd w:val="0"/>
        <w:rPr>
          <w:rFonts w:asciiTheme="minorHAnsi" w:hAnsiTheme="minorHAnsi" w:cs="Calibri"/>
          <w:sz w:val="20"/>
          <w:szCs w:val="20"/>
        </w:rPr>
      </w:pPr>
    </w:p>
    <w:p w14:paraId="77C9B571"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Vlagatelj mora zahtevku za revizijo priložiti potrdilo o plačilu takse v višini 3.500,00 EUR.</w:t>
      </w:r>
    </w:p>
    <w:p w14:paraId="104298CE" w14:textId="77777777" w:rsidR="00DB381E" w:rsidRPr="003F04FF" w:rsidRDefault="00DB381E" w:rsidP="00DB381E">
      <w:pPr>
        <w:adjustRightInd w:val="0"/>
        <w:rPr>
          <w:rFonts w:asciiTheme="minorHAnsi" w:hAnsiTheme="minorHAnsi" w:cs="Calibri"/>
          <w:sz w:val="20"/>
          <w:szCs w:val="20"/>
        </w:rPr>
      </w:pPr>
    </w:p>
    <w:p w14:paraId="65ECC7E9"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krajših šestih znakov se na manjkajoča mesta spredaj vpiše 0).</w:t>
      </w:r>
    </w:p>
    <w:p w14:paraId="47BE34DF" w14:textId="77777777" w:rsidR="00DB381E" w:rsidRPr="003F04FF" w:rsidRDefault="00DB381E" w:rsidP="00DB381E">
      <w:pPr>
        <w:adjustRightInd w:val="0"/>
        <w:rPr>
          <w:rFonts w:asciiTheme="minorHAnsi" w:hAnsiTheme="minorHAnsi" w:cs="Calibri"/>
          <w:sz w:val="20"/>
          <w:szCs w:val="20"/>
        </w:rPr>
      </w:pPr>
    </w:p>
    <w:p w14:paraId="66FF392F"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 xml:space="preserve">Zahtevek za revizijo se vloži pisno neposredno pri naročniku, po pošti priporočeno ali priporočano s povratnico. Vlagatelj mora kopijo zahtevka za revizijo hkrati posredovati ministrstvu, pristojnemu za finance. </w:t>
      </w:r>
    </w:p>
    <w:p w14:paraId="6841A8AC" w14:textId="77777777" w:rsidR="00DB381E" w:rsidRPr="003F04FF" w:rsidRDefault="00DB381E" w:rsidP="00DB381E">
      <w:pPr>
        <w:adjustRightInd w:val="0"/>
        <w:rPr>
          <w:rFonts w:asciiTheme="minorHAnsi" w:hAnsiTheme="minorHAnsi" w:cs="Calibri"/>
          <w:sz w:val="20"/>
          <w:szCs w:val="20"/>
        </w:rPr>
      </w:pPr>
    </w:p>
    <w:p w14:paraId="39F0BE34" w14:textId="77777777" w:rsidR="00DB381E" w:rsidRPr="003F04FF" w:rsidRDefault="00DB381E" w:rsidP="00DB381E">
      <w:pPr>
        <w:adjustRightInd w:val="0"/>
        <w:rPr>
          <w:rFonts w:asciiTheme="minorHAnsi" w:hAnsiTheme="minorHAnsi" w:cs="Calibri"/>
          <w:sz w:val="20"/>
          <w:szCs w:val="20"/>
        </w:rPr>
      </w:pPr>
      <w:r w:rsidRPr="003F04FF">
        <w:rPr>
          <w:rFonts w:asciiTheme="minorHAnsi" w:hAnsiTheme="minorHAnsi" w:cs="Calibri"/>
          <w:sz w:val="20"/>
          <w:szCs w:val="20"/>
        </w:rPr>
        <w:t>Zahtevek za revizijo, ki se nanaša na vsebino objave, povabilo k oddaji ponudbe ali razpisno dokumentacijo, se, razen v primeru iz četrtega odstavka 25. člena ZPVPJN, vloži v osmih delovnih dneh od dneva:</w:t>
      </w:r>
    </w:p>
    <w:p w14:paraId="63BDA40F"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objave obvestila o javnem naročilu ali</w:t>
      </w:r>
    </w:p>
    <w:p w14:paraId="7D4BC51D"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14:paraId="5ED5D86D"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prejema povabila k oddaji ponudb.</w:t>
      </w:r>
    </w:p>
    <w:p w14:paraId="4CDCC735" w14:textId="5F8DB319" w:rsidR="00DB381E" w:rsidRPr="003F04FF" w:rsidRDefault="00DB381E" w:rsidP="00DB381E">
      <w:pPr>
        <w:adjustRightInd w:val="0"/>
        <w:rPr>
          <w:rFonts w:asciiTheme="minorHAnsi" w:hAnsiTheme="minorHAnsi" w:cs="Calibri"/>
          <w:sz w:val="20"/>
          <w:szCs w:val="20"/>
        </w:rPr>
      </w:pPr>
    </w:p>
    <w:p w14:paraId="57E11574" w14:textId="0CE6F42F" w:rsidR="00DB381E" w:rsidRPr="003F04FF" w:rsidRDefault="00DB381E" w:rsidP="007B1B08">
      <w:pPr>
        <w:adjustRightInd w:val="0"/>
        <w:rPr>
          <w:rFonts w:asciiTheme="minorHAnsi" w:hAnsiTheme="minorHAnsi" w:cs="Calibri"/>
          <w:sz w:val="20"/>
          <w:szCs w:val="20"/>
        </w:rPr>
      </w:pPr>
      <w:r w:rsidRPr="003F04FF">
        <w:rPr>
          <w:rFonts w:asciiTheme="minorHAnsi" w:hAnsiTheme="minorHAnsi" w:cs="Calibr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7100D6C2"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br w:type="page"/>
      </w:r>
      <w:r w:rsidRPr="003F04FF">
        <w:rPr>
          <w:rFonts w:asciiTheme="minorHAnsi" w:hAnsiTheme="minorHAnsi" w:cs="Calibri"/>
          <w:bCs/>
          <w:sz w:val="20"/>
          <w:szCs w:val="20"/>
        </w:rPr>
        <w:lastRenderedPageBreak/>
        <w:t>PONUDNIK</w:t>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r>
      <w:r w:rsidRPr="003F04FF">
        <w:rPr>
          <w:rFonts w:asciiTheme="minorHAnsi" w:hAnsiTheme="minorHAnsi" w:cs="Calibri"/>
          <w:bCs/>
          <w:sz w:val="20"/>
          <w:szCs w:val="20"/>
        </w:rPr>
        <w:tab/>
        <w:t xml:space="preserve">    OBR-1</w:t>
      </w:r>
    </w:p>
    <w:permStart w:id="2095930433" w:edGrp="everyone"/>
    <w:p w14:paraId="483BC597" w14:textId="77777777" w:rsidR="00DB381E" w:rsidRPr="00917190" w:rsidRDefault="00DB381E" w:rsidP="00DB381E">
      <w:pPr>
        <w:rPr>
          <w:rFonts w:asciiTheme="minorHAnsi" w:hAnsiTheme="minorHAnsi" w:cs="Calibri"/>
          <w:b/>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2095930433"/>
    </w:p>
    <w:p w14:paraId="38180819" w14:textId="77777777" w:rsidR="00DB381E" w:rsidRPr="003F04FF" w:rsidRDefault="00DB381E" w:rsidP="00DB381E">
      <w:pPr>
        <w:rPr>
          <w:rFonts w:asciiTheme="minorHAnsi" w:hAnsiTheme="minorHAnsi" w:cs="Calibri"/>
          <w:b/>
          <w:bCs/>
          <w:sz w:val="20"/>
          <w:szCs w:val="20"/>
        </w:rPr>
      </w:pPr>
    </w:p>
    <w:p w14:paraId="0CFB838C" w14:textId="77777777" w:rsidR="00DB381E" w:rsidRPr="003F04FF" w:rsidRDefault="00DB381E" w:rsidP="00DB381E">
      <w:pPr>
        <w:rPr>
          <w:rFonts w:asciiTheme="minorHAnsi" w:hAnsiTheme="minorHAnsi" w:cs="Calibri"/>
          <w:b/>
          <w:bCs/>
          <w:sz w:val="20"/>
          <w:szCs w:val="20"/>
        </w:rPr>
      </w:pPr>
    </w:p>
    <w:p w14:paraId="27F24AE2" w14:textId="77777777" w:rsidR="00DB381E" w:rsidRPr="003F04FF" w:rsidRDefault="00DB381E" w:rsidP="00DB381E">
      <w:pPr>
        <w:jc w:val="center"/>
        <w:rPr>
          <w:rFonts w:asciiTheme="minorHAnsi" w:hAnsiTheme="minorHAnsi" w:cs="Calibri"/>
          <w:b/>
          <w:bCs/>
          <w:sz w:val="20"/>
          <w:szCs w:val="20"/>
        </w:rPr>
      </w:pPr>
      <w:r w:rsidRPr="003F04FF">
        <w:rPr>
          <w:rFonts w:asciiTheme="minorHAnsi" w:hAnsiTheme="minorHAnsi" w:cs="Calibri"/>
          <w:b/>
          <w:bCs/>
          <w:sz w:val="20"/>
          <w:szCs w:val="20"/>
        </w:rPr>
        <w:t>P O N U D B A</w:t>
      </w:r>
    </w:p>
    <w:p w14:paraId="59C2174E" w14:textId="0BDB2042" w:rsidR="00DB381E" w:rsidRPr="003F04FF" w:rsidRDefault="00D55AEA" w:rsidP="007B1B08">
      <w:pPr>
        <w:rPr>
          <w:rFonts w:asciiTheme="minorHAnsi" w:hAnsiTheme="minorHAnsi" w:cs="Calibri"/>
          <w:b/>
          <w:bCs/>
          <w:iCs/>
          <w:sz w:val="20"/>
          <w:szCs w:val="20"/>
          <w:u w:val="single"/>
        </w:rPr>
      </w:pPr>
      <w:r w:rsidRPr="00D55AEA">
        <w:rPr>
          <w:rFonts w:asciiTheme="minorHAnsi" w:hAnsiTheme="minorHAnsi" w:cs="Calibri"/>
          <w:bCs/>
          <w:sz w:val="20"/>
          <w:szCs w:val="20"/>
        </w:rPr>
        <w:t>STROKOVNO SVETOVANJE IN PODPORA PRI PRIPRAVLJANJU IN NALOŽITVI REGULATORNIH OBVEZNOSTI TER STROKOVNO SVETOVANJE IN PODPORA PRI IZDELAVI STROŠKOVNIH KALKULACIJ ZA UPOŠTEVNE TRGE 3A, 3B IN 4</w:t>
      </w:r>
    </w:p>
    <w:p w14:paraId="0604F54A" w14:textId="77777777" w:rsidR="00DB381E" w:rsidRPr="003F04FF" w:rsidRDefault="00DB381E" w:rsidP="00DB381E">
      <w:pPr>
        <w:rPr>
          <w:rFonts w:asciiTheme="minorHAnsi" w:hAnsiTheme="minorHAnsi" w:cs="Calibri"/>
          <w:b/>
          <w:bCs/>
          <w:iCs/>
          <w:sz w:val="20"/>
          <w:szCs w:val="20"/>
          <w:u w:val="single"/>
        </w:rPr>
      </w:pPr>
    </w:p>
    <w:p w14:paraId="0742C538" w14:textId="77777777" w:rsidR="00DB381E" w:rsidRPr="003F04FF" w:rsidRDefault="00DB381E" w:rsidP="00DB381E">
      <w:pPr>
        <w:rPr>
          <w:rFonts w:asciiTheme="minorHAnsi" w:hAnsiTheme="minorHAnsi" w:cs="Calibri"/>
          <w:b/>
          <w:bCs/>
          <w:iCs/>
          <w:sz w:val="20"/>
          <w:szCs w:val="20"/>
          <w:u w:val="single"/>
        </w:rPr>
      </w:pPr>
      <w:r w:rsidRPr="003F04FF">
        <w:rPr>
          <w:rFonts w:asciiTheme="minorHAnsi" w:hAnsiTheme="minorHAnsi" w:cs="Calibri"/>
          <w:b/>
          <w:bCs/>
          <w:iCs/>
          <w:sz w:val="20"/>
          <w:szCs w:val="20"/>
          <w:u w:val="single"/>
        </w:rPr>
        <w:t>1. PONUDNIK</w:t>
      </w:r>
    </w:p>
    <w:p w14:paraId="2794A4B3" w14:textId="77777777" w:rsidR="00DB381E" w:rsidRPr="003F04FF" w:rsidRDefault="00DB381E" w:rsidP="00DB381E">
      <w:pPr>
        <w:rPr>
          <w:rFonts w:asciiTheme="minorHAnsi" w:hAnsiTheme="minorHAnsi" w:cs="Calibri"/>
          <w:b/>
          <w:bCs/>
          <w:iCs/>
          <w:sz w:val="20"/>
          <w:szCs w:val="20"/>
          <w:u w:val="single"/>
        </w:rPr>
      </w:pPr>
    </w:p>
    <w:p w14:paraId="0C7F3914" w14:textId="77777777" w:rsidR="00DB381E" w:rsidRPr="003F04FF" w:rsidRDefault="00DB381E" w:rsidP="00DB381E">
      <w:pPr>
        <w:rPr>
          <w:rFonts w:asciiTheme="minorHAnsi" w:hAnsiTheme="minorHAnsi" w:cs="Calibri"/>
          <w:b/>
          <w:bCs/>
          <w:iCs/>
          <w:sz w:val="20"/>
          <w:szCs w:val="20"/>
        </w:rPr>
      </w:pPr>
      <w:r w:rsidRPr="003F04FF">
        <w:rPr>
          <w:rFonts w:asciiTheme="minorHAnsi" w:hAnsiTheme="minorHAnsi" w:cs="Calibri"/>
          <w:b/>
          <w:bCs/>
          <w:iCs/>
          <w:sz w:val="20"/>
          <w:szCs w:val="20"/>
          <w:u w:val="single"/>
        </w:rPr>
        <w:t xml:space="preserve">PODATKI O PONUDNIKU IN PODIZVAJALCIH OZ. IZVAJALCIH V SKUPNEM NASTOPU </w:t>
      </w:r>
    </w:p>
    <w:p w14:paraId="07BD63C6" w14:textId="77777777" w:rsidR="00DB381E" w:rsidRPr="003F04FF" w:rsidRDefault="00DB381E" w:rsidP="00DB381E">
      <w:pPr>
        <w:rPr>
          <w:rFonts w:asciiTheme="minorHAnsi" w:hAnsiTheme="minorHAnsi" w:cs="Calibri"/>
          <w:b/>
          <w:bCs/>
          <w:iCs/>
          <w:sz w:val="20"/>
          <w:szCs w:val="20"/>
        </w:rPr>
      </w:pPr>
      <w:r w:rsidRPr="003F04FF">
        <w:rPr>
          <w:rFonts w:asciiTheme="minorHAnsi" w:hAnsiTheme="minorHAnsi" w:cs="Calibri"/>
          <w:b/>
          <w:bCs/>
          <w:iCs/>
          <w:sz w:val="20"/>
          <w:szCs w:val="20"/>
        </w:rPr>
        <w:t>PONUDNIK OZ. POSLOVODEČI (v primeru skupnega nastopa):</w:t>
      </w:r>
    </w:p>
    <w:p w14:paraId="07A95C8E" w14:textId="77777777" w:rsidR="00DB381E" w:rsidRPr="003F04FF" w:rsidRDefault="00DB381E" w:rsidP="00DB381E">
      <w:pPr>
        <w:rPr>
          <w:rFonts w:asciiTheme="minorHAnsi" w:hAnsiTheme="minorHAnsi" w:cs="Calibr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395"/>
      </w:tblGrid>
      <w:tr w:rsidR="00DB381E" w:rsidRPr="003F04FF" w14:paraId="2406C1B1" w14:textId="77777777" w:rsidTr="00DB381E">
        <w:tc>
          <w:tcPr>
            <w:tcW w:w="4643" w:type="dxa"/>
            <w:shd w:val="clear" w:color="auto" w:fill="auto"/>
            <w:vAlign w:val="center"/>
          </w:tcPr>
          <w:p w14:paraId="07505ADA" w14:textId="77777777" w:rsidR="00DB381E" w:rsidRPr="003F04FF" w:rsidRDefault="00DB381E" w:rsidP="00DB381E">
            <w:pPr>
              <w:rPr>
                <w:rFonts w:asciiTheme="minorHAnsi" w:hAnsiTheme="minorHAnsi" w:cs="Calibri"/>
                <w:bCs/>
                <w:iCs/>
                <w:sz w:val="20"/>
                <w:szCs w:val="20"/>
              </w:rPr>
            </w:pPr>
          </w:p>
          <w:p w14:paraId="30BA1791"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Naziv oz. popolna firma ponudnika</w:t>
            </w:r>
          </w:p>
          <w:p w14:paraId="6E26DC41" w14:textId="77777777" w:rsidR="00DB381E" w:rsidRPr="003F04FF" w:rsidRDefault="00DB381E" w:rsidP="00DB381E">
            <w:pPr>
              <w:rPr>
                <w:rFonts w:asciiTheme="minorHAnsi" w:hAnsiTheme="minorHAnsi" w:cs="Calibri"/>
                <w:bCs/>
                <w:iCs/>
                <w:sz w:val="20"/>
                <w:szCs w:val="20"/>
              </w:rPr>
            </w:pPr>
          </w:p>
        </w:tc>
        <w:permStart w:id="720395531" w:edGrp="everyone"/>
        <w:tc>
          <w:tcPr>
            <w:tcW w:w="4537" w:type="dxa"/>
            <w:shd w:val="clear" w:color="auto" w:fill="auto"/>
            <w:vAlign w:val="center"/>
          </w:tcPr>
          <w:p w14:paraId="63DCADDC" w14:textId="77777777" w:rsidR="00DB381E" w:rsidRPr="00917190" w:rsidRDefault="00DB381E" w:rsidP="00DB381E">
            <w:pPr>
              <w:rPr>
                <w:rFonts w:asciiTheme="minorHAnsi" w:hAnsiTheme="minorHAnsi" w:cs="Calibri"/>
                <w:b/>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bookmarkStart w:id="3" w:name="Besedilo5"/>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bookmarkEnd w:id="3"/>
            <w:permEnd w:id="720395531"/>
          </w:p>
        </w:tc>
      </w:tr>
      <w:tr w:rsidR="00DB381E" w:rsidRPr="003F04FF" w14:paraId="3AB538E7" w14:textId="77777777" w:rsidTr="00DB381E">
        <w:tc>
          <w:tcPr>
            <w:tcW w:w="4643" w:type="dxa"/>
            <w:shd w:val="clear" w:color="auto" w:fill="auto"/>
            <w:vAlign w:val="center"/>
          </w:tcPr>
          <w:p w14:paraId="324164F0" w14:textId="77777777" w:rsidR="00DB381E" w:rsidRPr="003F04FF" w:rsidRDefault="00DB381E" w:rsidP="00DB381E">
            <w:pPr>
              <w:rPr>
                <w:rFonts w:asciiTheme="minorHAnsi" w:hAnsiTheme="minorHAnsi" w:cs="Calibri"/>
                <w:bCs/>
                <w:iCs/>
                <w:sz w:val="20"/>
                <w:szCs w:val="20"/>
              </w:rPr>
            </w:pPr>
          </w:p>
          <w:p w14:paraId="11CA2986"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Sedež ponudnika</w:t>
            </w:r>
          </w:p>
          <w:p w14:paraId="13A7C775" w14:textId="77777777" w:rsidR="00DB381E" w:rsidRPr="003F04FF" w:rsidRDefault="00DB381E" w:rsidP="00DB381E">
            <w:pPr>
              <w:rPr>
                <w:rFonts w:asciiTheme="minorHAnsi" w:hAnsiTheme="minorHAnsi" w:cs="Calibri"/>
                <w:bCs/>
                <w:iCs/>
                <w:sz w:val="20"/>
                <w:szCs w:val="20"/>
              </w:rPr>
            </w:pPr>
          </w:p>
        </w:tc>
        <w:permStart w:id="1558211593" w:edGrp="everyone"/>
        <w:tc>
          <w:tcPr>
            <w:tcW w:w="4537" w:type="dxa"/>
            <w:shd w:val="clear" w:color="auto" w:fill="auto"/>
            <w:vAlign w:val="center"/>
          </w:tcPr>
          <w:p w14:paraId="269B9BD0"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558211593"/>
          </w:p>
        </w:tc>
      </w:tr>
      <w:tr w:rsidR="00DB381E" w:rsidRPr="003F04FF" w14:paraId="1B9ED1B3" w14:textId="77777777" w:rsidTr="00DB381E">
        <w:tc>
          <w:tcPr>
            <w:tcW w:w="4643" w:type="dxa"/>
            <w:shd w:val="clear" w:color="auto" w:fill="auto"/>
            <w:vAlign w:val="center"/>
          </w:tcPr>
          <w:p w14:paraId="5554D48D" w14:textId="77777777" w:rsidR="00DB381E" w:rsidRPr="003F04FF" w:rsidRDefault="00DB381E" w:rsidP="00DB381E">
            <w:pPr>
              <w:rPr>
                <w:rFonts w:asciiTheme="minorHAnsi" w:hAnsiTheme="minorHAnsi" w:cs="Calibri"/>
                <w:bCs/>
                <w:iCs/>
                <w:sz w:val="20"/>
                <w:szCs w:val="20"/>
              </w:rPr>
            </w:pPr>
          </w:p>
          <w:p w14:paraId="326B0EDF"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 xml:space="preserve">Odgovorna/e oseba/e oziroma zakoniti zastopnik(i)     (podpisnik(i) </w:t>
            </w:r>
            <w:r w:rsidR="00CC2F92" w:rsidRPr="003F04FF">
              <w:rPr>
                <w:rFonts w:asciiTheme="minorHAnsi" w:hAnsiTheme="minorHAnsi" w:cs="Calibri"/>
                <w:bCs/>
                <w:iCs/>
                <w:sz w:val="20"/>
                <w:szCs w:val="20"/>
              </w:rPr>
              <w:t>pogodbe</w:t>
            </w:r>
            <w:r w:rsidRPr="003F04FF">
              <w:rPr>
                <w:rFonts w:asciiTheme="minorHAnsi" w:hAnsiTheme="minorHAnsi" w:cs="Calibri"/>
                <w:bCs/>
                <w:iCs/>
                <w:sz w:val="20"/>
                <w:szCs w:val="20"/>
              </w:rPr>
              <w:t>)</w:t>
            </w:r>
          </w:p>
          <w:p w14:paraId="50265F32" w14:textId="77777777" w:rsidR="00DB381E" w:rsidRPr="003F04FF" w:rsidRDefault="00DB381E" w:rsidP="00DB381E">
            <w:pPr>
              <w:rPr>
                <w:rFonts w:asciiTheme="minorHAnsi" w:hAnsiTheme="minorHAnsi" w:cs="Calibri"/>
                <w:bCs/>
                <w:iCs/>
                <w:sz w:val="20"/>
                <w:szCs w:val="20"/>
              </w:rPr>
            </w:pPr>
          </w:p>
        </w:tc>
        <w:permStart w:id="1356479904" w:edGrp="everyone"/>
        <w:tc>
          <w:tcPr>
            <w:tcW w:w="4537" w:type="dxa"/>
            <w:shd w:val="clear" w:color="auto" w:fill="auto"/>
            <w:vAlign w:val="center"/>
          </w:tcPr>
          <w:p w14:paraId="6B1EE75D"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356479904"/>
          </w:p>
        </w:tc>
      </w:tr>
      <w:tr w:rsidR="00DB381E" w:rsidRPr="003F04FF" w14:paraId="224CEC33" w14:textId="77777777" w:rsidTr="00DB381E">
        <w:tc>
          <w:tcPr>
            <w:tcW w:w="4643" w:type="dxa"/>
            <w:shd w:val="clear" w:color="auto" w:fill="auto"/>
            <w:vAlign w:val="center"/>
          </w:tcPr>
          <w:p w14:paraId="36DF7DB2" w14:textId="77777777" w:rsidR="00DB381E" w:rsidRPr="003F04FF" w:rsidRDefault="00DB381E" w:rsidP="00DB381E">
            <w:pPr>
              <w:rPr>
                <w:rFonts w:asciiTheme="minorHAnsi" w:hAnsiTheme="minorHAnsi" w:cs="Calibri"/>
                <w:bCs/>
                <w:iCs/>
                <w:sz w:val="20"/>
                <w:szCs w:val="20"/>
              </w:rPr>
            </w:pPr>
          </w:p>
          <w:p w14:paraId="36E5DBF3"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Kontaktna oseba</w:t>
            </w:r>
          </w:p>
          <w:p w14:paraId="2B33BB4A" w14:textId="77777777" w:rsidR="00DB381E" w:rsidRPr="003F04FF" w:rsidRDefault="00DB381E" w:rsidP="00DB381E">
            <w:pPr>
              <w:rPr>
                <w:rFonts w:asciiTheme="minorHAnsi" w:hAnsiTheme="minorHAnsi" w:cs="Calibri"/>
                <w:bCs/>
                <w:iCs/>
                <w:sz w:val="20"/>
                <w:szCs w:val="20"/>
              </w:rPr>
            </w:pPr>
          </w:p>
        </w:tc>
        <w:permStart w:id="1675786133" w:edGrp="everyone"/>
        <w:tc>
          <w:tcPr>
            <w:tcW w:w="4537" w:type="dxa"/>
            <w:shd w:val="clear" w:color="auto" w:fill="auto"/>
            <w:vAlign w:val="center"/>
          </w:tcPr>
          <w:p w14:paraId="7AA4E0B1"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675786133"/>
          </w:p>
        </w:tc>
      </w:tr>
      <w:tr w:rsidR="00DB381E" w:rsidRPr="003F04FF" w14:paraId="660B9E78" w14:textId="77777777" w:rsidTr="00DB381E">
        <w:trPr>
          <w:trHeight w:val="560"/>
        </w:trPr>
        <w:tc>
          <w:tcPr>
            <w:tcW w:w="4643" w:type="dxa"/>
            <w:shd w:val="clear" w:color="auto" w:fill="auto"/>
            <w:vAlign w:val="center"/>
          </w:tcPr>
          <w:p w14:paraId="7C0E2AC7" w14:textId="77777777" w:rsidR="00DB381E" w:rsidRPr="003F04FF" w:rsidRDefault="00DB381E" w:rsidP="00DB381E">
            <w:pPr>
              <w:rPr>
                <w:rFonts w:asciiTheme="minorHAnsi" w:hAnsiTheme="minorHAnsi" w:cs="Calibri"/>
                <w:bCs/>
                <w:iCs/>
                <w:sz w:val="20"/>
                <w:szCs w:val="20"/>
              </w:rPr>
            </w:pPr>
          </w:p>
          <w:p w14:paraId="468C14B8"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Telefon</w:t>
            </w:r>
          </w:p>
          <w:p w14:paraId="0703BD93" w14:textId="77777777" w:rsidR="00DB381E" w:rsidRPr="003F04FF" w:rsidRDefault="00DB381E" w:rsidP="00DB381E">
            <w:pPr>
              <w:rPr>
                <w:rFonts w:asciiTheme="minorHAnsi" w:hAnsiTheme="minorHAnsi" w:cs="Calibri"/>
                <w:bCs/>
                <w:iCs/>
                <w:sz w:val="20"/>
                <w:szCs w:val="20"/>
              </w:rPr>
            </w:pPr>
          </w:p>
        </w:tc>
        <w:permStart w:id="1644106144" w:edGrp="everyone"/>
        <w:tc>
          <w:tcPr>
            <w:tcW w:w="4537" w:type="dxa"/>
            <w:shd w:val="clear" w:color="auto" w:fill="auto"/>
            <w:vAlign w:val="center"/>
          </w:tcPr>
          <w:p w14:paraId="358C6501"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644106144"/>
          </w:p>
        </w:tc>
      </w:tr>
      <w:tr w:rsidR="00DB381E" w:rsidRPr="003F04FF" w14:paraId="5DCBDB89" w14:textId="77777777" w:rsidTr="00DB381E">
        <w:tc>
          <w:tcPr>
            <w:tcW w:w="4643" w:type="dxa"/>
            <w:shd w:val="clear" w:color="auto" w:fill="auto"/>
            <w:vAlign w:val="center"/>
          </w:tcPr>
          <w:p w14:paraId="66CB49E4" w14:textId="77777777" w:rsidR="00DB381E" w:rsidRPr="003F04FF" w:rsidRDefault="00DB381E" w:rsidP="00DB381E">
            <w:pPr>
              <w:rPr>
                <w:rFonts w:asciiTheme="minorHAnsi" w:hAnsiTheme="minorHAnsi" w:cs="Calibri"/>
                <w:bCs/>
                <w:iCs/>
                <w:sz w:val="20"/>
                <w:szCs w:val="20"/>
              </w:rPr>
            </w:pPr>
          </w:p>
          <w:p w14:paraId="1FDEAA0A"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Telefax</w:t>
            </w:r>
          </w:p>
          <w:p w14:paraId="3C2DFEED" w14:textId="77777777" w:rsidR="00DB381E" w:rsidRPr="003F04FF" w:rsidRDefault="00DB381E" w:rsidP="00DB381E">
            <w:pPr>
              <w:rPr>
                <w:rFonts w:asciiTheme="minorHAnsi" w:hAnsiTheme="minorHAnsi" w:cs="Calibri"/>
                <w:bCs/>
                <w:iCs/>
                <w:sz w:val="20"/>
                <w:szCs w:val="20"/>
              </w:rPr>
            </w:pPr>
          </w:p>
        </w:tc>
        <w:permStart w:id="123156973" w:edGrp="everyone"/>
        <w:tc>
          <w:tcPr>
            <w:tcW w:w="4537" w:type="dxa"/>
            <w:shd w:val="clear" w:color="auto" w:fill="auto"/>
            <w:vAlign w:val="center"/>
          </w:tcPr>
          <w:p w14:paraId="4B9993E7"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23156973"/>
          </w:p>
        </w:tc>
      </w:tr>
      <w:tr w:rsidR="00DB381E" w:rsidRPr="003F04FF" w14:paraId="47EE1D48" w14:textId="77777777" w:rsidTr="00DB381E">
        <w:tc>
          <w:tcPr>
            <w:tcW w:w="4643" w:type="dxa"/>
            <w:shd w:val="clear" w:color="auto" w:fill="auto"/>
            <w:vAlign w:val="center"/>
          </w:tcPr>
          <w:p w14:paraId="70B1EFB5" w14:textId="77777777" w:rsidR="00DB381E" w:rsidRPr="003F04FF" w:rsidRDefault="00DB381E" w:rsidP="00DB381E">
            <w:pPr>
              <w:rPr>
                <w:rFonts w:asciiTheme="minorHAnsi" w:hAnsiTheme="minorHAnsi" w:cs="Calibri"/>
                <w:bCs/>
                <w:iCs/>
                <w:sz w:val="20"/>
                <w:szCs w:val="20"/>
              </w:rPr>
            </w:pPr>
          </w:p>
          <w:p w14:paraId="7545E3E5"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E-pošta</w:t>
            </w:r>
          </w:p>
          <w:p w14:paraId="1544ACD3" w14:textId="77777777" w:rsidR="00DB381E" w:rsidRPr="003F04FF" w:rsidRDefault="00DB381E" w:rsidP="00DB381E">
            <w:pPr>
              <w:rPr>
                <w:rFonts w:asciiTheme="minorHAnsi" w:hAnsiTheme="minorHAnsi" w:cs="Calibri"/>
                <w:bCs/>
                <w:iCs/>
                <w:sz w:val="20"/>
                <w:szCs w:val="20"/>
              </w:rPr>
            </w:pPr>
          </w:p>
        </w:tc>
        <w:permStart w:id="996759215" w:edGrp="everyone"/>
        <w:tc>
          <w:tcPr>
            <w:tcW w:w="4537" w:type="dxa"/>
            <w:shd w:val="clear" w:color="auto" w:fill="auto"/>
            <w:vAlign w:val="center"/>
          </w:tcPr>
          <w:p w14:paraId="06A6CC09"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996759215"/>
          </w:p>
        </w:tc>
      </w:tr>
      <w:tr w:rsidR="00DB381E" w:rsidRPr="003F04FF" w14:paraId="4677F525" w14:textId="77777777" w:rsidTr="00DB381E">
        <w:tc>
          <w:tcPr>
            <w:tcW w:w="4643" w:type="dxa"/>
            <w:shd w:val="clear" w:color="auto" w:fill="auto"/>
            <w:vAlign w:val="center"/>
          </w:tcPr>
          <w:p w14:paraId="14E62CD9" w14:textId="77777777" w:rsidR="00DB381E" w:rsidRPr="003F04FF" w:rsidRDefault="00DB381E" w:rsidP="00DB381E">
            <w:pPr>
              <w:rPr>
                <w:rFonts w:asciiTheme="minorHAnsi" w:hAnsiTheme="minorHAnsi" w:cs="Calibri"/>
                <w:bCs/>
                <w:iCs/>
                <w:sz w:val="20"/>
                <w:szCs w:val="20"/>
              </w:rPr>
            </w:pPr>
          </w:p>
          <w:p w14:paraId="5D534491"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 xml:space="preserve">Številka TRR </w:t>
            </w:r>
          </w:p>
          <w:p w14:paraId="5E7A504E" w14:textId="77777777" w:rsidR="00DB381E" w:rsidRPr="003F04FF" w:rsidRDefault="00DB381E" w:rsidP="00DB381E">
            <w:pPr>
              <w:rPr>
                <w:rFonts w:asciiTheme="minorHAnsi" w:hAnsiTheme="minorHAnsi" w:cs="Calibri"/>
                <w:bCs/>
                <w:iCs/>
                <w:sz w:val="20"/>
                <w:szCs w:val="20"/>
              </w:rPr>
            </w:pPr>
          </w:p>
        </w:tc>
        <w:permStart w:id="599418657" w:edGrp="everyone"/>
        <w:tc>
          <w:tcPr>
            <w:tcW w:w="4537" w:type="dxa"/>
            <w:shd w:val="clear" w:color="auto" w:fill="auto"/>
            <w:vAlign w:val="center"/>
          </w:tcPr>
          <w:p w14:paraId="1567B42E"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599418657"/>
          </w:p>
        </w:tc>
      </w:tr>
      <w:tr w:rsidR="00DB381E" w:rsidRPr="003F04FF" w14:paraId="3E299489" w14:textId="77777777" w:rsidTr="00DB381E">
        <w:tc>
          <w:tcPr>
            <w:tcW w:w="4643" w:type="dxa"/>
            <w:shd w:val="clear" w:color="auto" w:fill="auto"/>
            <w:vAlign w:val="center"/>
          </w:tcPr>
          <w:p w14:paraId="03045B45" w14:textId="77777777" w:rsidR="00DB381E" w:rsidRPr="003F04FF" w:rsidRDefault="00DB381E" w:rsidP="00DB381E">
            <w:pPr>
              <w:rPr>
                <w:rFonts w:asciiTheme="minorHAnsi" w:hAnsiTheme="minorHAnsi" w:cs="Calibri"/>
                <w:bCs/>
                <w:iCs/>
                <w:sz w:val="20"/>
                <w:szCs w:val="20"/>
              </w:rPr>
            </w:pPr>
          </w:p>
          <w:p w14:paraId="592E1CD6"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Matična številka</w:t>
            </w:r>
          </w:p>
          <w:p w14:paraId="5915357B" w14:textId="77777777" w:rsidR="00DB381E" w:rsidRPr="003F04FF" w:rsidRDefault="00DB381E" w:rsidP="00DB381E">
            <w:pPr>
              <w:rPr>
                <w:rFonts w:asciiTheme="minorHAnsi" w:hAnsiTheme="minorHAnsi" w:cs="Calibri"/>
                <w:bCs/>
                <w:iCs/>
                <w:sz w:val="20"/>
                <w:szCs w:val="20"/>
              </w:rPr>
            </w:pPr>
          </w:p>
        </w:tc>
        <w:permStart w:id="465525032" w:edGrp="everyone"/>
        <w:tc>
          <w:tcPr>
            <w:tcW w:w="4537" w:type="dxa"/>
            <w:shd w:val="clear" w:color="auto" w:fill="auto"/>
            <w:vAlign w:val="center"/>
          </w:tcPr>
          <w:p w14:paraId="1DB18435"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465525032"/>
          </w:p>
        </w:tc>
      </w:tr>
      <w:tr w:rsidR="00DB381E" w:rsidRPr="003F04FF" w14:paraId="69C30B70" w14:textId="77777777" w:rsidTr="00DB381E">
        <w:tc>
          <w:tcPr>
            <w:tcW w:w="4643" w:type="dxa"/>
            <w:shd w:val="clear" w:color="auto" w:fill="auto"/>
            <w:vAlign w:val="center"/>
          </w:tcPr>
          <w:p w14:paraId="5C3416D9" w14:textId="77777777" w:rsidR="00DB381E" w:rsidRPr="003F04FF" w:rsidRDefault="00DB381E" w:rsidP="00DB381E">
            <w:pPr>
              <w:rPr>
                <w:rFonts w:asciiTheme="minorHAnsi" w:hAnsiTheme="minorHAnsi" w:cs="Calibri"/>
                <w:bCs/>
                <w:iCs/>
                <w:sz w:val="20"/>
                <w:szCs w:val="20"/>
              </w:rPr>
            </w:pPr>
          </w:p>
          <w:p w14:paraId="555D5CD2"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Identifikacijska številka za DDV</w:t>
            </w:r>
          </w:p>
          <w:p w14:paraId="79BEC3E5" w14:textId="77777777" w:rsidR="00DB381E" w:rsidRPr="003F04FF" w:rsidRDefault="00DB381E" w:rsidP="00DB381E">
            <w:pPr>
              <w:rPr>
                <w:rFonts w:asciiTheme="minorHAnsi" w:hAnsiTheme="minorHAnsi" w:cs="Calibri"/>
                <w:bCs/>
                <w:iCs/>
                <w:sz w:val="20"/>
                <w:szCs w:val="20"/>
              </w:rPr>
            </w:pPr>
          </w:p>
        </w:tc>
        <w:permStart w:id="1489381233" w:edGrp="everyone"/>
        <w:tc>
          <w:tcPr>
            <w:tcW w:w="4537" w:type="dxa"/>
            <w:shd w:val="clear" w:color="auto" w:fill="auto"/>
            <w:vAlign w:val="center"/>
          </w:tcPr>
          <w:p w14:paraId="266E1FB4"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489381233"/>
          </w:p>
        </w:tc>
      </w:tr>
      <w:tr w:rsidR="00DB381E" w:rsidRPr="003F04FF" w14:paraId="5725A4FD" w14:textId="77777777" w:rsidTr="00DB381E">
        <w:trPr>
          <w:trHeight w:val="71"/>
        </w:trPr>
        <w:tc>
          <w:tcPr>
            <w:tcW w:w="4643" w:type="dxa"/>
            <w:shd w:val="clear" w:color="auto" w:fill="auto"/>
            <w:vAlign w:val="center"/>
          </w:tcPr>
          <w:p w14:paraId="7A9AB9BA" w14:textId="77777777" w:rsidR="00DB381E" w:rsidRPr="003F04FF" w:rsidRDefault="00DB381E" w:rsidP="00DB381E">
            <w:pPr>
              <w:rPr>
                <w:rFonts w:asciiTheme="minorHAnsi" w:hAnsiTheme="minorHAnsi" w:cs="Calibri"/>
                <w:bCs/>
                <w:iCs/>
                <w:sz w:val="20"/>
                <w:szCs w:val="20"/>
              </w:rPr>
            </w:pPr>
          </w:p>
          <w:p w14:paraId="1CD3FFF2"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Pristojni davčni urad</w:t>
            </w:r>
          </w:p>
          <w:p w14:paraId="0C0EA5A2" w14:textId="77777777" w:rsidR="00DB381E" w:rsidRPr="003F04FF" w:rsidRDefault="00DB381E" w:rsidP="00DB381E">
            <w:pPr>
              <w:rPr>
                <w:rFonts w:asciiTheme="minorHAnsi" w:hAnsiTheme="minorHAnsi" w:cs="Calibri"/>
                <w:bCs/>
                <w:iCs/>
                <w:sz w:val="20"/>
                <w:szCs w:val="20"/>
              </w:rPr>
            </w:pPr>
          </w:p>
        </w:tc>
        <w:permStart w:id="467301430" w:edGrp="everyone"/>
        <w:tc>
          <w:tcPr>
            <w:tcW w:w="4537" w:type="dxa"/>
            <w:shd w:val="clear" w:color="auto" w:fill="auto"/>
            <w:vAlign w:val="center"/>
          </w:tcPr>
          <w:p w14:paraId="28F4EC9A"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467301430"/>
          </w:p>
        </w:tc>
      </w:tr>
    </w:tbl>
    <w:p w14:paraId="5A375DF8" w14:textId="77777777" w:rsidR="009C1C8C" w:rsidRPr="003F04FF" w:rsidRDefault="009C1C8C" w:rsidP="00DB381E">
      <w:pPr>
        <w:rPr>
          <w:rFonts w:asciiTheme="minorHAnsi" w:hAnsiTheme="minorHAnsi" w:cs="Calibri"/>
          <w:b/>
          <w:bCs/>
          <w:iCs/>
          <w:sz w:val="20"/>
          <w:szCs w:val="20"/>
          <w:u w:val="single"/>
        </w:rPr>
      </w:pPr>
    </w:p>
    <w:p w14:paraId="2F4E4801" w14:textId="77777777" w:rsidR="00126010" w:rsidRDefault="00126010">
      <w:pPr>
        <w:widowControl w:val="0"/>
        <w:jc w:val="left"/>
        <w:rPr>
          <w:rFonts w:asciiTheme="minorHAnsi" w:hAnsiTheme="minorHAnsi" w:cs="Calibri"/>
          <w:b/>
          <w:bCs/>
          <w:iCs/>
          <w:sz w:val="20"/>
          <w:szCs w:val="20"/>
          <w:u w:val="single"/>
        </w:rPr>
      </w:pPr>
      <w:r>
        <w:rPr>
          <w:rFonts w:asciiTheme="minorHAnsi" w:hAnsiTheme="minorHAnsi" w:cs="Calibri"/>
          <w:b/>
          <w:bCs/>
          <w:iCs/>
          <w:sz w:val="20"/>
          <w:szCs w:val="20"/>
          <w:u w:val="single"/>
        </w:rPr>
        <w:br w:type="page"/>
      </w:r>
    </w:p>
    <w:p w14:paraId="191CC7B1" w14:textId="14E1A39C" w:rsidR="00DB381E" w:rsidRPr="003F04FF" w:rsidRDefault="00DB381E" w:rsidP="00DB381E">
      <w:pPr>
        <w:rPr>
          <w:rFonts w:asciiTheme="minorHAnsi" w:hAnsiTheme="minorHAnsi" w:cs="Calibri"/>
          <w:b/>
          <w:bCs/>
          <w:iCs/>
          <w:sz w:val="20"/>
          <w:szCs w:val="20"/>
          <w:u w:val="single"/>
        </w:rPr>
      </w:pPr>
      <w:r w:rsidRPr="003F04FF">
        <w:rPr>
          <w:rFonts w:asciiTheme="minorHAnsi" w:hAnsiTheme="minorHAnsi" w:cs="Calibri"/>
          <w:b/>
          <w:bCs/>
          <w:iCs/>
          <w:sz w:val="20"/>
          <w:szCs w:val="20"/>
          <w:u w:val="single"/>
        </w:rPr>
        <w:lastRenderedPageBreak/>
        <w:t>2. IZVEDBA JAVNEGA NAROČILA S PODIZVAJALCI</w:t>
      </w:r>
    </w:p>
    <w:p w14:paraId="0025878E" w14:textId="77777777" w:rsidR="00DB381E" w:rsidRPr="003F04FF" w:rsidRDefault="00DB381E" w:rsidP="00DB381E">
      <w:pPr>
        <w:rPr>
          <w:rFonts w:asciiTheme="minorHAnsi" w:hAnsiTheme="minorHAnsi" w:cs="Calibri"/>
          <w:b/>
          <w:bCs/>
          <w:iCs/>
          <w:sz w:val="20"/>
          <w:szCs w:val="20"/>
          <w:u w:val="single"/>
        </w:rPr>
      </w:pPr>
    </w:p>
    <w:p w14:paraId="3ACDF32E"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 xml:space="preserve">To točko izpolnijo ponudniki v primeru, da bodo pri izvedbi javnega naročila sodelovali s podizvajalci. Hkrati pa ponudniki za vsakega podizvajalca izpolnijo tudi 1. točko tega obrazca. </w:t>
      </w:r>
    </w:p>
    <w:p w14:paraId="09F70614" w14:textId="77777777" w:rsidR="00DB381E" w:rsidRPr="003F04FF" w:rsidRDefault="00DB381E" w:rsidP="00DB381E">
      <w:pPr>
        <w:rPr>
          <w:rFonts w:asciiTheme="minorHAnsi" w:hAnsiTheme="minorHAnsi" w:cs="Calibr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90"/>
      </w:tblGrid>
      <w:tr w:rsidR="00DB381E" w:rsidRPr="003F04FF" w14:paraId="7F731BC7" w14:textId="77777777" w:rsidTr="00DB381E">
        <w:tc>
          <w:tcPr>
            <w:tcW w:w="1668" w:type="dxa"/>
            <w:shd w:val="clear" w:color="auto" w:fill="auto"/>
            <w:vAlign w:val="center"/>
          </w:tcPr>
          <w:p w14:paraId="64B0F160" w14:textId="77777777" w:rsidR="00DB381E" w:rsidRPr="003F04FF" w:rsidRDefault="00DB381E" w:rsidP="00DB381E">
            <w:pPr>
              <w:rPr>
                <w:rFonts w:asciiTheme="minorHAnsi" w:hAnsiTheme="minorHAnsi" w:cs="Calibri"/>
                <w:b/>
                <w:bCs/>
                <w:iCs/>
                <w:sz w:val="20"/>
                <w:szCs w:val="20"/>
              </w:rPr>
            </w:pPr>
            <w:r w:rsidRPr="003F04FF">
              <w:rPr>
                <w:rFonts w:asciiTheme="minorHAnsi" w:hAnsiTheme="minorHAnsi" w:cs="Calibri"/>
                <w:b/>
                <w:bCs/>
                <w:iCs/>
                <w:sz w:val="20"/>
                <w:szCs w:val="20"/>
              </w:rPr>
              <w:t>Zap. št.</w:t>
            </w:r>
          </w:p>
        </w:tc>
        <w:tc>
          <w:tcPr>
            <w:tcW w:w="7512" w:type="dxa"/>
            <w:shd w:val="clear" w:color="auto" w:fill="auto"/>
            <w:vAlign w:val="center"/>
          </w:tcPr>
          <w:p w14:paraId="7328CDFB" w14:textId="77777777" w:rsidR="00DB381E" w:rsidRPr="003F04FF" w:rsidRDefault="00DB381E" w:rsidP="00DB381E">
            <w:pPr>
              <w:rPr>
                <w:rFonts w:asciiTheme="minorHAnsi" w:hAnsiTheme="minorHAnsi" w:cs="Calibri"/>
                <w:b/>
                <w:bCs/>
                <w:iCs/>
                <w:sz w:val="20"/>
                <w:szCs w:val="20"/>
              </w:rPr>
            </w:pPr>
            <w:r w:rsidRPr="003F04FF">
              <w:rPr>
                <w:rFonts w:asciiTheme="minorHAnsi" w:hAnsiTheme="minorHAnsi" w:cs="Calibri"/>
                <w:b/>
                <w:bCs/>
                <w:iCs/>
                <w:sz w:val="20"/>
                <w:szCs w:val="20"/>
              </w:rPr>
              <w:t>Nazivi oz. popolne firme podizvajalcev</w:t>
            </w:r>
          </w:p>
        </w:tc>
      </w:tr>
      <w:tr w:rsidR="00DB381E" w:rsidRPr="003F04FF" w14:paraId="0FFD970F" w14:textId="77777777" w:rsidTr="00DB381E">
        <w:trPr>
          <w:trHeight w:val="723"/>
        </w:trPr>
        <w:tc>
          <w:tcPr>
            <w:tcW w:w="1668" w:type="dxa"/>
            <w:shd w:val="clear" w:color="auto" w:fill="auto"/>
            <w:vAlign w:val="center"/>
          </w:tcPr>
          <w:p w14:paraId="7DFD9C66" w14:textId="77777777" w:rsidR="00DB381E" w:rsidRPr="003F04FF" w:rsidRDefault="00DB381E" w:rsidP="00DB381E">
            <w:pPr>
              <w:rPr>
                <w:rFonts w:asciiTheme="minorHAnsi" w:hAnsiTheme="minorHAnsi" w:cs="Calibri"/>
                <w:bCs/>
                <w:iCs/>
                <w:sz w:val="20"/>
                <w:szCs w:val="20"/>
              </w:rPr>
            </w:pPr>
          </w:p>
          <w:p w14:paraId="0565DFAE"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1.</w:t>
            </w:r>
          </w:p>
        </w:tc>
        <w:permStart w:id="1002911311" w:edGrp="everyone"/>
        <w:tc>
          <w:tcPr>
            <w:tcW w:w="7512" w:type="dxa"/>
            <w:shd w:val="clear" w:color="auto" w:fill="auto"/>
            <w:vAlign w:val="center"/>
          </w:tcPr>
          <w:p w14:paraId="3042DBF8"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002911311"/>
          </w:p>
        </w:tc>
      </w:tr>
      <w:tr w:rsidR="00DB381E" w:rsidRPr="003F04FF" w14:paraId="7E6EE01E" w14:textId="77777777" w:rsidTr="00DB381E">
        <w:tc>
          <w:tcPr>
            <w:tcW w:w="1668" w:type="dxa"/>
            <w:shd w:val="clear" w:color="auto" w:fill="auto"/>
            <w:vAlign w:val="center"/>
          </w:tcPr>
          <w:p w14:paraId="0E98C563" w14:textId="77777777" w:rsidR="00DB381E" w:rsidRPr="003F04FF" w:rsidRDefault="00DB381E" w:rsidP="00DB381E">
            <w:pPr>
              <w:rPr>
                <w:rFonts w:asciiTheme="minorHAnsi" w:hAnsiTheme="minorHAnsi" w:cs="Calibri"/>
                <w:bCs/>
                <w:iCs/>
                <w:sz w:val="20"/>
                <w:szCs w:val="20"/>
              </w:rPr>
            </w:pPr>
          </w:p>
          <w:p w14:paraId="15D91D84"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2.</w:t>
            </w:r>
          </w:p>
          <w:p w14:paraId="454E0D6C" w14:textId="77777777" w:rsidR="00DB381E" w:rsidRPr="003F04FF" w:rsidRDefault="00DB381E" w:rsidP="00DB381E">
            <w:pPr>
              <w:rPr>
                <w:rFonts w:asciiTheme="minorHAnsi" w:hAnsiTheme="minorHAnsi" w:cs="Calibri"/>
                <w:bCs/>
                <w:iCs/>
                <w:sz w:val="20"/>
                <w:szCs w:val="20"/>
              </w:rPr>
            </w:pPr>
          </w:p>
        </w:tc>
        <w:permStart w:id="1073511250" w:edGrp="everyone"/>
        <w:tc>
          <w:tcPr>
            <w:tcW w:w="7512" w:type="dxa"/>
            <w:shd w:val="clear" w:color="auto" w:fill="auto"/>
            <w:vAlign w:val="center"/>
          </w:tcPr>
          <w:p w14:paraId="5E65B21D"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073511250"/>
          </w:p>
        </w:tc>
      </w:tr>
      <w:tr w:rsidR="00DB381E" w:rsidRPr="003F04FF" w14:paraId="0F53F518" w14:textId="77777777" w:rsidTr="00DB381E">
        <w:tc>
          <w:tcPr>
            <w:tcW w:w="1668" w:type="dxa"/>
            <w:shd w:val="clear" w:color="auto" w:fill="auto"/>
            <w:vAlign w:val="center"/>
          </w:tcPr>
          <w:p w14:paraId="7E98DA14" w14:textId="77777777" w:rsidR="00DB381E" w:rsidRPr="003F04FF" w:rsidRDefault="00DB381E" w:rsidP="00DB381E">
            <w:pPr>
              <w:rPr>
                <w:rFonts w:asciiTheme="minorHAnsi" w:hAnsiTheme="minorHAnsi" w:cs="Calibri"/>
                <w:bCs/>
                <w:iCs/>
                <w:sz w:val="20"/>
                <w:szCs w:val="20"/>
              </w:rPr>
            </w:pPr>
          </w:p>
          <w:p w14:paraId="48F322C8"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3.</w:t>
            </w:r>
          </w:p>
          <w:p w14:paraId="328A33B1" w14:textId="77777777" w:rsidR="00DB381E" w:rsidRPr="003F04FF" w:rsidRDefault="00DB381E" w:rsidP="00DB381E">
            <w:pPr>
              <w:rPr>
                <w:rFonts w:asciiTheme="minorHAnsi" w:hAnsiTheme="minorHAnsi" w:cs="Calibri"/>
                <w:bCs/>
                <w:iCs/>
                <w:sz w:val="20"/>
                <w:szCs w:val="20"/>
              </w:rPr>
            </w:pPr>
          </w:p>
        </w:tc>
        <w:permStart w:id="1575907564" w:edGrp="everyone"/>
        <w:tc>
          <w:tcPr>
            <w:tcW w:w="7512" w:type="dxa"/>
            <w:shd w:val="clear" w:color="auto" w:fill="auto"/>
            <w:vAlign w:val="center"/>
          </w:tcPr>
          <w:p w14:paraId="7AEDC964"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575907564"/>
          </w:p>
        </w:tc>
      </w:tr>
      <w:tr w:rsidR="00DB381E" w:rsidRPr="003F04FF" w14:paraId="6602B4CF" w14:textId="77777777" w:rsidTr="00DB381E">
        <w:tc>
          <w:tcPr>
            <w:tcW w:w="1668" w:type="dxa"/>
            <w:shd w:val="clear" w:color="auto" w:fill="auto"/>
            <w:vAlign w:val="center"/>
          </w:tcPr>
          <w:p w14:paraId="22EE65A0" w14:textId="77777777" w:rsidR="00DB381E" w:rsidRPr="003F04FF" w:rsidRDefault="00DB381E" w:rsidP="00DB381E">
            <w:pPr>
              <w:rPr>
                <w:rFonts w:asciiTheme="minorHAnsi" w:hAnsiTheme="minorHAnsi" w:cs="Calibri"/>
                <w:bCs/>
                <w:iCs/>
                <w:sz w:val="20"/>
                <w:szCs w:val="20"/>
              </w:rPr>
            </w:pPr>
          </w:p>
          <w:p w14:paraId="2EBD5EAD"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 xml:space="preserve">4. </w:t>
            </w:r>
          </w:p>
          <w:p w14:paraId="31E5EB7D" w14:textId="77777777" w:rsidR="00DB381E" w:rsidRPr="003F04FF" w:rsidRDefault="00DB381E" w:rsidP="00DB381E">
            <w:pPr>
              <w:rPr>
                <w:rFonts w:asciiTheme="minorHAnsi" w:hAnsiTheme="minorHAnsi" w:cs="Calibri"/>
                <w:bCs/>
                <w:iCs/>
                <w:sz w:val="20"/>
                <w:szCs w:val="20"/>
              </w:rPr>
            </w:pPr>
          </w:p>
        </w:tc>
        <w:permStart w:id="43663343" w:edGrp="everyone"/>
        <w:tc>
          <w:tcPr>
            <w:tcW w:w="7512" w:type="dxa"/>
            <w:shd w:val="clear" w:color="auto" w:fill="auto"/>
            <w:vAlign w:val="center"/>
          </w:tcPr>
          <w:p w14:paraId="5C87EFAD"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43663343"/>
          </w:p>
        </w:tc>
      </w:tr>
    </w:tbl>
    <w:p w14:paraId="10DF57CC" w14:textId="77777777" w:rsidR="00DB381E" w:rsidRPr="003F04FF" w:rsidRDefault="00DB381E" w:rsidP="00DB381E">
      <w:pPr>
        <w:rPr>
          <w:rFonts w:asciiTheme="minorHAnsi" w:hAnsiTheme="minorHAnsi" w:cs="Calibri"/>
          <w:bCs/>
          <w:iCs/>
          <w:sz w:val="20"/>
          <w:szCs w:val="20"/>
        </w:rPr>
      </w:pPr>
    </w:p>
    <w:p w14:paraId="6337E47B"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 xml:space="preserve">Ponudnik izpolni tabelo »Del izvedbe javnega naročila, ki ga bo izvedel podizvajalec« za vsakega podizvajalca tolikokrat, kolikor različnih delov izvedbe naročila bo posamezni podizvajalec izvedel. </w:t>
      </w:r>
    </w:p>
    <w:p w14:paraId="72452570" w14:textId="77777777" w:rsidR="00DB381E" w:rsidRPr="003F04FF" w:rsidRDefault="00DB381E" w:rsidP="00DB381E">
      <w:pPr>
        <w:rPr>
          <w:rFonts w:asciiTheme="minorHAnsi" w:hAnsiTheme="minorHAnsi" w:cs="Calibri"/>
          <w:bCs/>
          <w:iCs/>
          <w:sz w:val="20"/>
          <w:szCs w:val="20"/>
        </w:rPr>
      </w:pPr>
    </w:p>
    <w:p w14:paraId="61BA22F6" w14:textId="77777777" w:rsidR="00DB381E" w:rsidRPr="003F04FF" w:rsidRDefault="00DB381E" w:rsidP="00DB381E">
      <w:pPr>
        <w:rPr>
          <w:rFonts w:asciiTheme="minorHAnsi" w:hAnsiTheme="minorHAnsi" w:cs="Calibri"/>
          <w:bCs/>
          <w:iCs/>
          <w:sz w:val="20"/>
          <w:szCs w:val="20"/>
        </w:rPr>
      </w:pPr>
    </w:p>
    <w:p w14:paraId="3CDC1926" w14:textId="77777777" w:rsidR="00DB381E" w:rsidRPr="003F04FF" w:rsidRDefault="00DB381E" w:rsidP="00DB381E">
      <w:pPr>
        <w:rPr>
          <w:rFonts w:asciiTheme="minorHAnsi" w:hAnsiTheme="minorHAnsi" w:cs="Calibri"/>
          <w:b/>
          <w:bCs/>
          <w:i/>
          <w:iCs/>
          <w:sz w:val="20"/>
          <w:szCs w:val="20"/>
        </w:rPr>
      </w:pPr>
      <w:r w:rsidRPr="003F04FF">
        <w:rPr>
          <w:rFonts w:asciiTheme="minorHAnsi" w:hAnsiTheme="minorHAnsi" w:cs="Calibri"/>
          <w:b/>
          <w:bCs/>
          <w:i/>
          <w:iCs/>
          <w:sz w:val="20"/>
          <w:szCs w:val="20"/>
        </w:rPr>
        <w:t>Del izvedbe javnega naročila, ki ga bo izvedel podizvajalec:</w:t>
      </w:r>
    </w:p>
    <w:p w14:paraId="62BDA237" w14:textId="77777777" w:rsidR="00DB381E" w:rsidRPr="003F04FF" w:rsidRDefault="00DB381E" w:rsidP="00DB381E">
      <w:pPr>
        <w:rPr>
          <w:rFonts w:asciiTheme="minorHAnsi" w:hAnsiTheme="minorHAnsi" w:cs="Calibr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764"/>
      </w:tblGrid>
      <w:tr w:rsidR="00DB381E" w:rsidRPr="003F04FF" w14:paraId="0E6F36AB" w14:textId="77777777" w:rsidTr="00DB381E">
        <w:tc>
          <w:tcPr>
            <w:tcW w:w="3227" w:type="dxa"/>
            <w:shd w:val="clear" w:color="auto" w:fill="auto"/>
            <w:vAlign w:val="center"/>
          </w:tcPr>
          <w:p w14:paraId="200508E6" w14:textId="77777777" w:rsidR="00DB381E" w:rsidRPr="003F04FF" w:rsidRDefault="00DB381E" w:rsidP="00DB381E">
            <w:pPr>
              <w:rPr>
                <w:rFonts w:asciiTheme="minorHAnsi" w:hAnsiTheme="minorHAnsi" w:cs="Calibri"/>
                <w:bCs/>
                <w:iCs/>
                <w:sz w:val="20"/>
                <w:szCs w:val="20"/>
              </w:rPr>
            </w:pPr>
          </w:p>
          <w:p w14:paraId="7C332F20"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Skrajšana firma podizvajalca</w:t>
            </w:r>
          </w:p>
          <w:p w14:paraId="52A3DB15" w14:textId="77777777" w:rsidR="00DB381E" w:rsidRPr="003F04FF" w:rsidRDefault="00DB381E" w:rsidP="00DB381E">
            <w:pPr>
              <w:rPr>
                <w:rFonts w:asciiTheme="minorHAnsi" w:hAnsiTheme="minorHAnsi" w:cs="Calibri"/>
                <w:bCs/>
                <w:iCs/>
                <w:sz w:val="20"/>
                <w:szCs w:val="20"/>
              </w:rPr>
            </w:pPr>
          </w:p>
        </w:tc>
        <w:permStart w:id="799018772" w:edGrp="everyone"/>
        <w:tc>
          <w:tcPr>
            <w:tcW w:w="5953" w:type="dxa"/>
            <w:shd w:val="clear" w:color="auto" w:fill="auto"/>
            <w:vAlign w:val="center"/>
          </w:tcPr>
          <w:p w14:paraId="7318833A"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799018772"/>
          </w:p>
        </w:tc>
      </w:tr>
      <w:tr w:rsidR="00DB381E" w:rsidRPr="003F04FF" w14:paraId="6329DACB" w14:textId="77777777" w:rsidTr="00DB381E">
        <w:tc>
          <w:tcPr>
            <w:tcW w:w="3227" w:type="dxa"/>
            <w:shd w:val="clear" w:color="auto" w:fill="auto"/>
            <w:vAlign w:val="center"/>
          </w:tcPr>
          <w:p w14:paraId="5B90F57E" w14:textId="77777777" w:rsidR="00DB381E" w:rsidRPr="003F04FF" w:rsidRDefault="00DB381E" w:rsidP="00DB381E">
            <w:pPr>
              <w:rPr>
                <w:rFonts w:asciiTheme="minorHAnsi" w:hAnsiTheme="minorHAnsi" w:cs="Calibri"/>
                <w:bCs/>
                <w:iCs/>
                <w:sz w:val="20"/>
                <w:szCs w:val="20"/>
              </w:rPr>
            </w:pPr>
          </w:p>
          <w:p w14:paraId="6326C587"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Opis dela izvedbe naročila, ki ga bo izvedel podizvajalec</w:t>
            </w:r>
          </w:p>
          <w:p w14:paraId="6174B551" w14:textId="77777777" w:rsidR="00DB381E" w:rsidRPr="003F04FF" w:rsidRDefault="00DB381E" w:rsidP="00DB381E">
            <w:pPr>
              <w:rPr>
                <w:rFonts w:asciiTheme="minorHAnsi" w:hAnsiTheme="minorHAnsi" w:cs="Calibri"/>
                <w:bCs/>
                <w:iCs/>
                <w:sz w:val="20"/>
                <w:szCs w:val="20"/>
              </w:rPr>
            </w:pPr>
          </w:p>
        </w:tc>
        <w:permStart w:id="1119375877" w:edGrp="everyone"/>
        <w:tc>
          <w:tcPr>
            <w:tcW w:w="5953" w:type="dxa"/>
            <w:shd w:val="clear" w:color="auto" w:fill="auto"/>
            <w:vAlign w:val="center"/>
          </w:tcPr>
          <w:p w14:paraId="555CC622"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119375877"/>
          </w:p>
        </w:tc>
      </w:tr>
      <w:tr w:rsidR="00DB381E" w:rsidRPr="003F04FF" w14:paraId="614FAD1A" w14:textId="77777777" w:rsidTr="00DB381E">
        <w:tc>
          <w:tcPr>
            <w:tcW w:w="3227" w:type="dxa"/>
            <w:shd w:val="clear" w:color="auto" w:fill="auto"/>
            <w:vAlign w:val="center"/>
          </w:tcPr>
          <w:p w14:paraId="57BB92C8" w14:textId="77777777" w:rsidR="00DB381E" w:rsidRPr="003F04FF" w:rsidRDefault="00DB381E" w:rsidP="00DB381E">
            <w:pPr>
              <w:rPr>
                <w:rFonts w:asciiTheme="minorHAnsi" w:hAnsiTheme="minorHAnsi" w:cs="Calibri"/>
                <w:bCs/>
                <w:iCs/>
                <w:sz w:val="20"/>
                <w:szCs w:val="20"/>
              </w:rPr>
            </w:pPr>
          </w:p>
          <w:p w14:paraId="51FAF838"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Količina</w:t>
            </w:r>
          </w:p>
          <w:p w14:paraId="241155F6" w14:textId="77777777" w:rsidR="00DB381E" w:rsidRPr="003F04FF" w:rsidRDefault="00DB381E" w:rsidP="00DB381E">
            <w:pPr>
              <w:rPr>
                <w:rFonts w:asciiTheme="minorHAnsi" w:hAnsiTheme="minorHAnsi" w:cs="Calibri"/>
                <w:bCs/>
                <w:iCs/>
                <w:sz w:val="20"/>
                <w:szCs w:val="20"/>
              </w:rPr>
            </w:pPr>
          </w:p>
        </w:tc>
        <w:permStart w:id="1817132118" w:edGrp="everyone"/>
        <w:tc>
          <w:tcPr>
            <w:tcW w:w="5953" w:type="dxa"/>
            <w:shd w:val="clear" w:color="auto" w:fill="auto"/>
            <w:vAlign w:val="center"/>
          </w:tcPr>
          <w:p w14:paraId="481B7B22"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817132118"/>
          </w:p>
        </w:tc>
      </w:tr>
      <w:tr w:rsidR="00DB381E" w:rsidRPr="003F04FF" w14:paraId="6645B97D" w14:textId="77777777" w:rsidTr="00DB381E">
        <w:tc>
          <w:tcPr>
            <w:tcW w:w="3227" w:type="dxa"/>
            <w:shd w:val="clear" w:color="auto" w:fill="auto"/>
            <w:vAlign w:val="center"/>
          </w:tcPr>
          <w:p w14:paraId="48B0B1E9" w14:textId="77777777" w:rsidR="00DB381E" w:rsidRPr="003F04FF" w:rsidRDefault="00DB381E" w:rsidP="00DB381E">
            <w:pPr>
              <w:rPr>
                <w:rFonts w:asciiTheme="minorHAnsi" w:hAnsiTheme="minorHAnsi" w:cs="Calibri"/>
                <w:bCs/>
                <w:iCs/>
                <w:sz w:val="20"/>
                <w:szCs w:val="20"/>
              </w:rPr>
            </w:pPr>
          </w:p>
          <w:p w14:paraId="3DA60DF6"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Vrednost</w:t>
            </w:r>
          </w:p>
          <w:p w14:paraId="267279CD" w14:textId="77777777" w:rsidR="00DB381E" w:rsidRPr="003F04FF" w:rsidRDefault="00DB381E" w:rsidP="00DB381E">
            <w:pPr>
              <w:rPr>
                <w:rFonts w:asciiTheme="minorHAnsi" w:hAnsiTheme="minorHAnsi" w:cs="Calibri"/>
                <w:bCs/>
                <w:iCs/>
                <w:sz w:val="20"/>
                <w:szCs w:val="20"/>
              </w:rPr>
            </w:pPr>
          </w:p>
        </w:tc>
        <w:permStart w:id="994407349" w:edGrp="everyone"/>
        <w:tc>
          <w:tcPr>
            <w:tcW w:w="5953" w:type="dxa"/>
            <w:shd w:val="clear" w:color="auto" w:fill="auto"/>
            <w:vAlign w:val="center"/>
          </w:tcPr>
          <w:p w14:paraId="10B76260"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994407349"/>
          </w:p>
        </w:tc>
      </w:tr>
      <w:tr w:rsidR="00DB381E" w:rsidRPr="003F04FF" w14:paraId="714FF2B9" w14:textId="77777777" w:rsidTr="00DB381E">
        <w:tc>
          <w:tcPr>
            <w:tcW w:w="3227" w:type="dxa"/>
            <w:shd w:val="clear" w:color="auto" w:fill="auto"/>
            <w:vAlign w:val="center"/>
          </w:tcPr>
          <w:p w14:paraId="1BE9EE98" w14:textId="77777777" w:rsidR="00DB381E" w:rsidRPr="003F04FF" w:rsidRDefault="00DB381E" w:rsidP="00DB381E">
            <w:pPr>
              <w:rPr>
                <w:rFonts w:asciiTheme="minorHAnsi" w:hAnsiTheme="minorHAnsi" w:cs="Calibri"/>
                <w:bCs/>
                <w:iCs/>
                <w:sz w:val="20"/>
                <w:szCs w:val="20"/>
              </w:rPr>
            </w:pPr>
          </w:p>
          <w:p w14:paraId="7872EC32"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Kraj izvedbe</w:t>
            </w:r>
          </w:p>
          <w:p w14:paraId="6BDC3618" w14:textId="77777777" w:rsidR="00DB381E" w:rsidRPr="003F04FF" w:rsidRDefault="00DB381E" w:rsidP="00DB381E">
            <w:pPr>
              <w:rPr>
                <w:rFonts w:asciiTheme="minorHAnsi" w:hAnsiTheme="minorHAnsi" w:cs="Calibri"/>
                <w:bCs/>
                <w:iCs/>
                <w:sz w:val="20"/>
                <w:szCs w:val="20"/>
              </w:rPr>
            </w:pPr>
          </w:p>
        </w:tc>
        <w:permStart w:id="1719238633" w:edGrp="everyone"/>
        <w:tc>
          <w:tcPr>
            <w:tcW w:w="5953" w:type="dxa"/>
            <w:shd w:val="clear" w:color="auto" w:fill="auto"/>
            <w:vAlign w:val="center"/>
          </w:tcPr>
          <w:p w14:paraId="7A142157"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719238633"/>
          </w:p>
        </w:tc>
      </w:tr>
      <w:tr w:rsidR="00DB381E" w:rsidRPr="003F04FF" w14:paraId="78036349" w14:textId="77777777" w:rsidTr="00DB381E">
        <w:tc>
          <w:tcPr>
            <w:tcW w:w="3227" w:type="dxa"/>
            <w:shd w:val="clear" w:color="auto" w:fill="auto"/>
            <w:vAlign w:val="center"/>
          </w:tcPr>
          <w:p w14:paraId="231FA79B" w14:textId="77777777" w:rsidR="00DB381E" w:rsidRPr="003F04FF" w:rsidRDefault="00DB381E" w:rsidP="00DB381E">
            <w:pPr>
              <w:rPr>
                <w:rFonts w:asciiTheme="minorHAnsi" w:hAnsiTheme="minorHAnsi" w:cs="Calibri"/>
                <w:bCs/>
                <w:iCs/>
                <w:sz w:val="20"/>
                <w:szCs w:val="20"/>
              </w:rPr>
            </w:pPr>
          </w:p>
          <w:p w14:paraId="106DBDA7"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Rok izvedbe</w:t>
            </w:r>
          </w:p>
          <w:p w14:paraId="5D116910" w14:textId="77777777" w:rsidR="00DB381E" w:rsidRPr="003F04FF" w:rsidRDefault="00DB381E" w:rsidP="00DB381E">
            <w:pPr>
              <w:rPr>
                <w:rFonts w:asciiTheme="minorHAnsi" w:hAnsiTheme="minorHAnsi" w:cs="Calibri"/>
                <w:bCs/>
                <w:iCs/>
                <w:sz w:val="20"/>
                <w:szCs w:val="20"/>
              </w:rPr>
            </w:pPr>
          </w:p>
        </w:tc>
        <w:permStart w:id="388131370" w:edGrp="everyone"/>
        <w:tc>
          <w:tcPr>
            <w:tcW w:w="5953" w:type="dxa"/>
            <w:shd w:val="clear" w:color="auto" w:fill="auto"/>
            <w:vAlign w:val="center"/>
          </w:tcPr>
          <w:p w14:paraId="7FF869E5"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388131370"/>
          </w:p>
        </w:tc>
      </w:tr>
    </w:tbl>
    <w:p w14:paraId="3504D358" w14:textId="77777777" w:rsidR="00DB381E" w:rsidRPr="003F04FF" w:rsidRDefault="00DB381E" w:rsidP="00DB381E">
      <w:pPr>
        <w:rPr>
          <w:rFonts w:asciiTheme="minorHAnsi" w:hAnsiTheme="minorHAnsi" w:cs="Calibri"/>
          <w:b/>
          <w:bCs/>
          <w:iCs/>
          <w:sz w:val="20"/>
          <w:szCs w:val="20"/>
          <w:u w:val="single"/>
        </w:rPr>
      </w:pPr>
      <w:r w:rsidRPr="003F04FF">
        <w:rPr>
          <w:rFonts w:asciiTheme="minorHAnsi" w:hAnsiTheme="minorHAnsi" w:cs="Calibri"/>
          <w:b/>
          <w:bCs/>
          <w:iCs/>
          <w:sz w:val="20"/>
          <w:szCs w:val="20"/>
          <w:u w:val="single"/>
        </w:rPr>
        <w:br w:type="page"/>
      </w:r>
      <w:r w:rsidRPr="003F04FF">
        <w:rPr>
          <w:rFonts w:asciiTheme="minorHAnsi" w:hAnsiTheme="minorHAnsi" w:cs="Calibri"/>
          <w:b/>
          <w:bCs/>
          <w:iCs/>
          <w:sz w:val="20"/>
          <w:szCs w:val="20"/>
          <w:u w:val="single"/>
        </w:rPr>
        <w:lastRenderedPageBreak/>
        <w:t xml:space="preserve">3. IZVEDBA JAVNEGA NAROČILA V SKUPNI IZVEDBI </w:t>
      </w:r>
    </w:p>
    <w:p w14:paraId="152C9922" w14:textId="77777777" w:rsidR="00DB381E" w:rsidRPr="003F04FF" w:rsidRDefault="00DB381E" w:rsidP="00DB381E">
      <w:pPr>
        <w:rPr>
          <w:rFonts w:asciiTheme="minorHAnsi" w:hAnsiTheme="minorHAnsi" w:cs="Calibri"/>
          <w:bCs/>
          <w:iCs/>
          <w:sz w:val="20"/>
          <w:szCs w:val="20"/>
        </w:rPr>
      </w:pPr>
    </w:p>
    <w:p w14:paraId="6AFB6FBC"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 xml:space="preserve">To točko izpolnijo ponudniki v primeru, da bodo javno naročilo izvedli v skupni izvedbi. Hkrati pa vsak od soponudnikov izpolni tudi 1. točko tega obrazca. </w:t>
      </w:r>
    </w:p>
    <w:p w14:paraId="4AFA7CF4" w14:textId="77777777" w:rsidR="00DB381E" w:rsidRPr="003F04FF" w:rsidRDefault="00DB381E" w:rsidP="00DB381E">
      <w:pPr>
        <w:rPr>
          <w:rFonts w:asciiTheme="minorHAnsi" w:hAnsiTheme="minorHAnsi" w:cs="Calibr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91"/>
      </w:tblGrid>
      <w:tr w:rsidR="00DB381E" w:rsidRPr="003F04FF" w14:paraId="72129BDA" w14:textId="77777777" w:rsidTr="00DB381E">
        <w:tc>
          <w:tcPr>
            <w:tcW w:w="1668" w:type="dxa"/>
            <w:shd w:val="clear" w:color="auto" w:fill="auto"/>
          </w:tcPr>
          <w:p w14:paraId="069867A6" w14:textId="77777777" w:rsidR="00DB381E" w:rsidRPr="003F04FF" w:rsidRDefault="00DB381E" w:rsidP="00DB381E">
            <w:pPr>
              <w:rPr>
                <w:rFonts w:asciiTheme="minorHAnsi" w:hAnsiTheme="minorHAnsi" w:cs="Calibri"/>
                <w:b/>
                <w:bCs/>
                <w:iCs/>
                <w:sz w:val="20"/>
                <w:szCs w:val="20"/>
              </w:rPr>
            </w:pPr>
            <w:r w:rsidRPr="003F04FF">
              <w:rPr>
                <w:rFonts w:asciiTheme="minorHAnsi" w:hAnsiTheme="minorHAnsi" w:cs="Calibri"/>
                <w:b/>
                <w:bCs/>
                <w:iCs/>
                <w:sz w:val="20"/>
                <w:szCs w:val="20"/>
              </w:rPr>
              <w:t>Zap. št.</w:t>
            </w:r>
          </w:p>
          <w:p w14:paraId="1FCCF7F7" w14:textId="77777777" w:rsidR="00DB381E" w:rsidRPr="003F04FF" w:rsidRDefault="00DB381E" w:rsidP="00DB381E">
            <w:pPr>
              <w:rPr>
                <w:rFonts w:asciiTheme="minorHAnsi" w:hAnsiTheme="minorHAnsi" w:cs="Calibri"/>
                <w:b/>
                <w:bCs/>
                <w:iCs/>
                <w:sz w:val="20"/>
                <w:szCs w:val="20"/>
              </w:rPr>
            </w:pPr>
          </w:p>
        </w:tc>
        <w:tc>
          <w:tcPr>
            <w:tcW w:w="7512" w:type="dxa"/>
            <w:shd w:val="clear" w:color="auto" w:fill="auto"/>
          </w:tcPr>
          <w:p w14:paraId="15517C1A" w14:textId="77777777" w:rsidR="00DB381E" w:rsidRPr="003F04FF" w:rsidRDefault="00DB381E" w:rsidP="00DB381E">
            <w:pPr>
              <w:rPr>
                <w:rFonts w:asciiTheme="minorHAnsi" w:hAnsiTheme="minorHAnsi" w:cs="Calibri"/>
                <w:b/>
                <w:bCs/>
                <w:iCs/>
                <w:sz w:val="20"/>
                <w:szCs w:val="20"/>
              </w:rPr>
            </w:pPr>
            <w:r w:rsidRPr="003F04FF">
              <w:rPr>
                <w:rFonts w:asciiTheme="minorHAnsi" w:hAnsiTheme="minorHAnsi" w:cs="Calibri"/>
                <w:b/>
                <w:bCs/>
                <w:iCs/>
                <w:sz w:val="20"/>
                <w:szCs w:val="20"/>
              </w:rPr>
              <w:t>Nazivi oz. popolne firme soponudnikov</w:t>
            </w:r>
          </w:p>
        </w:tc>
      </w:tr>
      <w:tr w:rsidR="00DB381E" w:rsidRPr="003F04FF" w14:paraId="065A100E" w14:textId="77777777" w:rsidTr="00DB381E">
        <w:tc>
          <w:tcPr>
            <w:tcW w:w="1668" w:type="dxa"/>
            <w:shd w:val="clear" w:color="auto" w:fill="auto"/>
          </w:tcPr>
          <w:p w14:paraId="4EF1F30E" w14:textId="77777777" w:rsidR="00DB381E" w:rsidRPr="003F04FF" w:rsidRDefault="00DB381E" w:rsidP="00DB381E">
            <w:pPr>
              <w:rPr>
                <w:rFonts w:asciiTheme="minorHAnsi" w:hAnsiTheme="minorHAnsi" w:cs="Calibri"/>
                <w:bCs/>
                <w:iCs/>
                <w:sz w:val="20"/>
                <w:szCs w:val="20"/>
              </w:rPr>
            </w:pPr>
          </w:p>
          <w:p w14:paraId="3306397A"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1.</w:t>
            </w:r>
          </w:p>
          <w:p w14:paraId="10D7CB8C" w14:textId="77777777" w:rsidR="00DB381E" w:rsidRPr="003F04FF" w:rsidRDefault="00DB381E" w:rsidP="00DB381E">
            <w:pPr>
              <w:rPr>
                <w:rFonts w:asciiTheme="minorHAnsi" w:hAnsiTheme="minorHAnsi" w:cs="Calibri"/>
                <w:bCs/>
                <w:iCs/>
                <w:sz w:val="20"/>
                <w:szCs w:val="20"/>
              </w:rPr>
            </w:pPr>
          </w:p>
        </w:tc>
        <w:tc>
          <w:tcPr>
            <w:tcW w:w="7512" w:type="dxa"/>
            <w:shd w:val="clear" w:color="auto" w:fill="auto"/>
          </w:tcPr>
          <w:p w14:paraId="41A8859D" w14:textId="77777777" w:rsidR="00DB381E" w:rsidRPr="003F04FF" w:rsidRDefault="00DB381E" w:rsidP="00DB381E">
            <w:pPr>
              <w:rPr>
                <w:rFonts w:asciiTheme="minorHAnsi" w:hAnsiTheme="minorHAnsi" w:cs="Calibri"/>
                <w:bCs/>
                <w:iCs/>
                <w:sz w:val="20"/>
                <w:szCs w:val="20"/>
              </w:rPr>
            </w:pPr>
          </w:p>
          <w:permStart w:id="781787222" w:edGrp="everyone"/>
          <w:p w14:paraId="791AA402"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781787222"/>
          </w:p>
          <w:p w14:paraId="0E12E7FA" w14:textId="77777777" w:rsidR="00DB381E" w:rsidRPr="003F04FF" w:rsidRDefault="00DB381E" w:rsidP="00DB381E">
            <w:pPr>
              <w:rPr>
                <w:rFonts w:asciiTheme="minorHAnsi" w:hAnsiTheme="minorHAnsi" w:cs="Calibri"/>
                <w:bCs/>
                <w:iCs/>
                <w:sz w:val="20"/>
                <w:szCs w:val="20"/>
              </w:rPr>
            </w:pPr>
          </w:p>
        </w:tc>
      </w:tr>
      <w:tr w:rsidR="00DB381E" w:rsidRPr="003F04FF" w14:paraId="74BC51DA" w14:textId="77777777" w:rsidTr="00DB381E">
        <w:tc>
          <w:tcPr>
            <w:tcW w:w="1668" w:type="dxa"/>
            <w:shd w:val="clear" w:color="auto" w:fill="auto"/>
          </w:tcPr>
          <w:p w14:paraId="48269F55" w14:textId="77777777" w:rsidR="00DB381E" w:rsidRPr="003F04FF" w:rsidRDefault="00DB381E" w:rsidP="00DB381E">
            <w:pPr>
              <w:rPr>
                <w:rFonts w:asciiTheme="minorHAnsi" w:hAnsiTheme="minorHAnsi" w:cs="Calibri"/>
                <w:bCs/>
                <w:iCs/>
                <w:sz w:val="20"/>
                <w:szCs w:val="20"/>
              </w:rPr>
            </w:pPr>
          </w:p>
          <w:p w14:paraId="0CBB6D34"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2.</w:t>
            </w:r>
          </w:p>
        </w:tc>
        <w:tc>
          <w:tcPr>
            <w:tcW w:w="7512" w:type="dxa"/>
            <w:shd w:val="clear" w:color="auto" w:fill="auto"/>
          </w:tcPr>
          <w:p w14:paraId="0D5917E5" w14:textId="77777777" w:rsidR="00DB381E" w:rsidRPr="003F04FF" w:rsidRDefault="00DB381E" w:rsidP="00DB381E">
            <w:pPr>
              <w:rPr>
                <w:rFonts w:asciiTheme="minorHAnsi" w:hAnsiTheme="minorHAnsi" w:cs="Calibri"/>
                <w:bCs/>
                <w:iCs/>
                <w:sz w:val="20"/>
                <w:szCs w:val="20"/>
              </w:rPr>
            </w:pPr>
          </w:p>
          <w:permStart w:id="964978749" w:edGrp="everyone"/>
          <w:p w14:paraId="2DF661EB"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964978749"/>
          </w:p>
          <w:p w14:paraId="601730E9" w14:textId="77777777" w:rsidR="00DB381E" w:rsidRPr="003F04FF" w:rsidRDefault="00DB381E" w:rsidP="00DB381E">
            <w:pPr>
              <w:rPr>
                <w:rFonts w:asciiTheme="minorHAnsi" w:hAnsiTheme="minorHAnsi" w:cs="Calibri"/>
                <w:bCs/>
                <w:iCs/>
                <w:sz w:val="20"/>
                <w:szCs w:val="20"/>
              </w:rPr>
            </w:pPr>
          </w:p>
        </w:tc>
      </w:tr>
      <w:tr w:rsidR="00DB381E" w:rsidRPr="003F04FF" w14:paraId="199923D8" w14:textId="77777777" w:rsidTr="00DB381E">
        <w:tc>
          <w:tcPr>
            <w:tcW w:w="1668" w:type="dxa"/>
            <w:shd w:val="clear" w:color="auto" w:fill="auto"/>
          </w:tcPr>
          <w:p w14:paraId="779D1805" w14:textId="77777777" w:rsidR="00DB381E" w:rsidRPr="003F04FF" w:rsidRDefault="00DB381E" w:rsidP="00DB381E">
            <w:pPr>
              <w:rPr>
                <w:rFonts w:asciiTheme="minorHAnsi" w:hAnsiTheme="minorHAnsi" w:cs="Calibri"/>
                <w:bCs/>
                <w:iCs/>
                <w:sz w:val="20"/>
                <w:szCs w:val="20"/>
              </w:rPr>
            </w:pPr>
          </w:p>
          <w:p w14:paraId="60AF7385"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3.</w:t>
            </w:r>
          </w:p>
        </w:tc>
        <w:tc>
          <w:tcPr>
            <w:tcW w:w="7512" w:type="dxa"/>
            <w:shd w:val="clear" w:color="auto" w:fill="auto"/>
          </w:tcPr>
          <w:p w14:paraId="45EFB153" w14:textId="77777777" w:rsidR="00DB381E" w:rsidRPr="003F04FF" w:rsidRDefault="00DB381E" w:rsidP="00DB381E">
            <w:pPr>
              <w:rPr>
                <w:rFonts w:asciiTheme="minorHAnsi" w:hAnsiTheme="minorHAnsi" w:cs="Calibri"/>
                <w:bCs/>
                <w:iCs/>
                <w:sz w:val="20"/>
                <w:szCs w:val="20"/>
              </w:rPr>
            </w:pPr>
          </w:p>
          <w:permStart w:id="923940268" w:edGrp="everyone"/>
          <w:p w14:paraId="1772883C"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923940268"/>
          </w:p>
          <w:p w14:paraId="1FE1196D" w14:textId="77777777" w:rsidR="00DB381E" w:rsidRPr="003F04FF" w:rsidRDefault="00DB381E" w:rsidP="00DB381E">
            <w:pPr>
              <w:rPr>
                <w:rFonts w:asciiTheme="minorHAnsi" w:hAnsiTheme="minorHAnsi" w:cs="Calibri"/>
                <w:bCs/>
                <w:iCs/>
                <w:sz w:val="20"/>
                <w:szCs w:val="20"/>
              </w:rPr>
            </w:pPr>
          </w:p>
        </w:tc>
      </w:tr>
      <w:tr w:rsidR="00DB381E" w:rsidRPr="003F04FF" w14:paraId="4B999DE2" w14:textId="77777777" w:rsidTr="00DB381E">
        <w:tc>
          <w:tcPr>
            <w:tcW w:w="1668" w:type="dxa"/>
            <w:shd w:val="clear" w:color="auto" w:fill="auto"/>
          </w:tcPr>
          <w:p w14:paraId="2300E69E" w14:textId="77777777" w:rsidR="00DB381E" w:rsidRPr="003F04FF" w:rsidRDefault="00DB381E" w:rsidP="00DB381E">
            <w:pPr>
              <w:rPr>
                <w:rFonts w:asciiTheme="minorHAnsi" w:hAnsiTheme="minorHAnsi" w:cs="Calibri"/>
                <w:bCs/>
                <w:iCs/>
                <w:sz w:val="20"/>
                <w:szCs w:val="20"/>
              </w:rPr>
            </w:pPr>
          </w:p>
          <w:p w14:paraId="749C0A5F"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4.</w:t>
            </w:r>
          </w:p>
        </w:tc>
        <w:tc>
          <w:tcPr>
            <w:tcW w:w="7512" w:type="dxa"/>
            <w:shd w:val="clear" w:color="auto" w:fill="auto"/>
          </w:tcPr>
          <w:p w14:paraId="2146C996" w14:textId="77777777" w:rsidR="00DB381E" w:rsidRPr="003F04FF" w:rsidRDefault="00DB381E" w:rsidP="00DB381E">
            <w:pPr>
              <w:rPr>
                <w:rFonts w:asciiTheme="minorHAnsi" w:hAnsiTheme="minorHAnsi" w:cs="Calibri"/>
                <w:bCs/>
                <w:iCs/>
                <w:sz w:val="20"/>
                <w:szCs w:val="20"/>
              </w:rPr>
            </w:pPr>
          </w:p>
          <w:permStart w:id="1561484272" w:edGrp="everyone"/>
          <w:p w14:paraId="33B048B3" w14:textId="77777777" w:rsidR="00DB381E" w:rsidRPr="00917190" w:rsidRDefault="007826DF" w:rsidP="00DB381E">
            <w:pPr>
              <w:rPr>
                <w:rFonts w:asciiTheme="minorHAnsi" w:hAnsiTheme="minorHAnsi" w:cs="Calibri"/>
                <w:bCs/>
                <w:iCs/>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561484272"/>
          </w:p>
          <w:p w14:paraId="0CE1C044" w14:textId="77777777" w:rsidR="00DB381E" w:rsidRPr="003F04FF" w:rsidRDefault="00DB381E" w:rsidP="00DB381E">
            <w:pPr>
              <w:rPr>
                <w:rFonts w:asciiTheme="minorHAnsi" w:hAnsiTheme="minorHAnsi" w:cs="Calibri"/>
                <w:bCs/>
                <w:iCs/>
                <w:sz w:val="20"/>
                <w:szCs w:val="20"/>
              </w:rPr>
            </w:pPr>
          </w:p>
        </w:tc>
      </w:tr>
    </w:tbl>
    <w:p w14:paraId="5F4AD53F" w14:textId="77777777" w:rsidR="00DB381E" w:rsidRPr="003F04FF" w:rsidRDefault="00DB381E" w:rsidP="00DB381E">
      <w:pPr>
        <w:rPr>
          <w:rFonts w:asciiTheme="minorHAnsi" w:hAnsiTheme="minorHAnsi" w:cs="Calibri"/>
          <w:bCs/>
          <w:iCs/>
          <w:sz w:val="20"/>
          <w:szCs w:val="20"/>
        </w:rPr>
      </w:pPr>
    </w:p>
    <w:p w14:paraId="54E3AC2D" w14:textId="77777777" w:rsidR="00DB381E" w:rsidRPr="003F04FF" w:rsidRDefault="00DB381E" w:rsidP="00DB381E">
      <w:pPr>
        <w:rPr>
          <w:rFonts w:asciiTheme="minorHAnsi" w:hAnsiTheme="minorHAnsi" w:cs="Calibri"/>
          <w:b/>
          <w:bCs/>
          <w:iCs/>
          <w:sz w:val="20"/>
          <w:szCs w:val="20"/>
          <w:u w:val="single"/>
        </w:rPr>
      </w:pPr>
      <w:r w:rsidRPr="003F04FF">
        <w:rPr>
          <w:rFonts w:asciiTheme="minorHAnsi" w:hAnsiTheme="minorHAnsi" w:cs="Calibri"/>
          <w:b/>
          <w:bCs/>
          <w:iCs/>
          <w:sz w:val="20"/>
          <w:szCs w:val="20"/>
          <w:u w:val="single"/>
        </w:rPr>
        <w:t xml:space="preserve">Ta obrazec podpišejo predstavniki vseh ponudnikov, ki so predložili skupno ponudbo. </w:t>
      </w:r>
    </w:p>
    <w:p w14:paraId="3D510F77" w14:textId="77777777" w:rsidR="00DB381E" w:rsidRPr="003F04FF" w:rsidRDefault="00DB381E" w:rsidP="00DB381E">
      <w:pPr>
        <w:rPr>
          <w:rFonts w:asciiTheme="minorHAnsi" w:hAnsiTheme="minorHAnsi" w:cs="Calibri"/>
          <w:bCs/>
          <w:iCs/>
          <w:sz w:val="20"/>
          <w:szCs w:val="20"/>
        </w:rPr>
      </w:pPr>
    </w:p>
    <w:p w14:paraId="69CB2F41"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Izjavljamo, da:</w:t>
      </w:r>
    </w:p>
    <w:p w14:paraId="32E0C773"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se v celoti strinjamo in sprejemamo pogoje in ostale zahteve naročnika, navedene v tej razpisni dokumentaciji, brez kakršnihkoli omejitev;</w:t>
      </w:r>
    </w:p>
    <w:p w14:paraId="745063C3"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bomo pri izvajanju storitev upoštevali veljavne predpise in standarde;</w:t>
      </w:r>
    </w:p>
    <w:p w14:paraId="4B1019A3"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smo ob izdelavi ponudbe pregledali celotno razpisno dokumentacijo;</w:t>
      </w:r>
    </w:p>
    <w:p w14:paraId="43B46E56"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smo v celoti seznanjeni z obsegom in zahtevnostjo javnega naročila;</w:t>
      </w:r>
    </w:p>
    <w:p w14:paraId="7BF9B733"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ne bomo imeli do naročnika kakršnegakoli odškodninskega zahtevka, če ne bomo izbrani za izvedbo javnega naročila;</w:t>
      </w:r>
    </w:p>
    <w:p w14:paraId="35F61730"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bomo varovali podatke, ki jih naročnik opredeli kot zaupne;</w:t>
      </w:r>
    </w:p>
    <w:p w14:paraId="3CE4696D" w14:textId="77777777" w:rsidR="00DB381E" w:rsidRPr="003F04FF" w:rsidRDefault="00DB381E" w:rsidP="00DB381E">
      <w:pPr>
        <w:numPr>
          <w:ilvl w:val="0"/>
          <w:numId w:val="8"/>
        </w:numPr>
        <w:rPr>
          <w:rFonts w:asciiTheme="minorHAnsi" w:hAnsiTheme="minorHAnsi" w:cs="Calibri"/>
          <w:sz w:val="20"/>
          <w:szCs w:val="20"/>
        </w:rPr>
      </w:pPr>
      <w:r w:rsidRPr="003F04FF">
        <w:rPr>
          <w:rFonts w:asciiTheme="minorHAnsi" w:hAnsiTheme="minorHAnsi" w:cs="Calibri"/>
          <w:sz w:val="20"/>
          <w:szCs w:val="20"/>
        </w:rPr>
        <w:t>smo podali samo resnične oziroma verodostojne izjave.</w:t>
      </w:r>
    </w:p>
    <w:p w14:paraId="21AD3E09" w14:textId="77777777" w:rsidR="00DB381E" w:rsidRPr="003F04FF" w:rsidRDefault="00DB381E" w:rsidP="00DB381E">
      <w:pPr>
        <w:rPr>
          <w:rFonts w:asciiTheme="minorHAnsi" w:hAnsiTheme="minorHAnsi" w:cs="Calibri"/>
          <w:bCs/>
          <w:iCs/>
          <w:sz w:val="20"/>
          <w:szCs w:val="20"/>
        </w:rPr>
      </w:pPr>
    </w:p>
    <w:p w14:paraId="0E31A508" w14:textId="77777777" w:rsidR="00DB381E" w:rsidRPr="003F04FF" w:rsidRDefault="00DB381E" w:rsidP="00DB381E">
      <w:pPr>
        <w:rPr>
          <w:rFonts w:asciiTheme="minorHAnsi" w:hAnsiTheme="minorHAnsi" w:cs="Calibri"/>
          <w:bCs/>
          <w:iCs/>
          <w:sz w:val="20"/>
          <w:szCs w:val="20"/>
        </w:rPr>
      </w:pPr>
    </w:p>
    <w:p w14:paraId="2194DB81" w14:textId="77777777" w:rsidR="00DB381E" w:rsidRPr="003F04FF" w:rsidRDefault="00DB381E" w:rsidP="00DB381E">
      <w:pPr>
        <w:rPr>
          <w:rFonts w:asciiTheme="minorHAnsi" w:hAnsiTheme="minorHAnsi" w:cs="Calibri"/>
          <w:bCs/>
          <w:iCs/>
          <w:sz w:val="20"/>
          <w:szCs w:val="20"/>
        </w:rPr>
      </w:pPr>
    </w:p>
    <w:p w14:paraId="66B5B529" w14:textId="77777777" w:rsidR="00DB381E" w:rsidRPr="003F04FF" w:rsidRDefault="00DB381E" w:rsidP="00DB381E">
      <w:pPr>
        <w:rPr>
          <w:rFonts w:asciiTheme="minorHAnsi" w:hAnsiTheme="minorHAnsi" w:cs="Calibri"/>
          <w:bCs/>
          <w:iCs/>
          <w:sz w:val="20"/>
          <w:szCs w:val="20"/>
        </w:rPr>
      </w:pPr>
    </w:p>
    <w:p w14:paraId="63F3C2CE" w14:textId="77777777" w:rsidR="00DB381E" w:rsidRPr="003F04FF" w:rsidRDefault="00DB381E" w:rsidP="00DB381E">
      <w:pPr>
        <w:rPr>
          <w:rFonts w:asciiTheme="minorHAnsi" w:hAnsiTheme="minorHAnsi" w:cs="Calibri"/>
          <w:bCs/>
          <w:iCs/>
          <w:sz w:val="20"/>
          <w:szCs w:val="20"/>
        </w:rPr>
      </w:pPr>
      <w:r w:rsidRPr="003F04FF">
        <w:rPr>
          <w:rFonts w:asciiTheme="minorHAnsi" w:hAnsiTheme="minorHAnsi" w:cs="Calibri"/>
          <w:bCs/>
          <w:iCs/>
          <w:sz w:val="20"/>
          <w:szCs w:val="20"/>
        </w:rPr>
        <w:t>Dne: ______________</w:t>
      </w:r>
      <w:r w:rsidRPr="003F04FF">
        <w:rPr>
          <w:rFonts w:asciiTheme="minorHAnsi" w:hAnsiTheme="minorHAnsi" w:cs="Calibri"/>
          <w:bCs/>
          <w:iCs/>
          <w:sz w:val="20"/>
          <w:szCs w:val="20"/>
        </w:rPr>
        <w:tab/>
      </w:r>
      <w:r w:rsidRPr="003F04FF">
        <w:rPr>
          <w:rFonts w:asciiTheme="minorHAnsi" w:hAnsiTheme="minorHAnsi" w:cs="Calibri"/>
          <w:bCs/>
          <w:iCs/>
          <w:sz w:val="20"/>
          <w:szCs w:val="20"/>
        </w:rPr>
        <w:tab/>
      </w:r>
      <w:r w:rsidRPr="003F04FF">
        <w:rPr>
          <w:rFonts w:asciiTheme="minorHAnsi" w:hAnsiTheme="minorHAnsi" w:cs="Calibri"/>
          <w:bCs/>
          <w:iCs/>
          <w:sz w:val="20"/>
          <w:szCs w:val="20"/>
        </w:rPr>
        <w:tab/>
      </w:r>
      <w:r w:rsidRPr="003F04FF">
        <w:rPr>
          <w:rFonts w:asciiTheme="minorHAnsi" w:hAnsiTheme="minorHAnsi" w:cs="Calibri"/>
          <w:bCs/>
          <w:iCs/>
          <w:sz w:val="20"/>
          <w:szCs w:val="20"/>
        </w:rPr>
        <w:tab/>
      </w:r>
      <w:r w:rsidRPr="003F04FF">
        <w:rPr>
          <w:rFonts w:asciiTheme="minorHAnsi" w:hAnsiTheme="minorHAnsi" w:cs="Calibri"/>
          <w:bCs/>
          <w:iCs/>
          <w:sz w:val="20"/>
          <w:szCs w:val="20"/>
        </w:rPr>
        <w:tab/>
      </w:r>
      <w:r w:rsidRPr="003F04FF">
        <w:rPr>
          <w:rFonts w:asciiTheme="minorHAnsi" w:hAnsiTheme="minorHAnsi" w:cs="Calibri"/>
          <w:bCs/>
          <w:iCs/>
          <w:sz w:val="20"/>
          <w:szCs w:val="20"/>
        </w:rPr>
        <w:tab/>
        <w:t>Žig in podpis ponudnika</w:t>
      </w:r>
    </w:p>
    <w:p w14:paraId="19853BAB" w14:textId="77777777" w:rsidR="008166AA" w:rsidRPr="003F04FF" w:rsidRDefault="008166AA" w:rsidP="00DB381E">
      <w:pPr>
        <w:rPr>
          <w:rFonts w:asciiTheme="minorHAnsi" w:hAnsiTheme="minorHAnsi" w:cs="Calibri"/>
          <w:bCs/>
          <w:iCs/>
          <w:sz w:val="20"/>
          <w:szCs w:val="20"/>
        </w:rPr>
      </w:pPr>
    </w:p>
    <w:p w14:paraId="274ED901" w14:textId="77777777" w:rsidR="00DB381E" w:rsidRPr="003F04FF" w:rsidRDefault="00DB381E" w:rsidP="00DB381E">
      <w:pPr>
        <w:ind w:left="5040" w:firstLine="720"/>
        <w:rPr>
          <w:rFonts w:asciiTheme="minorHAnsi" w:hAnsiTheme="minorHAnsi" w:cs="Calibri"/>
          <w:bCs/>
          <w:iCs/>
          <w:sz w:val="20"/>
          <w:szCs w:val="20"/>
        </w:rPr>
      </w:pPr>
      <w:r w:rsidRPr="003F04FF">
        <w:rPr>
          <w:rFonts w:asciiTheme="minorHAnsi" w:hAnsiTheme="minorHAnsi" w:cs="Calibri"/>
          <w:bCs/>
          <w:iCs/>
          <w:sz w:val="20"/>
          <w:szCs w:val="20"/>
        </w:rPr>
        <w:t>____________________</w:t>
      </w:r>
    </w:p>
    <w:p w14:paraId="16E7B297" w14:textId="77777777" w:rsidR="00DB381E" w:rsidRPr="003F04FF" w:rsidRDefault="00DB381E" w:rsidP="00DB381E">
      <w:pPr>
        <w:rPr>
          <w:rFonts w:asciiTheme="minorHAnsi" w:hAnsiTheme="minorHAnsi" w:cs="Calibri"/>
          <w:sz w:val="20"/>
          <w:szCs w:val="20"/>
        </w:rPr>
      </w:pPr>
    </w:p>
    <w:p w14:paraId="51BAF94F" w14:textId="77777777" w:rsidR="00DB381E" w:rsidRPr="003F04FF" w:rsidRDefault="00DB381E" w:rsidP="00DB381E">
      <w:pPr>
        <w:ind w:left="7920"/>
        <w:rPr>
          <w:rFonts w:asciiTheme="minorHAnsi" w:hAnsiTheme="minorHAnsi" w:cs="Calibri"/>
          <w:b/>
          <w:bCs/>
          <w:sz w:val="20"/>
          <w:szCs w:val="20"/>
        </w:rPr>
      </w:pPr>
      <w:r w:rsidRPr="003F04FF">
        <w:rPr>
          <w:rFonts w:asciiTheme="minorHAnsi" w:hAnsiTheme="minorHAnsi" w:cs="Calibri"/>
          <w:sz w:val="20"/>
          <w:szCs w:val="20"/>
        </w:rPr>
        <w:br w:type="page"/>
      </w:r>
      <w:r w:rsidRPr="003F04FF">
        <w:rPr>
          <w:rFonts w:asciiTheme="minorHAnsi" w:hAnsiTheme="minorHAnsi" w:cs="Calibri"/>
          <w:sz w:val="20"/>
          <w:szCs w:val="20"/>
        </w:rPr>
        <w:lastRenderedPageBreak/>
        <w:t>OBR-2</w:t>
      </w:r>
    </w:p>
    <w:p w14:paraId="0CFB3D38" w14:textId="77777777" w:rsidR="00DB381E" w:rsidRPr="003F04FF" w:rsidRDefault="00DB381E" w:rsidP="00DB381E">
      <w:pPr>
        <w:rPr>
          <w:rFonts w:asciiTheme="minorHAnsi" w:hAnsiTheme="minorHAnsi" w:cs="Calibri"/>
          <w:bCs/>
          <w:sz w:val="20"/>
          <w:szCs w:val="20"/>
        </w:rPr>
      </w:pPr>
      <w:r w:rsidRPr="003F04FF">
        <w:rPr>
          <w:rFonts w:asciiTheme="minorHAnsi" w:hAnsiTheme="minorHAnsi" w:cs="Calibri"/>
          <w:bCs/>
          <w:sz w:val="20"/>
          <w:szCs w:val="20"/>
        </w:rPr>
        <w:t>PONUDNIK</w:t>
      </w:r>
    </w:p>
    <w:permStart w:id="1567969961" w:edGrp="everyone"/>
    <w:p w14:paraId="1D6847F1" w14:textId="77777777" w:rsidR="00DB381E" w:rsidRPr="00917190" w:rsidRDefault="007826DF" w:rsidP="00DB381E">
      <w:pPr>
        <w:rPr>
          <w:rFonts w:asciiTheme="minorHAnsi" w:hAnsiTheme="minorHAnsi" w:cs="Calibr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567969961"/>
    </w:p>
    <w:p w14:paraId="449C9DAD" w14:textId="77777777" w:rsidR="00DB381E" w:rsidRPr="003F04FF" w:rsidRDefault="00DB381E" w:rsidP="00DB381E">
      <w:pPr>
        <w:rPr>
          <w:rFonts w:asciiTheme="minorHAnsi" w:hAnsiTheme="minorHAnsi" w:cs="Calibri"/>
          <w:sz w:val="20"/>
          <w:szCs w:val="20"/>
        </w:rPr>
      </w:pPr>
    </w:p>
    <w:p w14:paraId="4759C75F" w14:textId="77777777" w:rsidR="00DB381E" w:rsidRPr="003F04FF" w:rsidRDefault="00DB381E" w:rsidP="00DB381E">
      <w:pPr>
        <w:rPr>
          <w:rFonts w:asciiTheme="minorHAnsi" w:hAnsiTheme="minorHAnsi" w:cs="Calibri"/>
          <w:sz w:val="20"/>
          <w:szCs w:val="20"/>
        </w:rPr>
      </w:pPr>
    </w:p>
    <w:p w14:paraId="5A4252F7" w14:textId="77777777" w:rsidR="00DB381E" w:rsidRPr="003F04FF" w:rsidRDefault="00DB381E" w:rsidP="00DB381E">
      <w:pPr>
        <w:pStyle w:val="Naslov8"/>
        <w:spacing w:before="0"/>
        <w:jc w:val="center"/>
        <w:rPr>
          <w:rFonts w:asciiTheme="minorHAnsi" w:hAnsiTheme="minorHAnsi" w:cs="Calibri"/>
          <w:b/>
          <w:bCs/>
          <w:sz w:val="20"/>
          <w:szCs w:val="20"/>
        </w:rPr>
      </w:pPr>
      <w:r w:rsidRPr="003F04FF">
        <w:rPr>
          <w:rFonts w:asciiTheme="minorHAnsi" w:hAnsiTheme="minorHAnsi" w:cs="Calibri"/>
          <w:b/>
          <w:bCs/>
          <w:sz w:val="20"/>
          <w:szCs w:val="20"/>
        </w:rPr>
        <w:t>PREDRAČUN</w:t>
      </w:r>
    </w:p>
    <w:p w14:paraId="3D75A433" w14:textId="77777777" w:rsidR="00DB381E" w:rsidRPr="003F04FF" w:rsidRDefault="00DB381E" w:rsidP="00DB381E">
      <w:pPr>
        <w:pStyle w:val="Telobesedila2"/>
        <w:spacing w:after="0" w:line="240" w:lineRule="auto"/>
        <w:rPr>
          <w:rFonts w:asciiTheme="minorHAnsi" w:hAnsiTheme="minorHAnsi" w:cs="Calibri"/>
          <w:sz w:val="20"/>
          <w:szCs w:val="20"/>
        </w:rPr>
      </w:pPr>
    </w:p>
    <w:p w14:paraId="65290387" w14:textId="465A69BF" w:rsidR="00DB381E" w:rsidRPr="00917190" w:rsidRDefault="00DB381E" w:rsidP="007B1B08">
      <w:pPr>
        <w:rPr>
          <w:rFonts w:asciiTheme="minorHAnsi" w:hAnsiTheme="minorHAnsi" w:cs="Calibri"/>
          <w:b/>
          <w:bCs/>
          <w:sz w:val="20"/>
          <w:szCs w:val="20"/>
        </w:rPr>
      </w:pPr>
      <w:r w:rsidRPr="003F04FF">
        <w:rPr>
          <w:rFonts w:asciiTheme="minorHAnsi" w:hAnsiTheme="minorHAnsi" w:cs="Calibri"/>
          <w:b/>
          <w:sz w:val="20"/>
          <w:szCs w:val="20"/>
        </w:rPr>
        <w:t>PREDMET JAVNEGA NAROČILA:</w:t>
      </w:r>
      <w:r w:rsidRPr="003F04FF">
        <w:rPr>
          <w:rFonts w:asciiTheme="minorHAnsi" w:hAnsiTheme="minorHAnsi" w:cs="Calibri"/>
          <w:sz w:val="20"/>
          <w:szCs w:val="20"/>
        </w:rPr>
        <w:t xml:space="preserve"> </w:t>
      </w:r>
      <w:r w:rsidR="00D55AEA" w:rsidRPr="00D55AEA">
        <w:rPr>
          <w:rFonts w:asciiTheme="minorHAnsi" w:hAnsiTheme="minorHAnsi" w:cs="Calibri"/>
          <w:sz w:val="20"/>
          <w:szCs w:val="20"/>
        </w:rPr>
        <w:t>STROKOVNO SVETOVANJE IN PODPORA PRI PRIPRAVLJANJU IN NALOŽITVI REGULATORNIH OBVEZNOSTI TER STROKOVNO SVETOVANJE IN PODPORA PRI IZDELAVI STROŠKOVNIH KALKULACIJ ZA UPOŠTEVNE TRGE 3A, 3B IN 4</w:t>
      </w:r>
    </w:p>
    <w:p w14:paraId="554F7854" w14:textId="77777777" w:rsidR="00DB381E" w:rsidRPr="003F04FF" w:rsidRDefault="00DB381E" w:rsidP="00DB381E">
      <w:pPr>
        <w:pStyle w:val="Telobesedila2"/>
        <w:spacing w:after="0" w:line="240" w:lineRule="auto"/>
        <w:rPr>
          <w:rFonts w:asciiTheme="minorHAnsi" w:hAnsiTheme="minorHAnsi" w:cs="Calibri"/>
          <w:b/>
          <w:bCs/>
          <w:sz w:val="20"/>
          <w:szCs w:val="20"/>
        </w:rPr>
      </w:pPr>
    </w:p>
    <w:p w14:paraId="64C7FF5D" w14:textId="77777777" w:rsidR="00DB381E" w:rsidRPr="003F04FF" w:rsidRDefault="00DB381E" w:rsidP="00DB381E">
      <w:pPr>
        <w:pStyle w:val="Telobesedila2"/>
        <w:spacing w:after="0" w:line="240" w:lineRule="auto"/>
        <w:rPr>
          <w:rFonts w:asciiTheme="minorHAnsi" w:hAnsiTheme="minorHAnsi" w:cs="Calibri"/>
          <w:b/>
          <w:sz w:val="20"/>
          <w:szCs w:val="20"/>
        </w:rPr>
      </w:pPr>
    </w:p>
    <w:p w14:paraId="679C6C3F" w14:textId="77777777" w:rsidR="00DB381E" w:rsidRPr="003F04FF" w:rsidRDefault="00DB381E" w:rsidP="00DB381E">
      <w:pPr>
        <w:pStyle w:val="Telobesedila2"/>
        <w:spacing w:after="0" w:line="240" w:lineRule="auto"/>
        <w:jc w:val="left"/>
        <w:rPr>
          <w:rFonts w:asciiTheme="minorHAnsi" w:hAnsiTheme="minorHAns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649"/>
        <w:gridCol w:w="960"/>
        <w:gridCol w:w="2183"/>
        <w:gridCol w:w="590"/>
        <w:gridCol w:w="2340"/>
      </w:tblGrid>
      <w:tr w:rsidR="00DB381E" w:rsidRPr="003F04FF" w14:paraId="3CE19810" w14:textId="77777777" w:rsidTr="00DB381E">
        <w:trPr>
          <w:trHeight w:val="400"/>
        </w:trPr>
        <w:tc>
          <w:tcPr>
            <w:tcW w:w="1231" w:type="pct"/>
            <w:shd w:val="clear" w:color="auto" w:fill="auto"/>
            <w:vAlign w:val="center"/>
          </w:tcPr>
          <w:p w14:paraId="76F1A871"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Opis blaga/storitve</w:t>
            </w:r>
          </w:p>
        </w:tc>
        <w:tc>
          <w:tcPr>
            <w:tcW w:w="364" w:type="pct"/>
            <w:shd w:val="clear" w:color="auto" w:fill="auto"/>
            <w:vAlign w:val="center"/>
          </w:tcPr>
          <w:p w14:paraId="2FD7E50C" w14:textId="77777777" w:rsidR="00DB381E" w:rsidRPr="003F04FF" w:rsidRDefault="00DB381E" w:rsidP="00DB381E">
            <w:pPr>
              <w:pStyle w:val="Naslov5"/>
              <w:spacing w:before="0"/>
              <w:rPr>
                <w:rFonts w:asciiTheme="minorHAnsi" w:hAnsiTheme="minorHAnsi" w:cs="Calibri"/>
                <w:sz w:val="20"/>
                <w:szCs w:val="20"/>
                <w:lang w:eastAsia="en-US"/>
              </w:rPr>
            </w:pPr>
            <w:r w:rsidRPr="003F04FF">
              <w:rPr>
                <w:rFonts w:asciiTheme="minorHAnsi" w:hAnsiTheme="minorHAnsi" w:cs="Calibri"/>
                <w:color w:val="auto"/>
                <w:sz w:val="20"/>
                <w:szCs w:val="20"/>
                <w:lang w:eastAsia="en-US"/>
              </w:rPr>
              <w:t>EM</w:t>
            </w:r>
          </w:p>
        </w:tc>
        <w:tc>
          <w:tcPr>
            <w:tcW w:w="538" w:type="pct"/>
            <w:shd w:val="clear" w:color="auto" w:fill="auto"/>
            <w:vAlign w:val="center"/>
          </w:tcPr>
          <w:p w14:paraId="087AC9B7"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Količina</w:t>
            </w:r>
          </w:p>
        </w:tc>
        <w:tc>
          <w:tcPr>
            <w:tcW w:w="1224" w:type="pct"/>
            <w:shd w:val="clear" w:color="auto" w:fill="auto"/>
            <w:vAlign w:val="center"/>
          </w:tcPr>
          <w:p w14:paraId="6999287A"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Cena na EM brez DDV:</w:t>
            </w:r>
          </w:p>
        </w:tc>
        <w:tc>
          <w:tcPr>
            <w:tcW w:w="331" w:type="pct"/>
            <w:shd w:val="clear" w:color="auto" w:fill="auto"/>
            <w:vAlign w:val="center"/>
          </w:tcPr>
          <w:p w14:paraId="33B2B699" w14:textId="77777777" w:rsidR="00DB381E" w:rsidRPr="003F04FF" w:rsidRDefault="00DB381E" w:rsidP="00DB381E">
            <w:pPr>
              <w:pStyle w:val="Naslov3"/>
              <w:rPr>
                <w:rFonts w:asciiTheme="minorHAnsi" w:hAnsiTheme="minorHAnsi" w:cs="Calibri"/>
                <w:b w:val="0"/>
                <w:noProof/>
                <w:sz w:val="20"/>
                <w:szCs w:val="20"/>
              </w:rPr>
            </w:pPr>
            <w:r w:rsidRPr="003F04FF">
              <w:rPr>
                <w:rFonts w:asciiTheme="minorHAnsi" w:hAnsiTheme="minorHAnsi" w:cs="Calibri"/>
                <w:b w:val="0"/>
                <w:noProof/>
                <w:sz w:val="20"/>
                <w:szCs w:val="20"/>
              </w:rPr>
              <w:t>DDV</w:t>
            </w:r>
          </w:p>
          <w:p w14:paraId="6A13E319"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w:t>
            </w:r>
          </w:p>
        </w:tc>
        <w:tc>
          <w:tcPr>
            <w:tcW w:w="1313" w:type="pct"/>
            <w:shd w:val="clear" w:color="auto" w:fill="auto"/>
            <w:vAlign w:val="center"/>
          </w:tcPr>
          <w:p w14:paraId="17FC15EB" w14:textId="77777777" w:rsidR="00DB381E" w:rsidRPr="003F04FF" w:rsidRDefault="00DB381E" w:rsidP="00DB381E">
            <w:pPr>
              <w:rPr>
                <w:rFonts w:asciiTheme="minorHAnsi" w:hAnsiTheme="minorHAnsi" w:cs="Calibri"/>
                <w:sz w:val="20"/>
                <w:szCs w:val="20"/>
              </w:rPr>
            </w:pPr>
            <w:r w:rsidRPr="003F04FF">
              <w:rPr>
                <w:rFonts w:asciiTheme="minorHAnsi" w:hAnsiTheme="minorHAnsi" w:cs="Calibri"/>
                <w:sz w:val="20"/>
                <w:szCs w:val="20"/>
              </w:rPr>
              <w:t>Vrednost brez DDV:</w:t>
            </w:r>
          </w:p>
        </w:tc>
      </w:tr>
      <w:tr w:rsidR="00DB381E" w:rsidRPr="003F04FF" w14:paraId="6E6007DF" w14:textId="77777777" w:rsidTr="00DB381E">
        <w:trPr>
          <w:trHeight w:val="400"/>
        </w:trPr>
        <w:tc>
          <w:tcPr>
            <w:tcW w:w="1231" w:type="pct"/>
            <w:shd w:val="clear" w:color="auto" w:fill="auto"/>
            <w:vAlign w:val="center"/>
          </w:tcPr>
          <w:p w14:paraId="3593606D" w14:textId="77777777" w:rsidR="00DB381E" w:rsidRPr="003F04FF" w:rsidRDefault="009C1C8C" w:rsidP="00DB381E">
            <w:pPr>
              <w:rPr>
                <w:rFonts w:asciiTheme="minorHAnsi" w:hAnsiTheme="minorHAnsi" w:cs="Calibri"/>
                <w:sz w:val="20"/>
                <w:szCs w:val="20"/>
              </w:rPr>
            </w:pPr>
            <w:r w:rsidRPr="003F04FF">
              <w:rPr>
                <w:rFonts w:asciiTheme="minorHAnsi" w:hAnsiTheme="minorHAnsi" w:cs="Calibri"/>
                <w:sz w:val="20"/>
                <w:szCs w:val="20"/>
              </w:rPr>
              <w:t>Svetovalni dan</w:t>
            </w:r>
          </w:p>
        </w:tc>
        <w:tc>
          <w:tcPr>
            <w:tcW w:w="364" w:type="pct"/>
            <w:shd w:val="clear" w:color="auto" w:fill="auto"/>
            <w:vAlign w:val="center"/>
          </w:tcPr>
          <w:p w14:paraId="71E6FB6E" w14:textId="77777777" w:rsidR="00DB381E" w:rsidRPr="003F04FF" w:rsidRDefault="009C1C8C" w:rsidP="00DB381E">
            <w:pPr>
              <w:jc w:val="center"/>
              <w:rPr>
                <w:rFonts w:asciiTheme="minorHAnsi" w:hAnsiTheme="minorHAnsi" w:cs="Calibri"/>
                <w:sz w:val="20"/>
                <w:szCs w:val="20"/>
              </w:rPr>
            </w:pPr>
            <w:r w:rsidRPr="003F04FF">
              <w:rPr>
                <w:rFonts w:asciiTheme="minorHAnsi" w:hAnsiTheme="minorHAnsi" w:cs="Calibri"/>
                <w:sz w:val="20"/>
                <w:szCs w:val="20"/>
              </w:rPr>
              <w:t>dan</w:t>
            </w:r>
          </w:p>
        </w:tc>
        <w:tc>
          <w:tcPr>
            <w:tcW w:w="538" w:type="pct"/>
            <w:shd w:val="clear" w:color="auto" w:fill="auto"/>
            <w:vAlign w:val="center"/>
          </w:tcPr>
          <w:p w14:paraId="45488FE4" w14:textId="77777777" w:rsidR="00DB381E" w:rsidRPr="003F04FF" w:rsidRDefault="009C1C8C" w:rsidP="00DB381E">
            <w:pPr>
              <w:jc w:val="center"/>
              <w:rPr>
                <w:rFonts w:asciiTheme="minorHAnsi" w:hAnsiTheme="minorHAnsi" w:cs="Calibri"/>
                <w:sz w:val="20"/>
                <w:szCs w:val="20"/>
              </w:rPr>
            </w:pPr>
            <w:r w:rsidRPr="003F04FF">
              <w:rPr>
                <w:rFonts w:asciiTheme="minorHAnsi" w:hAnsiTheme="minorHAnsi" w:cs="Calibri"/>
                <w:sz w:val="20"/>
                <w:szCs w:val="20"/>
              </w:rPr>
              <w:t>40</w:t>
            </w:r>
          </w:p>
        </w:tc>
        <w:permStart w:id="938937559" w:edGrp="everyone"/>
        <w:tc>
          <w:tcPr>
            <w:tcW w:w="1224" w:type="pct"/>
            <w:shd w:val="clear" w:color="auto" w:fill="auto"/>
            <w:vAlign w:val="center"/>
          </w:tcPr>
          <w:p w14:paraId="0BC4EB15" w14:textId="77777777" w:rsidR="00DB381E" w:rsidRPr="00917190" w:rsidRDefault="007826DF" w:rsidP="00DB381E">
            <w:pPr>
              <w:rPr>
                <w:rFonts w:asciiTheme="minorHAnsi" w:hAnsiTheme="minorHAnsi" w:cs="Calibr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938937559"/>
          </w:p>
        </w:tc>
        <w:tc>
          <w:tcPr>
            <w:tcW w:w="331" w:type="pct"/>
            <w:shd w:val="clear" w:color="auto" w:fill="auto"/>
            <w:vAlign w:val="center"/>
          </w:tcPr>
          <w:p w14:paraId="1C7B4286" w14:textId="77777777" w:rsidR="00DB381E" w:rsidRPr="003F04FF" w:rsidRDefault="009C1C8C" w:rsidP="00DB381E">
            <w:pPr>
              <w:rPr>
                <w:rFonts w:asciiTheme="minorHAnsi" w:hAnsiTheme="minorHAnsi" w:cs="Calibri"/>
                <w:sz w:val="20"/>
                <w:szCs w:val="20"/>
              </w:rPr>
            </w:pPr>
            <w:r w:rsidRPr="003F04FF">
              <w:rPr>
                <w:rFonts w:asciiTheme="minorHAnsi" w:hAnsiTheme="minorHAnsi" w:cs="Calibri"/>
                <w:bCs/>
                <w:iCs/>
                <w:sz w:val="20"/>
                <w:szCs w:val="20"/>
              </w:rPr>
              <w:t>22</w:t>
            </w:r>
          </w:p>
        </w:tc>
        <w:permStart w:id="1864383224" w:edGrp="everyone"/>
        <w:tc>
          <w:tcPr>
            <w:tcW w:w="1313" w:type="pct"/>
            <w:shd w:val="clear" w:color="auto" w:fill="auto"/>
            <w:vAlign w:val="center"/>
          </w:tcPr>
          <w:p w14:paraId="3FB3C381" w14:textId="77777777" w:rsidR="00DB381E" w:rsidRPr="00917190" w:rsidRDefault="007826DF" w:rsidP="00DB381E">
            <w:pPr>
              <w:rPr>
                <w:rFonts w:asciiTheme="minorHAnsi" w:hAnsiTheme="minorHAnsi" w:cs="Calibr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864383224"/>
          </w:p>
        </w:tc>
      </w:tr>
      <w:tr w:rsidR="00DB381E" w:rsidRPr="003F04FF" w14:paraId="7E06121C" w14:textId="77777777" w:rsidTr="00DB381E">
        <w:trPr>
          <w:trHeight w:val="400"/>
        </w:trPr>
        <w:tc>
          <w:tcPr>
            <w:tcW w:w="2132" w:type="pct"/>
            <w:gridSpan w:val="3"/>
            <w:vMerge w:val="restart"/>
            <w:shd w:val="clear" w:color="auto" w:fill="auto"/>
            <w:vAlign w:val="center"/>
          </w:tcPr>
          <w:p w14:paraId="751AF84F" w14:textId="77777777" w:rsidR="00DB381E" w:rsidRPr="003F04FF" w:rsidRDefault="00DB381E" w:rsidP="00DB381E">
            <w:pPr>
              <w:rPr>
                <w:rFonts w:asciiTheme="minorHAnsi" w:hAnsiTheme="minorHAnsi" w:cs="Calibri"/>
                <w:i/>
                <w:sz w:val="20"/>
                <w:szCs w:val="20"/>
              </w:rPr>
            </w:pPr>
          </w:p>
        </w:tc>
        <w:tc>
          <w:tcPr>
            <w:tcW w:w="1555" w:type="pct"/>
            <w:gridSpan w:val="2"/>
            <w:shd w:val="clear" w:color="auto" w:fill="auto"/>
            <w:vAlign w:val="center"/>
          </w:tcPr>
          <w:p w14:paraId="26B4EA1C" w14:textId="77777777" w:rsidR="00DB381E" w:rsidRPr="003F04FF" w:rsidRDefault="00DB381E" w:rsidP="00DB381E">
            <w:pPr>
              <w:rPr>
                <w:rFonts w:asciiTheme="minorHAnsi" w:hAnsiTheme="minorHAnsi" w:cs="Calibri"/>
                <w:i/>
                <w:sz w:val="20"/>
                <w:szCs w:val="20"/>
              </w:rPr>
            </w:pPr>
            <w:r w:rsidRPr="003F04FF">
              <w:rPr>
                <w:rFonts w:asciiTheme="minorHAnsi" w:hAnsiTheme="minorHAnsi" w:cs="Calibri"/>
                <w:i/>
                <w:sz w:val="20"/>
                <w:szCs w:val="20"/>
              </w:rPr>
              <w:t>Davčna osnova:</w:t>
            </w:r>
          </w:p>
        </w:tc>
        <w:permStart w:id="1744726212" w:edGrp="everyone"/>
        <w:tc>
          <w:tcPr>
            <w:tcW w:w="1313" w:type="pct"/>
            <w:shd w:val="clear" w:color="auto" w:fill="auto"/>
            <w:vAlign w:val="center"/>
          </w:tcPr>
          <w:p w14:paraId="0585EDF2" w14:textId="77777777" w:rsidR="00DB381E" w:rsidRPr="00917190" w:rsidRDefault="007826DF" w:rsidP="00DB381E">
            <w:pPr>
              <w:rPr>
                <w:rFonts w:asciiTheme="minorHAnsi" w:hAnsiTheme="minorHAnsi" w:cs="Calibri"/>
                <w: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744726212"/>
          </w:p>
        </w:tc>
      </w:tr>
      <w:tr w:rsidR="00DB381E" w:rsidRPr="003F04FF" w14:paraId="1919AFB8" w14:textId="77777777" w:rsidTr="00DB381E">
        <w:trPr>
          <w:trHeight w:val="400"/>
        </w:trPr>
        <w:tc>
          <w:tcPr>
            <w:tcW w:w="2132" w:type="pct"/>
            <w:gridSpan w:val="3"/>
            <w:vMerge/>
            <w:shd w:val="clear" w:color="auto" w:fill="auto"/>
            <w:vAlign w:val="center"/>
          </w:tcPr>
          <w:p w14:paraId="49F1BB06" w14:textId="77777777" w:rsidR="00DB381E" w:rsidRPr="003F04FF" w:rsidRDefault="00DB381E" w:rsidP="00DB381E">
            <w:pPr>
              <w:rPr>
                <w:rFonts w:asciiTheme="minorHAnsi" w:hAnsiTheme="minorHAnsi" w:cs="Calibri"/>
                <w:i/>
                <w:sz w:val="20"/>
                <w:szCs w:val="20"/>
              </w:rPr>
            </w:pPr>
          </w:p>
        </w:tc>
        <w:tc>
          <w:tcPr>
            <w:tcW w:w="1555" w:type="pct"/>
            <w:gridSpan w:val="2"/>
            <w:shd w:val="clear" w:color="auto" w:fill="auto"/>
            <w:vAlign w:val="center"/>
          </w:tcPr>
          <w:p w14:paraId="59A0C2F3" w14:textId="77777777" w:rsidR="00DB381E" w:rsidRPr="003F04FF" w:rsidRDefault="00DB381E" w:rsidP="00DB381E">
            <w:pPr>
              <w:rPr>
                <w:rFonts w:asciiTheme="minorHAnsi" w:hAnsiTheme="minorHAnsi" w:cs="Calibri"/>
                <w:i/>
                <w:sz w:val="20"/>
                <w:szCs w:val="20"/>
              </w:rPr>
            </w:pPr>
            <w:r w:rsidRPr="003F04FF">
              <w:rPr>
                <w:rFonts w:asciiTheme="minorHAnsi" w:hAnsiTheme="minorHAnsi" w:cs="Calibri"/>
                <w:i/>
                <w:sz w:val="20"/>
                <w:szCs w:val="20"/>
              </w:rPr>
              <w:t>Znesek davka:</w:t>
            </w:r>
          </w:p>
        </w:tc>
        <w:permStart w:id="993087861" w:edGrp="everyone"/>
        <w:tc>
          <w:tcPr>
            <w:tcW w:w="1313" w:type="pct"/>
            <w:shd w:val="clear" w:color="auto" w:fill="auto"/>
            <w:vAlign w:val="center"/>
          </w:tcPr>
          <w:p w14:paraId="0763C217" w14:textId="77777777" w:rsidR="00DB381E" w:rsidRPr="00917190" w:rsidRDefault="007826DF" w:rsidP="00DB381E">
            <w:pPr>
              <w:rPr>
                <w:rFonts w:asciiTheme="minorHAnsi" w:hAnsiTheme="minorHAnsi" w:cs="Calibri"/>
                <w: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993087861"/>
          </w:p>
        </w:tc>
      </w:tr>
      <w:tr w:rsidR="00DB381E" w:rsidRPr="003F04FF" w14:paraId="47E0D8D2" w14:textId="77777777" w:rsidTr="00DB381E">
        <w:trPr>
          <w:trHeight w:val="400"/>
        </w:trPr>
        <w:tc>
          <w:tcPr>
            <w:tcW w:w="2132" w:type="pct"/>
            <w:gridSpan w:val="3"/>
            <w:vMerge/>
            <w:shd w:val="clear" w:color="auto" w:fill="auto"/>
            <w:vAlign w:val="center"/>
          </w:tcPr>
          <w:p w14:paraId="0976E4A3" w14:textId="77777777" w:rsidR="00DB381E" w:rsidRPr="003F04FF" w:rsidRDefault="00DB381E" w:rsidP="00DB381E">
            <w:pPr>
              <w:rPr>
                <w:rFonts w:asciiTheme="minorHAnsi" w:hAnsiTheme="minorHAnsi" w:cs="Calibri"/>
                <w:i/>
                <w:sz w:val="20"/>
                <w:szCs w:val="20"/>
              </w:rPr>
            </w:pPr>
          </w:p>
        </w:tc>
        <w:tc>
          <w:tcPr>
            <w:tcW w:w="1555" w:type="pct"/>
            <w:gridSpan w:val="2"/>
            <w:shd w:val="clear" w:color="auto" w:fill="auto"/>
            <w:vAlign w:val="center"/>
          </w:tcPr>
          <w:p w14:paraId="312DFCEF" w14:textId="77777777" w:rsidR="00DB381E" w:rsidRPr="003F04FF" w:rsidRDefault="00DB381E" w:rsidP="00DB381E">
            <w:pPr>
              <w:rPr>
                <w:rFonts w:asciiTheme="minorHAnsi" w:hAnsiTheme="minorHAnsi" w:cs="Calibri"/>
                <w:i/>
                <w:sz w:val="20"/>
                <w:szCs w:val="20"/>
              </w:rPr>
            </w:pPr>
            <w:r w:rsidRPr="003F04FF">
              <w:rPr>
                <w:rFonts w:asciiTheme="minorHAnsi" w:hAnsiTheme="minorHAnsi" w:cs="Calibri"/>
                <w:i/>
                <w:sz w:val="20"/>
                <w:szCs w:val="20"/>
              </w:rPr>
              <w:t>Vrednost brez DDV skupaj:</w:t>
            </w:r>
          </w:p>
        </w:tc>
        <w:permStart w:id="113119225" w:edGrp="everyone"/>
        <w:tc>
          <w:tcPr>
            <w:tcW w:w="1313" w:type="pct"/>
            <w:shd w:val="clear" w:color="auto" w:fill="auto"/>
            <w:vAlign w:val="center"/>
          </w:tcPr>
          <w:p w14:paraId="4C4D2DBF" w14:textId="77777777" w:rsidR="00DB381E" w:rsidRPr="00917190" w:rsidRDefault="007826DF" w:rsidP="00DB381E">
            <w:pPr>
              <w:rPr>
                <w:rFonts w:asciiTheme="minorHAnsi" w:hAnsiTheme="minorHAnsi" w:cs="Calibri"/>
                <w: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13119225"/>
          </w:p>
        </w:tc>
      </w:tr>
      <w:tr w:rsidR="00DB381E" w:rsidRPr="003F04FF" w14:paraId="5EFF4E85" w14:textId="77777777" w:rsidTr="00DB381E">
        <w:trPr>
          <w:trHeight w:val="400"/>
        </w:trPr>
        <w:tc>
          <w:tcPr>
            <w:tcW w:w="2132" w:type="pct"/>
            <w:gridSpan w:val="3"/>
            <w:vMerge/>
            <w:shd w:val="clear" w:color="auto" w:fill="auto"/>
            <w:vAlign w:val="center"/>
          </w:tcPr>
          <w:p w14:paraId="17EAC15D" w14:textId="77777777" w:rsidR="00DB381E" w:rsidRPr="003F04FF" w:rsidRDefault="00DB381E" w:rsidP="00DB381E">
            <w:pPr>
              <w:rPr>
                <w:rFonts w:asciiTheme="minorHAnsi" w:hAnsiTheme="minorHAnsi" w:cs="Calibri"/>
                <w:i/>
                <w:sz w:val="20"/>
                <w:szCs w:val="20"/>
              </w:rPr>
            </w:pPr>
          </w:p>
        </w:tc>
        <w:tc>
          <w:tcPr>
            <w:tcW w:w="1555" w:type="pct"/>
            <w:gridSpan w:val="2"/>
            <w:shd w:val="clear" w:color="auto" w:fill="auto"/>
            <w:vAlign w:val="center"/>
          </w:tcPr>
          <w:p w14:paraId="2408D4CB" w14:textId="77777777" w:rsidR="00DB381E" w:rsidRPr="003F04FF" w:rsidRDefault="00DB381E" w:rsidP="00DB381E">
            <w:pPr>
              <w:rPr>
                <w:rFonts w:asciiTheme="minorHAnsi" w:hAnsiTheme="minorHAnsi" w:cs="Calibri"/>
                <w:b/>
                <w:i/>
                <w:sz w:val="20"/>
                <w:szCs w:val="20"/>
              </w:rPr>
            </w:pPr>
            <w:r w:rsidRPr="003F04FF">
              <w:rPr>
                <w:rFonts w:asciiTheme="minorHAnsi" w:hAnsiTheme="minorHAnsi" w:cs="Calibri"/>
                <w:b/>
                <w:i/>
                <w:sz w:val="20"/>
                <w:szCs w:val="20"/>
              </w:rPr>
              <w:t>Za plačilo v EUR z DDV:</w:t>
            </w:r>
          </w:p>
        </w:tc>
        <w:permStart w:id="1925926793" w:edGrp="everyone"/>
        <w:tc>
          <w:tcPr>
            <w:tcW w:w="1313" w:type="pct"/>
            <w:shd w:val="clear" w:color="auto" w:fill="auto"/>
            <w:vAlign w:val="center"/>
          </w:tcPr>
          <w:p w14:paraId="01D83895" w14:textId="77777777" w:rsidR="00DB381E" w:rsidRPr="00917190" w:rsidRDefault="007826DF" w:rsidP="00DB381E">
            <w:pPr>
              <w:rPr>
                <w:rFonts w:asciiTheme="minorHAnsi" w:hAnsiTheme="minorHAnsi" w:cs="Calibri"/>
                <w: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925926793"/>
          </w:p>
        </w:tc>
      </w:tr>
    </w:tbl>
    <w:p w14:paraId="03742C79" w14:textId="77777777" w:rsidR="00DB381E" w:rsidRPr="003F04FF" w:rsidRDefault="00DB381E" w:rsidP="00DB381E">
      <w:pPr>
        <w:rPr>
          <w:rFonts w:asciiTheme="minorHAnsi" w:hAnsiTheme="minorHAnsi" w:cs="Calibri"/>
          <w:sz w:val="20"/>
          <w:szCs w:val="20"/>
        </w:rPr>
      </w:pPr>
    </w:p>
    <w:p w14:paraId="1ADAD482" w14:textId="77777777" w:rsidR="00DB381E" w:rsidRPr="003F04FF" w:rsidRDefault="00DB381E" w:rsidP="00DB381E">
      <w:pPr>
        <w:rPr>
          <w:rFonts w:asciiTheme="minorHAnsi" w:hAnsiTheme="minorHAnsi" w:cs="Calibri"/>
          <w:sz w:val="20"/>
          <w:szCs w:val="20"/>
        </w:rPr>
      </w:pPr>
    </w:p>
    <w:p w14:paraId="58173BB1" w14:textId="77777777" w:rsidR="00DB381E" w:rsidRPr="003F04FF" w:rsidRDefault="00DB381E" w:rsidP="00DB381E">
      <w:pPr>
        <w:rPr>
          <w:rFonts w:asciiTheme="minorHAnsi" w:hAnsiTheme="minorHAnsi" w:cs="Calibri"/>
          <w:sz w:val="20"/>
          <w:szCs w:val="20"/>
        </w:rPr>
      </w:pPr>
    </w:p>
    <w:p w14:paraId="0E59E58C" w14:textId="77777777" w:rsidR="00DB381E" w:rsidRPr="003F04FF" w:rsidRDefault="00DB381E" w:rsidP="00DB381E">
      <w:pPr>
        <w:pStyle w:val="Telobesedila2"/>
        <w:spacing w:after="0" w:line="240" w:lineRule="auto"/>
        <w:rPr>
          <w:rFonts w:asciiTheme="minorHAnsi" w:hAnsiTheme="minorHAnsi" w:cs="Calibri"/>
          <w:sz w:val="20"/>
          <w:szCs w:val="20"/>
        </w:rPr>
      </w:pP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r>
    </w:p>
    <w:p w14:paraId="29C7E315" w14:textId="77777777" w:rsidR="00DB381E" w:rsidRPr="003F04FF" w:rsidRDefault="00DB381E" w:rsidP="00DB381E">
      <w:pPr>
        <w:rPr>
          <w:rFonts w:asciiTheme="minorHAnsi" w:hAnsiTheme="minorHAnsi" w:cs="Calibri"/>
          <w:sz w:val="20"/>
          <w:szCs w:val="20"/>
        </w:rPr>
      </w:pPr>
    </w:p>
    <w:p w14:paraId="745F7172" w14:textId="77777777" w:rsidR="00DB381E" w:rsidRPr="003F04FF" w:rsidRDefault="00DB381E" w:rsidP="00DB381E">
      <w:pPr>
        <w:tabs>
          <w:tab w:val="left" w:pos="6237"/>
        </w:tabs>
        <w:rPr>
          <w:rFonts w:asciiTheme="minorHAnsi" w:hAnsiTheme="minorHAnsi" w:cs="Calibri"/>
          <w:sz w:val="20"/>
          <w:szCs w:val="20"/>
        </w:rPr>
      </w:pPr>
      <w:r w:rsidRPr="003F04FF">
        <w:rPr>
          <w:rFonts w:asciiTheme="minorHAnsi" w:hAnsiTheme="minorHAnsi" w:cs="Calibri"/>
          <w:sz w:val="20"/>
          <w:szCs w:val="20"/>
        </w:rPr>
        <w:t>Dne: ______________________</w:t>
      </w:r>
      <w:r w:rsidRPr="003F04FF">
        <w:rPr>
          <w:rFonts w:asciiTheme="minorHAnsi" w:hAnsiTheme="minorHAnsi" w:cs="Calibri"/>
          <w:sz w:val="20"/>
          <w:szCs w:val="20"/>
        </w:rPr>
        <w:tab/>
        <w:t>Žig in podpis ponudnika:</w:t>
      </w:r>
    </w:p>
    <w:p w14:paraId="0C9013EF" w14:textId="77777777" w:rsidR="00DB381E" w:rsidRPr="003F04FF" w:rsidRDefault="00DB381E" w:rsidP="00DB381E">
      <w:pPr>
        <w:tabs>
          <w:tab w:val="left" w:pos="6237"/>
        </w:tabs>
        <w:rPr>
          <w:rFonts w:asciiTheme="minorHAnsi" w:hAnsiTheme="minorHAnsi" w:cs="Calibri"/>
          <w:sz w:val="20"/>
          <w:szCs w:val="20"/>
        </w:rPr>
      </w:pPr>
    </w:p>
    <w:p w14:paraId="0E59727F" w14:textId="77777777" w:rsidR="00DB381E" w:rsidRPr="003F04FF" w:rsidRDefault="00DB381E" w:rsidP="00DB381E">
      <w:pPr>
        <w:tabs>
          <w:tab w:val="left" w:pos="6237"/>
        </w:tabs>
        <w:rPr>
          <w:rFonts w:asciiTheme="minorHAnsi" w:hAnsiTheme="minorHAnsi" w:cs="Calibri"/>
          <w:sz w:val="20"/>
          <w:szCs w:val="20"/>
        </w:rPr>
      </w:pPr>
      <w:r w:rsidRPr="003F04FF">
        <w:rPr>
          <w:rFonts w:asciiTheme="minorHAnsi" w:hAnsiTheme="minorHAnsi" w:cs="Calibri"/>
          <w:sz w:val="20"/>
          <w:szCs w:val="20"/>
        </w:rPr>
        <w:tab/>
        <w:t>________________________</w:t>
      </w:r>
    </w:p>
    <w:p w14:paraId="188A2E3B" w14:textId="77777777" w:rsidR="00DB381E" w:rsidRPr="003F04FF" w:rsidRDefault="00DB381E" w:rsidP="00DB381E">
      <w:pPr>
        <w:rPr>
          <w:rFonts w:asciiTheme="minorHAnsi" w:hAnsiTheme="minorHAnsi" w:cs="Calibri"/>
          <w:b/>
          <w:sz w:val="20"/>
          <w:szCs w:val="20"/>
        </w:rPr>
      </w:pPr>
      <w:r w:rsidRPr="003F04FF">
        <w:rPr>
          <w:rFonts w:asciiTheme="minorHAnsi" w:hAnsiTheme="minorHAnsi" w:cs="Calibri"/>
          <w:sz w:val="20"/>
          <w:szCs w:val="20"/>
        </w:rPr>
        <w:br w:type="page"/>
      </w:r>
      <w:r w:rsidRPr="003F04FF">
        <w:rPr>
          <w:rFonts w:asciiTheme="minorHAnsi" w:hAnsiTheme="minorHAnsi" w:cs="Calibri"/>
          <w:b/>
          <w:sz w:val="20"/>
          <w:szCs w:val="20"/>
        </w:rPr>
        <w:lastRenderedPageBreak/>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r>
      <w:r w:rsidRPr="003F04FF">
        <w:rPr>
          <w:rFonts w:asciiTheme="minorHAnsi" w:hAnsiTheme="minorHAnsi" w:cs="Calibri"/>
          <w:b/>
          <w:sz w:val="20"/>
          <w:szCs w:val="20"/>
        </w:rPr>
        <w:tab/>
        <w:t xml:space="preserve"> </w:t>
      </w:r>
      <w:r w:rsidR="008166AA" w:rsidRPr="003F04FF">
        <w:rPr>
          <w:rFonts w:asciiTheme="minorHAnsi" w:hAnsiTheme="minorHAnsi" w:cs="Calibri"/>
          <w:sz w:val="20"/>
          <w:szCs w:val="20"/>
        </w:rPr>
        <w:t xml:space="preserve">         </w:t>
      </w:r>
      <w:r w:rsidRPr="003F04FF">
        <w:rPr>
          <w:rFonts w:asciiTheme="minorHAnsi" w:hAnsiTheme="minorHAnsi" w:cs="Calibri"/>
          <w:sz w:val="20"/>
          <w:szCs w:val="20"/>
        </w:rPr>
        <w:t>OBR-3</w:t>
      </w:r>
    </w:p>
    <w:p w14:paraId="081C5AD7" w14:textId="77777777" w:rsidR="00DB381E" w:rsidRPr="003F04FF" w:rsidRDefault="00DB381E" w:rsidP="00DB381E">
      <w:pPr>
        <w:tabs>
          <w:tab w:val="left" w:pos="851"/>
        </w:tabs>
        <w:ind w:right="-2"/>
        <w:rPr>
          <w:rFonts w:asciiTheme="minorHAnsi" w:hAnsiTheme="minorHAnsi" w:cs="Calibri"/>
          <w:b/>
          <w:sz w:val="20"/>
          <w:szCs w:val="20"/>
        </w:rPr>
      </w:pPr>
    </w:p>
    <w:p w14:paraId="42D58F92" w14:textId="77777777" w:rsidR="00DB381E" w:rsidRPr="003F04FF" w:rsidRDefault="00DB381E" w:rsidP="00DB381E">
      <w:pPr>
        <w:tabs>
          <w:tab w:val="left" w:pos="851"/>
        </w:tabs>
        <w:ind w:right="-2"/>
        <w:rPr>
          <w:rFonts w:asciiTheme="minorHAnsi" w:hAnsiTheme="minorHAnsi" w:cs="Calibri"/>
          <w:b/>
          <w:sz w:val="20"/>
          <w:szCs w:val="20"/>
        </w:rPr>
      </w:pPr>
    </w:p>
    <w:p w14:paraId="15F1A6FD" w14:textId="77777777" w:rsidR="00DB381E" w:rsidRPr="003F04FF" w:rsidRDefault="00DB381E" w:rsidP="00DB381E">
      <w:pPr>
        <w:tabs>
          <w:tab w:val="left" w:pos="851"/>
        </w:tabs>
        <w:ind w:right="-2"/>
        <w:jc w:val="center"/>
        <w:rPr>
          <w:rFonts w:asciiTheme="minorHAnsi" w:hAnsiTheme="minorHAnsi" w:cs="Calibri"/>
          <w:b/>
          <w:sz w:val="20"/>
          <w:szCs w:val="20"/>
        </w:rPr>
      </w:pPr>
      <w:r w:rsidRPr="003F04FF">
        <w:rPr>
          <w:rFonts w:asciiTheme="minorHAnsi" w:hAnsiTheme="minorHAnsi" w:cs="Calibri"/>
          <w:b/>
          <w:sz w:val="20"/>
          <w:szCs w:val="20"/>
        </w:rPr>
        <w:t xml:space="preserve">VZOREC </w:t>
      </w:r>
      <w:r w:rsidR="008166AA" w:rsidRPr="003F04FF">
        <w:rPr>
          <w:rFonts w:asciiTheme="minorHAnsi" w:hAnsiTheme="minorHAnsi" w:cs="Calibri"/>
          <w:b/>
          <w:sz w:val="20"/>
          <w:szCs w:val="20"/>
        </w:rPr>
        <w:t>POGODBE</w:t>
      </w:r>
    </w:p>
    <w:p w14:paraId="7C862197" w14:textId="77777777" w:rsidR="00DB381E" w:rsidRPr="003F04FF" w:rsidRDefault="00DB381E" w:rsidP="007C4EB5">
      <w:pPr>
        <w:tabs>
          <w:tab w:val="left" w:pos="851"/>
        </w:tabs>
        <w:ind w:right="-2"/>
        <w:rPr>
          <w:rFonts w:asciiTheme="minorHAnsi" w:hAnsiTheme="minorHAnsi" w:cs="Calibri"/>
          <w:b/>
          <w:sz w:val="20"/>
          <w:szCs w:val="20"/>
        </w:rPr>
      </w:pPr>
    </w:p>
    <w:p w14:paraId="0D62810E" w14:textId="77777777" w:rsidR="00815F57" w:rsidRDefault="00815F57" w:rsidP="007C4EB5">
      <w:pPr>
        <w:tabs>
          <w:tab w:val="left" w:pos="851"/>
        </w:tabs>
        <w:ind w:right="-2"/>
        <w:rPr>
          <w:rFonts w:asciiTheme="minorHAnsi" w:hAnsiTheme="minorHAnsi" w:cs="Calibri"/>
          <w:b/>
          <w:sz w:val="20"/>
          <w:szCs w:val="20"/>
        </w:rPr>
      </w:pPr>
    </w:p>
    <w:p w14:paraId="27F3F41B"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Agencija za komunikacijska omrežja in storitve Republike Slovenija, Stegne 7, 1000 Ljubljana, matična št. 1332899, davčna št. SI10482369, ki jo zastopa in predstavlja direktor Franc Dolenc (v nadaljevanju: naročnik)</w:t>
      </w:r>
    </w:p>
    <w:p w14:paraId="54E884B4"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7737BF82"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in</w:t>
      </w:r>
    </w:p>
    <w:p w14:paraId="30BAE16D"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ermStart w:id="289015811" w:edGrp="everyone"/>
    <w:p w14:paraId="0C66EE8A" w14:textId="31237B4D" w:rsidR="003B60AA" w:rsidRPr="00C56A54" w:rsidRDefault="007C4EB5" w:rsidP="003B60AA">
      <w:pPr>
        <w:tabs>
          <w:tab w:val="left" w:pos="851"/>
        </w:tabs>
        <w:spacing w:line="269" w:lineRule="auto"/>
        <w:ind w:right="-2"/>
        <w:contextualSpacing/>
        <w:rPr>
          <w:rFonts w:asciiTheme="minorHAnsi" w:hAnsiTheme="minorHAnsi" w:cstheme="minorHAns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289015811"/>
      <w:r w:rsidR="003B60AA" w:rsidRPr="00C56A54">
        <w:rPr>
          <w:rFonts w:asciiTheme="minorHAnsi" w:hAnsiTheme="minorHAnsi" w:cstheme="minorHAnsi"/>
          <w:sz w:val="20"/>
          <w:szCs w:val="20"/>
        </w:rPr>
        <w:t>, matična številka</w:t>
      </w:r>
      <w:r>
        <w:rPr>
          <w:rFonts w:asciiTheme="minorHAnsi" w:hAnsiTheme="minorHAnsi" w:cstheme="minorHAnsi"/>
          <w:sz w:val="20"/>
          <w:szCs w:val="20"/>
        </w:rPr>
        <w:t xml:space="preserve"> </w:t>
      </w:r>
      <w:permStart w:id="683543980" w:edGrp="everyone"/>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683543980"/>
      <w:r w:rsidR="003B60AA" w:rsidRPr="00C56A54">
        <w:rPr>
          <w:rFonts w:asciiTheme="minorHAnsi" w:hAnsiTheme="minorHAnsi" w:cstheme="minorHAnsi"/>
          <w:sz w:val="20"/>
          <w:szCs w:val="20"/>
        </w:rPr>
        <w:t>, davčna številka</w:t>
      </w:r>
      <w:r>
        <w:rPr>
          <w:rFonts w:asciiTheme="minorHAnsi" w:hAnsiTheme="minorHAnsi" w:cstheme="minorHAnsi"/>
          <w:sz w:val="20"/>
          <w:szCs w:val="20"/>
        </w:rPr>
        <w:t xml:space="preserve"> </w:t>
      </w:r>
      <w:permStart w:id="1127240080" w:edGrp="everyone"/>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127240080"/>
      <w:r w:rsidR="003B60AA" w:rsidRPr="00C56A54">
        <w:rPr>
          <w:rFonts w:asciiTheme="minorHAnsi" w:hAnsiTheme="minorHAnsi" w:cstheme="minorHAnsi"/>
          <w:sz w:val="20"/>
          <w:szCs w:val="20"/>
        </w:rPr>
        <w:t>, ki ga zastopa</w:t>
      </w:r>
      <w:r>
        <w:rPr>
          <w:rFonts w:asciiTheme="minorHAnsi" w:hAnsiTheme="minorHAnsi" w:cstheme="minorHAnsi"/>
          <w:sz w:val="20"/>
          <w:szCs w:val="20"/>
        </w:rPr>
        <w:t xml:space="preserve"> </w:t>
      </w:r>
      <w:permStart w:id="1777034639" w:edGrp="everyone"/>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777034639"/>
      <w:r w:rsidR="003B60AA" w:rsidRPr="00C56A54">
        <w:rPr>
          <w:rFonts w:asciiTheme="minorHAnsi" w:hAnsiTheme="minorHAnsi" w:cstheme="minorHAnsi"/>
          <w:sz w:val="20"/>
          <w:szCs w:val="20"/>
        </w:rPr>
        <w:t xml:space="preserve"> (v nadaljevanju: izvajalec), </w:t>
      </w:r>
    </w:p>
    <w:p w14:paraId="63D9D2BD"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367675C0"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se dogovorita in skleneta naslednjo</w:t>
      </w:r>
    </w:p>
    <w:p w14:paraId="73AA7B25" w14:textId="77777777" w:rsidR="00815F57" w:rsidRPr="007C4EB5" w:rsidRDefault="00815F57" w:rsidP="007C4EB5">
      <w:pPr>
        <w:tabs>
          <w:tab w:val="left" w:pos="851"/>
        </w:tabs>
        <w:ind w:right="-2"/>
        <w:rPr>
          <w:rFonts w:asciiTheme="minorHAnsi" w:hAnsiTheme="minorHAnsi" w:cs="Calibri"/>
          <w:b/>
          <w:sz w:val="20"/>
          <w:szCs w:val="20"/>
        </w:rPr>
      </w:pPr>
    </w:p>
    <w:p w14:paraId="6E432F1A" w14:textId="77777777" w:rsidR="00815F57" w:rsidRPr="007C4EB5" w:rsidRDefault="00815F57" w:rsidP="007C4EB5">
      <w:pPr>
        <w:tabs>
          <w:tab w:val="left" w:pos="851"/>
        </w:tabs>
        <w:ind w:right="-2"/>
        <w:rPr>
          <w:rFonts w:asciiTheme="minorHAnsi" w:hAnsiTheme="minorHAnsi" w:cs="Calibri"/>
          <w:b/>
          <w:sz w:val="20"/>
          <w:szCs w:val="20"/>
        </w:rPr>
      </w:pPr>
    </w:p>
    <w:p w14:paraId="2272F19B" w14:textId="77777777" w:rsidR="00815F57" w:rsidRPr="00AE7A92" w:rsidRDefault="00815F57" w:rsidP="00815F57">
      <w:pPr>
        <w:tabs>
          <w:tab w:val="left" w:pos="851"/>
        </w:tabs>
        <w:spacing w:line="269" w:lineRule="auto"/>
        <w:ind w:right="-2"/>
        <w:contextualSpacing/>
        <w:jc w:val="center"/>
        <w:rPr>
          <w:rFonts w:asciiTheme="minorHAnsi" w:hAnsiTheme="minorHAnsi" w:cstheme="minorHAnsi"/>
          <w:b/>
          <w:sz w:val="20"/>
          <w:szCs w:val="20"/>
        </w:rPr>
      </w:pPr>
      <w:r w:rsidRPr="00AE7A92">
        <w:rPr>
          <w:rFonts w:asciiTheme="minorHAnsi" w:hAnsiTheme="minorHAnsi" w:cstheme="minorHAnsi"/>
          <w:b/>
          <w:sz w:val="20"/>
          <w:szCs w:val="20"/>
        </w:rPr>
        <w:t>POGODBO št. _______________</w:t>
      </w:r>
    </w:p>
    <w:p w14:paraId="2EAB9636" w14:textId="77777777" w:rsidR="00815F57" w:rsidRPr="007C4EB5" w:rsidRDefault="00815F57" w:rsidP="007C4EB5">
      <w:pPr>
        <w:tabs>
          <w:tab w:val="left" w:pos="851"/>
        </w:tabs>
        <w:ind w:right="-2"/>
        <w:rPr>
          <w:rFonts w:asciiTheme="minorHAnsi" w:hAnsiTheme="minorHAnsi" w:cs="Calibri"/>
          <w:b/>
          <w:sz w:val="20"/>
          <w:szCs w:val="20"/>
        </w:rPr>
      </w:pPr>
    </w:p>
    <w:p w14:paraId="07AE535D" w14:textId="77777777" w:rsidR="00815F57" w:rsidRPr="007C4EB5" w:rsidRDefault="00815F57" w:rsidP="007C4EB5">
      <w:pPr>
        <w:tabs>
          <w:tab w:val="left" w:pos="851"/>
        </w:tabs>
        <w:ind w:right="-2"/>
        <w:rPr>
          <w:rFonts w:asciiTheme="minorHAnsi" w:hAnsiTheme="minorHAnsi" w:cs="Calibri"/>
          <w:b/>
          <w:sz w:val="20"/>
          <w:szCs w:val="20"/>
        </w:rPr>
      </w:pPr>
    </w:p>
    <w:p w14:paraId="446C6607"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t>UVODNE DOLOČBE</w:t>
      </w:r>
    </w:p>
    <w:p w14:paraId="0D92EADF"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584915B2"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06D23FB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 Naročnik in izvajalec ugotavljata, da je:</w:t>
      </w:r>
    </w:p>
    <w:p w14:paraId="4AE2C7C3" w14:textId="1E372BF5" w:rsidR="003B60AA" w:rsidRPr="00C56A54" w:rsidRDefault="003B60AA" w:rsidP="003B60AA">
      <w:pPr>
        <w:numPr>
          <w:ilvl w:val="0"/>
          <w:numId w:val="11"/>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naročnik izvedel postopek oddaje javnega naročila za »</w:t>
      </w:r>
      <w:r w:rsidRPr="00917190">
        <w:rPr>
          <w:rFonts w:asciiTheme="minorHAnsi" w:hAnsiTheme="minorHAnsi" w:cstheme="minorHAnsi"/>
          <w:sz w:val="20"/>
          <w:szCs w:val="20"/>
        </w:rPr>
        <w:t>S</w:t>
      </w:r>
      <w:r w:rsidRPr="003F04FF">
        <w:rPr>
          <w:rFonts w:asciiTheme="minorHAnsi" w:hAnsiTheme="minorHAnsi" w:cstheme="minorHAnsi"/>
          <w:i/>
          <w:sz w:val="20"/>
          <w:szCs w:val="20"/>
        </w:rPr>
        <w:t>trokovno svetovanje in podpor</w:t>
      </w:r>
      <w:r>
        <w:rPr>
          <w:rFonts w:asciiTheme="minorHAnsi" w:hAnsiTheme="minorHAnsi" w:cstheme="minorHAnsi"/>
          <w:i/>
          <w:sz w:val="20"/>
          <w:szCs w:val="20"/>
        </w:rPr>
        <w:t>o</w:t>
      </w:r>
      <w:r w:rsidRPr="003F04FF">
        <w:rPr>
          <w:rFonts w:asciiTheme="minorHAnsi" w:hAnsiTheme="minorHAnsi" w:cstheme="minorHAnsi"/>
          <w:i/>
          <w:sz w:val="20"/>
          <w:szCs w:val="20"/>
        </w:rPr>
        <w:t xml:space="preserve"> pri pripravljanju in naložitvi regulatornih obveznosti ter strokovno svetovanje in podpor</w:t>
      </w:r>
      <w:r>
        <w:rPr>
          <w:rFonts w:asciiTheme="minorHAnsi" w:hAnsiTheme="minorHAnsi" w:cstheme="minorHAnsi"/>
          <w:i/>
          <w:sz w:val="20"/>
          <w:szCs w:val="20"/>
        </w:rPr>
        <w:t>o</w:t>
      </w:r>
      <w:r w:rsidRPr="003F04FF">
        <w:rPr>
          <w:rFonts w:asciiTheme="minorHAnsi" w:hAnsiTheme="minorHAnsi" w:cstheme="minorHAnsi"/>
          <w:i/>
          <w:sz w:val="20"/>
          <w:szCs w:val="20"/>
        </w:rPr>
        <w:t xml:space="preserve"> pri izdelavi stroškovnih kalkulacij za upoštevne trge 3a, 3b in 4</w:t>
      </w:r>
      <w:r w:rsidRPr="00C56A54">
        <w:rPr>
          <w:rFonts w:asciiTheme="minorHAnsi" w:hAnsiTheme="minorHAnsi" w:cstheme="minorHAnsi"/>
          <w:sz w:val="20"/>
          <w:szCs w:val="20"/>
        </w:rPr>
        <w:t xml:space="preserve">«, objavljen na Portalu javnih naročil pod št. objave </w:t>
      </w:r>
      <w:permStart w:id="651631995"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651631995"/>
      <w:r w:rsidRPr="00C56A54">
        <w:rPr>
          <w:rFonts w:asciiTheme="minorHAnsi" w:hAnsiTheme="minorHAnsi" w:cstheme="minorHAnsi"/>
          <w:sz w:val="20"/>
          <w:szCs w:val="20"/>
        </w:rPr>
        <w:t xml:space="preserve"> z dne </w:t>
      </w:r>
      <w:permStart w:id="283201077"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283201077"/>
      <w:r w:rsidRPr="00C56A54">
        <w:rPr>
          <w:rFonts w:asciiTheme="minorHAnsi" w:hAnsiTheme="minorHAnsi" w:cstheme="minorHAnsi"/>
          <w:sz w:val="20"/>
          <w:szCs w:val="20"/>
        </w:rPr>
        <w:t xml:space="preserve"> ter v Uradnem listu EU pod št. objave </w:t>
      </w:r>
      <w:permStart w:id="1530353678"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1530353678"/>
      <w:r w:rsidR="007C4EB5">
        <w:rPr>
          <w:rFonts w:asciiTheme="minorHAnsi" w:hAnsiTheme="minorHAnsi" w:cstheme="minorHAnsi"/>
          <w:sz w:val="20"/>
          <w:szCs w:val="20"/>
        </w:rPr>
        <w:t xml:space="preserve"> </w:t>
      </w:r>
      <w:r w:rsidRPr="00C56A54">
        <w:rPr>
          <w:rFonts w:asciiTheme="minorHAnsi" w:hAnsiTheme="minorHAnsi" w:cstheme="minorHAnsi"/>
          <w:sz w:val="20"/>
          <w:szCs w:val="20"/>
        </w:rPr>
        <w:t>z dne</w:t>
      </w:r>
      <w:r w:rsidR="007C4EB5">
        <w:rPr>
          <w:rFonts w:asciiTheme="minorHAnsi" w:hAnsiTheme="minorHAnsi" w:cstheme="minorHAnsi"/>
          <w:sz w:val="20"/>
          <w:szCs w:val="20"/>
        </w:rPr>
        <w:t xml:space="preserve"> </w:t>
      </w:r>
      <w:permStart w:id="152849666"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152849666"/>
      <w:r w:rsidR="007C4EB5">
        <w:rPr>
          <w:rFonts w:asciiTheme="minorHAnsi" w:hAnsiTheme="minorHAnsi" w:cstheme="minorHAnsi"/>
          <w:sz w:val="20"/>
          <w:szCs w:val="20"/>
        </w:rPr>
        <w:t xml:space="preserve"> </w:t>
      </w:r>
      <w:r w:rsidRPr="00C56A54">
        <w:rPr>
          <w:rFonts w:asciiTheme="minorHAnsi" w:hAnsiTheme="minorHAnsi" w:cstheme="minorHAnsi"/>
          <w:sz w:val="20"/>
          <w:szCs w:val="20"/>
        </w:rPr>
        <w:t>v skladu s 25. členom Zakona o javnem naročanju (Uradni list RS, št. 12/13 - uradno prečiščeno besedilo in 19/14 in 90/14 – ZDU-1I; v nadaljevanju: ZJN-2);</w:t>
      </w:r>
    </w:p>
    <w:p w14:paraId="791668D7" w14:textId="4166E3D6" w:rsidR="003B60AA" w:rsidRPr="00C56A54" w:rsidRDefault="003B60AA" w:rsidP="003B60AA">
      <w:pPr>
        <w:numPr>
          <w:ilvl w:val="0"/>
          <w:numId w:val="11"/>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naročnik na podlagi javnega naročila iz prve alineje in prejetih ponudb z Obvestilom o oddaji javnega naročila, številka</w:t>
      </w:r>
      <w:r w:rsidR="007C4EB5">
        <w:rPr>
          <w:rFonts w:asciiTheme="minorHAnsi" w:hAnsiTheme="minorHAnsi" w:cstheme="minorHAnsi"/>
          <w:sz w:val="20"/>
          <w:szCs w:val="20"/>
        </w:rPr>
        <w:t xml:space="preserve"> </w:t>
      </w:r>
      <w:r w:rsidR="007C4EB5" w:rsidRPr="007C4EB5">
        <w:rPr>
          <w:rFonts w:asciiTheme="minorHAnsi" w:hAnsiTheme="minorHAnsi" w:cstheme="minorHAnsi"/>
          <w:b/>
          <w:sz w:val="20"/>
          <w:szCs w:val="20"/>
        </w:rPr>
        <w:t>xxxxxxxxxx</w:t>
      </w:r>
      <w:r w:rsidRPr="00C56A54">
        <w:rPr>
          <w:rFonts w:asciiTheme="minorHAnsi" w:hAnsiTheme="minorHAnsi" w:cstheme="minorHAnsi"/>
          <w:sz w:val="20"/>
          <w:szCs w:val="20"/>
        </w:rPr>
        <w:t xml:space="preserve">, z dne </w:t>
      </w:r>
      <w:r w:rsidR="007C4EB5" w:rsidRPr="007C4EB5">
        <w:rPr>
          <w:rFonts w:asciiTheme="minorHAnsi" w:hAnsiTheme="minorHAnsi" w:cstheme="minorHAnsi"/>
          <w:b/>
          <w:sz w:val="20"/>
          <w:szCs w:val="20"/>
        </w:rPr>
        <w:t>xxxxxxxxxx</w:t>
      </w:r>
      <w:r w:rsidRPr="00C56A54">
        <w:rPr>
          <w:rFonts w:asciiTheme="minorHAnsi" w:hAnsiTheme="minorHAnsi" w:cstheme="minorHAnsi"/>
          <w:sz w:val="20"/>
          <w:szCs w:val="20"/>
        </w:rPr>
        <w:t xml:space="preserve">, izbral izvajalca kot najugodnejšega ponudnika za izvedbo javnega naročila iz prve alineje, </w:t>
      </w:r>
    </w:p>
    <w:p w14:paraId="6BC0FA9C" w14:textId="77777777" w:rsidR="003B60AA" w:rsidRPr="00C56A54" w:rsidRDefault="003B60AA" w:rsidP="003B60AA">
      <w:pPr>
        <w:numPr>
          <w:ilvl w:val="0"/>
          <w:numId w:val="11"/>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izvajalec strokovno in tehnično usposobljen za izvedbo naročila po tej pogodbi.</w:t>
      </w:r>
    </w:p>
    <w:p w14:paraId="655B3246"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76A48E2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(2) Predmet pogodbe se bo financiral na podlagi Finančnega načrta naročnika za relevantno leto, ki predstavlja podlago za izvajanje aktivnosti. Sredstva so zagotovljena na kontu 4020. </w:t>
      </w:r>
    </w:p>
    <w:p w14:paraId="21EE6F7F"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53382265"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bCs/>
          <w:sz w:val="20"/>
          <w:szCs w:val="20"/>
        </w:rPr>
      </w:pPr>
      <w:r w:rsidRPr="00C56A54">
        <w:rPr>
          <w:rFonts w:asciiTheme="minorHAnsi" w:hAnsiTheme="minorHAnsi" w:cstheme="minorHAnsi"/>
          <w:sz w:val="20"/>
          <w:szCs w:val="20"/>
        </w:rPr>
        <w:t>člen</w:t>
      </w:r>
    </w:p>
    <w:p w14:paraId="2B8C4C91" w14:textId="77777777" w:rsidR="003B60AA" w:rsidRPr="00C56A54" w:rsidRDefault="003B60AA" w:rsidP="003B60AA">
      <w:pPr>
        <w:tabs>
          <w:tab w:val="left" w:pos="851"/>
        </w:tabs>
        <w:spacing w:line="269" w:lineRule="auto"/>
        <w:ind w:right="-2"/>
        <w:contextualSpacing/>
        <w:rPr>
          <w:rFonts w:asciiTheme="minorHAnsi" w:hAnsiTheme="minorHAnsi" w:cstheme="minorHAnsi"/>
          <w:bCs/>
          <w:sz w:val="20"/>
          <w:szCs w:val="20"/>
        </w:rPr>
      </w:pPr>
      <w:r w:rsidRPr="00C56A54">
        <w:rPr>
          <w:rFonts w:asciiTheme="minorHAnsi" w:hAnsiTheme="minorHAnsi" w:cstheme="minorHAnsi"/>
          <w:sz w:val="20"/>
          <w:szCs w:val="20"/>
        </w:rPr>
        <w:t>S to pogodbo se pogodbeni stranki dogovorita o splošnih in posebnih pogojih izvajanja storitve.</w:t>
      </w:r>
    </w:p>
    <w:p w14:paraId="0E730362" w14:textId="77777777" w:rsidR="003B60AA"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6D55767A" w14:textId="77777777" w:rsidR="003B60AA"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7861B6B4" w14:textId="77777777" w:rsidR="007C4EB5" w:rsidRDefault="007C4EB5">
      <w:pPr>
        <w:widowControl w:val="0"/>
        <w:jc w:val="left"/>
        <w:rPr>
          <w:rFonts w:asciiTheme="minorHAnsi" w:hAnsiTheme="minorHAnsi" w:cstheme="minorHAnsi"/>
          <w:b/>
          <w:sz w:val="20"/>
          <w:szCs w:val="20"/>
        </w:rPr>
      </w:pPr>
      <w:r>
        <w:rPr>
          <w:rFonts w:asciiTheme="minorHAnsi" w:hAnsiTheme="minorHAnsi" w:cstheme="minorHAnsi"/>
          <w:b/>
          <w:sz w:val="20"/>
          <w:szCs w:val="20"/>
        </w:rPr>
        <w:br w:type="page"/>
      </w:r>
    </w:p>
    <w:p w14:paraId="4EF7814A" w14:textId="094D5FD2"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lastRenderedPageBreak/>
        <w:t>PREDMET POGODBE</w:t>
      </w:r>
    </w:p>
    <w:p w14:paraId="0827C7A8"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79232E5A"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55B626FC" w14:textId="77777777" w:rsidR="003B60AA"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w:t>
      </w:r>
      <w:r w:rsidRPr="00917190">
        <w:rPr>
          <w:rFonts w:asciiTheme="minorHAnsi" w:hAnsiTheme="minorHAnsi" w:cstheme="minorHAnsi"/>
          <w:sz w:val="20"/>
          <w:szCs w:val="20"/>
        </w:rPr>
        <w:t xml:space="preserve"> Izvajalec se zavezuje, da bo</w:t>
      </w:r>
      <w:r w:rsidRPr="003F04FF">
        <w:rPr>
          <w:rFonts w:asciiTheme="minorHAnsi" w:hAnsiTheme="minorHAnsi" w:cstheme="minorHAnsi"/>
          <w:sz w:val="20"/>
          <w:szCs w:val="20"/>
        </w:rPr>
        <w:t xml:space="preserve"> za</w:t>
      </w:r>
      <w:r w:rsidRPr="00C56A54">
        <w:rPr>
          <w:rFonts w:asciiTheme="minorHAnsi" w:hAnsiTheme="minorHAnsi" w:cstheme="minorHAnsi"/>
          <w:sz w:val="20"/>
          <w:szCs w:val="20"/>
        </w:rPr>
        <w:t xml:space="preserve"> naročnik</w:t>
      </w:r>
      <w:r w:rsidRPr="00917190">
        <w:rPr>
          <w:rFonts w:asciiTheme="minorHAnsi" w:hAnsiTheme="minorHAnsi" w:cstheme="minorHAnsi"/>
          <w:sz w:val="20"/>
          <w:szCs w:val="20"/>
        </w:rPr>
        <w:t>a izvedel</w:t>
      </w:r>
      <w:r w:rsidRPr="00C56A54">
        <w:rPr>
          <w:rFonts w:asciiTheme="minorHAnsi" w:hAnsiTheme="minorHAnsi" w:cstheme="minorHAnsi"/>
          <w:sz w:val="20"/>
          <w:szCs w:val="20"/>
        </w:rPr>
        <w:t xml:space="preserve"> </w:t>
      </w:r>
      <w:r w:rsidRPr="00917190">
        <w:rPr>
          <w:rFonts w:asciiTheme="minorHAnsi" w:hAnsiTheme="minorHAnsi" w:cstheme="minorHAnsi"/>
          <w:sz w:val="20"/>
          <w:szCs w:val="20"/>
        </w:rPr>
        <w:t>strokovno svetova</w:t>
      </w:r>
      <w:r w:rsidRPr="003F04FF">
        <w:rPr>
          <w:rFonts w:asciiTheme="minorHAnsi" w:hAnsiTheme="minorHAnsi" w:cstheme="minorHAnsi"/>
          <w:sz w:val="20"/>
          <w:szCs w:val="20"/>
        </w:rPr>
        <w:t>nje in podporo pri pripravljanju in naložitvi regulatornih obveznosti ter strokovno svetovanje in podpor</w:t>
      </w:r>
      <w:r>
        <w:rPr>
          <w:rFonts w:asciiTheme="minorHAnsi" w:hAnsiTheme="minorHAnsi" w:cstheme="minorHAnsi"/>
          <w:sz w:val="20"/>
          <w:szCs w:val="20"/>
        </w:rPr>
        <w:t>o</w:t>
      </w:r>
      <w:r w:rsidRPr="00917190">
        <w:rPr>
          <w:rFonts w:asciiTheme="minorHAnsi" w:hAnsiTheme="minorHAnsi" w:cstheme="minorHAnsi"/>
          <w:sz w:val="20"/>
          <w:szCs w:val="20"/>
        </w:rPr>
        <w:t xml:space="preserve"> pri izdelavi stroškovnih kalkulacij za upoštevne trge 3a, 3b in 4</w:t>
      </w:r>
      <w:r>
        <w:rPr>
          <w:rFonts w:asciiTheme="minorHAnsi" w:hAnsiTheme="minorHAnsi" w:cstheme="minorHAnsi"/>
          <w:sz w:val="20"/>
          <w:szCs w:val="20"/>
        </w:rPr>
        <w:t>, naročnik pa mu bo za to plačal ceno, določeno v 10. členu pogodbe</w:t>
      </w:r>
    </w:p>
    <w:p w14:paraId="480267CA" w14:textId="77777777" w:rsidR="003B60AA" w:rsidRDefault="003B60AA" w:rsidP="003B60AA">
      <w:pPr>
        <w:tabs>
          <w:tab w:val="left" w:pos="851"/>
        </w:tabs>
        <w:spacing w:line="269" w:lineRule="auto"/>
        <w:ind w:right="-2"/>
        <w:contextualSpacing/>
        <w:rPr>
          <w:rFonts w:asciiTheme="minorHAnsi" w:hAnsiTheme="minorHAnsi" w:cstheme="minorHAnsi"/>
          <w:sz w:val="20"/>
          <w:szCs w:val="20"/>
        </w:rPr>
      </w:pPr>
    </w:p>
    <w:p w14:paraId="1F548CD9" w14:textId="77777777" w:rsidR="003B60AA" w:rsidRDefault="003B60AA" w:rsidP="003B60AA">
      <w:pPr>
        <w:tabs>
          <w:tab w:val="left" w:pos="851"/>
        </w:tabs>
        <w:spacing w:line="269" w:lineRule="auto"/>
        <w:ind w:right="-2"/>
        <w:contextualSpacing/>
        <w:rPr>
          <w:rFonts w:asciiTheme="minorHAnsi" w:hAnsiTheme="minorHAnsi" w:cstheme="minorHAnsi"/>
          <w:sz w:val="20"/>
          <w:szCs w:val="20"/>
        </w:rPr>
      </w:pPr>
      <w:r>
        <w:rPr>
          <w:rFonts w:asciiTheme="minorHAnsi" w:hAnsiTheme="minorHAnsi" w:cstheme="minorHAnsi"/>
          <w:sz w:val="20"/>
          <w:szCs w:val="20"/>
        </w:rPr>
        <w:t>(2) Storitve se bodo izvajale v okviru 40 svetovalnih dni, pri čemer mora izvajalec izvesti najmanj 20 svetovalnih dni.</w:t>
      </w:r>
    </w:p>
    <w:p w14:paraId="09AC19DB"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79901F76" w14:textId="77777777" w:rsidR="003B60AA"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w:t>
      </w:r>
      <w:r>
        <w:rPr>
          <w:rFonts w:asciiTheme="minorHAnsi" w:hAnsiTheme="minorHAnsi" w:cstheme="minorHAnsi"/>
          <w:sz w:val="20"/>
          <w:szCs w:val="20"/>
        </w:rPr>
        <w:t>3</w:t>
      </w:r>
      <w:r w:rsidRPr="00C56A54">
        <w:rPr>
          <w:rFonts w:asciiTheme="minorHAnsi" w:hAnsiTheme="minorHAnsi" w:cstheme="minorHAnsi"/>
          <w:sz w:val="20"/>
          <w:szCs w:val="20"/>
        </w:rPr>
        <w:t xml:space="preserve">) Ponudba in celotna razpisna dokumentacija javnega naročila sta sestavni del te pogodbe. </w:t>
      </w:r>
    </w:p>
    <w:p w14:paraId="0B3A6DD0"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5B938825"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45DAED80"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 Naročnik sme po tej pogodbi oddati naročilo izvajalcu za dodatne storitve, ki niso vključene v prvotno dodeljenem naročilu po tej pogodbi, vendar so zaradi nepredvidenih okoliščin postale potrebne za izvedbo naročila ali v primeru, ko takšnih aktivnosti ni mogoče tehnično in ekonomsko ločiti od glavnega naročila, ne da bi to povzročilo težave naročniku ali ko so storitve, čeprav bi jih lahko naročnik oddal ločeno od izvedbe prvotnega naročila, nujno potrebne za nadaljnje faze izvedbe naročila po tej pogodbi in za uspešno realizacijo naročila po tej pogodbi.</w:t>
      </w:r>
    </w:p>
    <w:p w14:paraId="7AD61D3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032BBF6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(2) V navedenih primerih bo naročnik v skladu s 1. točko petega odstavka 29. člena ZJN-2 izvedel postopek s pogajanji brez predhodne objave in z izvajalcem sklenil aneks k tej pogodbi ali novo pogodbo.</w:t>
      </w:r>
    </w:p>
    <w:p w14:paraId="405A354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5FBA7F0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10A7C354"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t>OBVEZE NAROČNIKA IN IZVAJALCA</w:t>
      </w:r>
    </w:p>
    <w:p w14:paraId="0EFD1F32"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1FA2850D"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38D70CEE"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Naročnik se obvezuje, da bo:</w:t>
      </w:r>
    </w:p>
    <w:p w14:paraId="2D17CBB2"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dal izvajalcu na razpolago vse potrebne informacije, podatke in dokumente, s katerimi razpolaga, in so vezani na izvedbo storitve po tej pogodbi,</w:t>
      </w:r>
    </w:p>
    <w:p w14:paraId="04EE3F37"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sodeloval s pooblaščenim predstavnikom izvajalca,</w:t>
      </w:r>
    </w:p>
    <w:p w14:paraId="42FBC266"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posredoval svoje zahteve izvajalcu v roku, ki bo omogočal normalno izvedbo pogodbenih storitev,</w:t>
      </w:r>
    </w:p>
    <w:p w14:paraId="4F5D9D58"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zagotovil razpoložljivost človeških, informacijskih in finančnih virov za izvedbo storitev,</w:t>
      </w:r>
    </w:p>
    <w:p w14:paraId="556A0E16"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izvajalcu nudil vso pomoč, da bo ta lahko opravil storitev v skladu z zahtevami te pogodbe,</w:t>
      </w:r>
    </w:p>
    <w:p w14:paraId="60AB4904"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obveščal izvajalca o vseh morebitnih spremembah in na novo nastalih situacijah, ki bi lahko vplivale na izvršitev prevzetih storitev,</w:t>
      </w:r>
    </w:p>
    <w:p w14:paraId="261D154B" w14:textId="77777777" w:rsidR="003B60AA" w:rsidRPr="00C56A54" w:rsidRDefault="003B60AA" w:rsidP="003B60AA">
      <w:pPr>
        <w:numPr>
          <w:ilvl w:val="0"/>
          <w:numId w:val="47"/>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po vsaki zaključeni fazi postopka preveril poročilo izvajalca skupaj s specifikacijo opravljenih del v skladu s tehničnimi zahtevami razpisne dokumentacije</w:t>
      </w:r>
      <w:r>
        <w:rPr>
          <w:rFonts w:asciiTheme="minorHAnsi" w:hAnsiTheme="minorHAnsi" w:cstheme="minorHAnsi"/>
          <w:sz w:val="20"/>
          <w:szCs w:val="20"/>
        </w:rPr>
        <w:t>.</w:t>
      </w:r>
    </w:p>
    <w:p w14:paraId="44C694DE"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1149F273"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5CE6EB89"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Izvajalec izjavlja, da se je seznanil predmetom pogodbe, kot je opredeljena v tehničnih specifikacijah, ki so sestavni del te pogodbe, pred oddajo ponudbe in pred podpisom te pogodbe in se obvezuje, da bo:</w:t>
      </w:r>
    </w:p>
    <w:p w14:paraId="21E6C4BB"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izvajal storitev v skladu z vsemi veljavnimi predpisi Republike Slovenije in Evropske unije, ki urejajo predmet te pogodbe ter načeli stroke,</w:t>
      </w:r>
    </w:p>
    <w:p w14:paraId="2D160B3B"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lastRenderedPageBreak/>
        <w:t xml:space="preserve">izvajal storitve po tej pogodbi </w:t>
      </w:r>
      <w:r>
        <w:rPr>
          <w:rFonts w:asciiTheme="minorHAnsi" w:hAnsiTheme="minorHAnsi" w:cstheme="minorHAnsi"/>
          <w:sz w:val="20"/>
          <w:szCs w:val="20"/>
        </w:rPr>
        <w:t>s skrbnostjo dobrega gospodarja</w:t>
      </w:r>
      <w:r w:rsidRPr="00C56A54">
        <w:rPr>
          <w:rFonts w:asciiTheme="minorHAnsi" w:hAnsiTheme="minorHAnsi" w:cstheme="minorHAnsi"/>
          <w:sz w:val="20"/>
          <w:szCs w:val="20"/>
        </w:rPr>
        <w:t>, brezhibno in kvalitetno ter v skladu z dobrimi poslovnimi običaji,</w:t>
      </w:r>
    </w:p>
    <w:p w14:paraId="41B9B358"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zagotavljal najvišjo kakovost storitev ne glede na čas in kraj izvajanja,</w:t>
      </w:r>
    </w:p>
    <w:p w14:paraId="0C2219CD"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izvajal storitev na najracionalnejši način v okviru naročnikovih specifikacij,</w:t>
      </w:r>
    </w:p>
    <w:p w14:paraId="1344975B"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izpolnjeval vse predvidene obveznosti v rokih in na predviden način,</w:t>
      </w:r>
    </w:p>
    <w:p w14:paraId="496F3548"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pisno opozoril naročnika na okoliščine, ki bi lahko otežile ali onemogočile kakovostno in pravilno izvedbo storitev,</w:t>
      </w:r>
    </w:p>
    <w:p w14:paraId="4A5BDFFA"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pisno obvestil naročnika o nastopu morebitnih okoliščin, ki bi utegnile vplivati na vsebinsko in časovno izvršitev storitve,</w:t>
      </w:r>
    </w:p>
    <w:p w14:paraId="41AC44F9"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naročniku omogočal ustrezen nadzor,</w:t>
      </w:r>
    </w:p>
    <w:p w14:paraId="08DEE56B" w14:textId="77777777" w:rsidR="003B60AA" w:rsidRPr="00C56A54"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po vsaki zaključeni fazi postopka</w:t>
      </w:r>
      <w:r>
        <w:rPr>
          <w:rFonts w:asciiTheme="minorHAnsi" w:hAnsiTheme="minorHAnsi" w:cstheme="minorHAnsi"/>
          <w:sz w:val="20"/>
          <w:szCs w:val="20"/>
        </w:rPr>
        <w:t>,</w:t>
      </w:r>
      <w:r w:rsidRPr="00C56A54">
        <w:rPr>
          <w:rFonts w:asciiTheme="minorHAnsi" w:hAnsiTheme="minorHAnsi" w:cstheme="minorHAnsi"/>
          <w:sz w:val="20"/>
          <w:szCs w:val="20"/>
        </w:rPr>
        <w:t xml:space="preserve"> </w:t>
      </w:r>
      <w:r>
        <w:rPr>
          <w:rFonts w:asciiTheme="minorHAnsi" w:hAnsiTheme="minorHAnsi" w:cstheme="minorHAnsi"/>
          <w:sz w:val="20"/>
          <w:szCs w:val="20"/>
        </w:rPr>
        <w:t xml:space="preserve">v roku pet (5) delovni dni. </w:t>
      </w:r>
      <w:r w:rsidRPr="00C56A54">
        <w:rPr>
          <w:rFonts w:asciiTheme="minorHAnsi" w:hAnsiTheme="minorHAnsi" w:cstheme="minorHAnsi"/>
          <w:sz w:val="20"/>
          <w:szCs w:val="20"/>
        </w:rPr>
        <w:t>izdela</w:t>
      </w:r>
      <w:r>
        <w:rPr>
          <w:rFonts w:asciiTheme="minorHAnsi" w:hAnsiTheme="minorHAnsi" w:cstheme="minorHAnsi"/>
          <w:sz w:val="20"/>
          <w:szCs w:val="20"/>
        </w:rPr>
        <w:t>ti</w:t>
      </w:r>
      <w:r w:rsidRPr="00C56A54">
        <w:rPr>
          <w:rFonts w:asciiTheme="minorHAnsi" w:hAnsiTheme="minorHAnsi" w:cstheme="minorHAnsi"/>
          <w:sz w:val="20"/>
          <w:szCs w:val="20"/>
        </w:rPr>
        <w:t xml:space="preserve"> poročilo s specifikacijo opravljenih del</w:t>
      </w:r>
      <w:r>
        <w:rPr>
          <w:rFonts w:asciiTheme="minorHAnsi" w:hAnsiTheme="minorHAnsi" w:cstheme="minorHAnsi"/>
          <w:sz w:val="20"/>
          <w:szCs w:val="20"/>
        </w:rPr>
        <w:t>,</w:t>
      </w:r>
      <w:r w:rsidRPr="00C56A54">
        <w:rPr>
          <w:rFonts w:asciiTheme="minorHAnsi" w:hAnsiTheme="minorHAnsi" w:cstheme="minorHAnsi"/>
          <w:sz w:val="20"/>
          <w:szCs w:val="20"/>
        </w:rPr>
        <w:t xml:space="preserve"> </w:t>
      </w:r>
    </w:p>
    <w:p w14:paraId="6A13EEFE" w14:textId="69D8EA72" w:rsidR="003B60AA" w:rsidRDefault="003B60AA" w:rsidP="003B60AA">
      <w:pPr>
        <w:numPr>
          <w:ilvl w:val="0"/>
          <w:numId w:val="45"/>
        </w:num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ves čas izvajanja storitev spoštoval in upošteval zahteve naročnika iz razpisne dokumentacije po javnem naročilu iz 1. člena te pogodbe, svojo ponudbo, z dne </w:t>
      </w:r>
      <w:permStart w:id="1610961473"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1610961473"/>
      <w:r w:rsidRPr="00C56A54">
        <w:rPr>
          <w:rFonts w:asciiTheme="minorHAnsi" w:hAnsiTheme="minorHAnsi" w:cstheme="minorHAnsi"/>
          <w:sz w:val="20"/>
          <w:szCs w:val="20"/>
        </w:rPr>
        <w:t>, na podlagi katere je bil izbran in določila te pogodbe.</w:t>
      </w:r>
    </w:p>
    <w:p w14:paraId="4803C1D2" w14:textId="77777777" w:rsidR="003B60AA" w:rsidRPr="00C56A54" w:rsidRDefault="003B60AA" w:rsidP="003B60AA">
      <w:pPr>
        <w:tabs>
          <w:tab w:val="left" w:pos="851"/>
        </w:tabs>
        <w:spacing w:line="269" w:lineRule="auto"/>
        <w:ind w:left="720" w:right="-2"/>
        <w:contextualSpacing/>
        <w:rPr>
          <w:rFonts w:asciiTheme="minorHAnsi" w:hAnsiTheme="minorHAnsi" w:cstheme="minorHAnsi"/>
          <w:sz w:val="20"/>
          <w:szCs w:val="20"/>
        </w:rPr>
      </w:pPr>
    </w:p>
    <w:p w14:paraId="0EE84ACD"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008A657B"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(1) Če naročnik naroči storitev, za katero izvajalec meni, da bi bili </w:t>
      </w:r>
      <w:r>
        <w:rPr>
          <w:rFonts w:asciiTheme="minorHAnsi" w:hAnsiTheme="minorHAnsi" w:cstheme="minorHAnsi"/>
          <w:sz w:val="20"/>
          <w:szCs w:val="20"/>
        </w:rPr>
        <w:t xml:space="preserve">z njo </w:t>
      </w:r>
      <w:r w:rsidRPr="00C56A54">
        <w:rPr>
          <w:rFonts w:asciiTheme="minorHAnsi" w:hAnsiTheme="minorHAnsi" w:cs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5863CC5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07A3095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(2) Izvajalčeva neutemeljena zavrnitev naročila ali odstopanje od naročenega načina izvedbe pomeni kršitev obveznosti po tej pogodbi, zaradi katere lahko naročnik razdre pogodbo</w:t>
      </w:r>
      <w:r>
        <w:rPr>
          <w:rFonts w:asciiTheme="minorHAnsi" w:hAnsiTheme="minorHAnsi" w:cstheme="minorHAnsi"/>
          <w:sz w:val="20"/>
          <w:szCs w:val="20"/>
        </w:rPr>
        <w:t xml:space="preserve"> v skladu z določbami 17. člena te pogodbe.</w:t>
      </w:r>
    </w:p>
    <w:p w14:paraId="14AA047B"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597AAD29" w14:textId="77777777" w:rsidR="003B60AA" w:rsidRPr="00C56A54" w:rsidRDefault="003B60AA" w:rsidP="003B60AA">
      <w:pPr>
        <w:pStyle w:val="Odstavekseznama"/>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5251ECDD"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Naročnikove zahteve ter specifikacije</w:t>
      </w:r>
      <w:r>
        <w:rPr>
          <w:rFonts w:asciiTheme="minorHAnsi" w:hAnsiTheme="minorHAnsi" w:cstheme="minorHAnsi"/>
          <w:sz w:val="20"/>
          <w:szCs w:val="20"/>
        </w:rPr>
        <w:t xml:space="preserve"> v zvezi s predmetom te pogodbe</w:t>
      </w:r>
      <w:r w:rsidRPr="00C56A54">
        <w:rPr>
          <w:rFonts w:asciiTheme="minorHAnsi" w:hAnsiTheme="minorHAnsi" w:cstheme="minorHAnsi"/>
          <w:sz w:val="20"/>
          <w:szCs w:val="20"/>
        </w:rPr>
        <w:t xml:space="preserve"> se lahko v soglasju z izvajalcem med samim trajanjem pogodbe tudi spremenijo, dopolnijo ali razširijo, pri čemer pa izvajalec v nobenem primeru ni upravičen do povračila kakršnih koli stroškov, ki bi jih spremenjene zahteve morebiti povzročile.</w:t>
      </w:r>
    </w:p>
    <w:p w14:paraId="2BF8B480"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7F3160A6" w14:textId="77777777" w:rsidR="003B60AA" w:rsidRPr="00C56A54" w:rsidRDefault="003B60AA" w:rsidP="003B60AA">
      <w:pPr>
        <w:tabs>
          <w:tab w:val="left" w:pos="851"/>
        </w:tabs>
        <w:spacing w:line="269" w:lineRule="auto"/>
        <w:ind w:right="-2"/>
        <w:contextualSpacing/>
        <w:rPr>
          <w:rFonts w:asciiTheme="minorHAnsi" w:hAnsiTheme="minorHAnsi" w:cstheme="minorHAnsi"/>
          <w:b/>
          <w:sz w:val="20"/>
          <w:szCs w:val="20"/>
        </w:rPr>
      </w:pPr>
    </w:p>
    <w:p w14:paraId="2455AB74"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t>POOBLAŠČENE OSEBE</w:t>
      </w:r>
    </w:p>
    <w:p w14:paraId="059F5165"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Cs/>
          <w:sz w:val="20"/>
          <w:szCs w:val="20"/>
        </w:rPr>
      </w:pPr>
    </w:p>
    <w:p w14:paraId="4C023169"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0B2E58F2" w14:textId="3D48735D"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(1) S strani naročnika je skrbnik te pogodbe </w:t>
      </w:r>
      <w:r w:rsidR="007C4EB5" w:rsidRPr="007C4EB5">
        <w:rPr>
          <w:rFonts w:asciiTheme="minorHAnsi" w:hAnsiTheme="minorHAnsi" w:cstheme="minorHAnsi"/>
          <w:b/>
          <w:sz w:val="20"/>
          <w:szCs w:val="20"/>
        </w:rPr>
        <w:t>xxxxxxxxxx</w:t>
      </w:r>
      <w:r w:rsidRPr="00C56A54">
        <w:rPr>
          <w:rFonts w:asciiTheme="minorHAnsi" w:hAnsiTheme="minorHAnsi" w:cstheme="minorHAnsi"/>
          <w:sz w:val="20"/>
          <w:szCs w:val="20"/>
        </w:rPr>
        <w:t>.</w:t>
      </w:r>
    </w:p>
    <w:p w14:paraId="0C17008D"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97CE362" w14:textId="3CD312BA"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(2) S strani izvajalca je skrbnik pogodbe </w:t>
      </w:r>
      <w:permStart w:id="246043406"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246043406"/>
      <w:r w:rsidRPr="00C56A54">
        <w:rPr>
          <w:rFonts w:asciiTheme="minorHAnsi" w:hAnsiTheme="minorHAnsi" w:cstheme="minorHAnsi"/>
          <w:sz w:val="20"/>
          <w:szCs w:val="20"/>
        </w:rPr>
        <w:t>, ki je tudi odgovoren za izvedbo storitev po tej pogodbi.</w:t>
      </w:r>
    </w:p>
    <w:p w14:paraId="772C0F59"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7055C6FC" w14:textId="77777777" w:rsidR="003B60AA" w:rsidRPr="00C56A54" w:rsidRDefault="003B60AA" w:rsidP="003B60AA">
      <w:pPr>
        <w:jc w:val="left"/>
        <w:rPr>
          <w:rFonts w:asciiTheme="minorHAnsi" w:hAnsiTheme="minorHAnsi" w:cstheme="minorHAnsi"/>
          <w:b/>
          <w:sz w:val="20"/>
          <w:szCs w:val="20"/>
        </w:rPr>
      </w:pPr>
    </w:p>
    <w:p w14:paraId="532F6F5A" w14:textId="77777777" w:rsidR="003B60AA"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5DCFB645" w14:textId="77777777" w:rsidR="003B60AA"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08823241" w14:textId="77777777" w:rsidR="007C4EB5" w:rsidRDefault="007C4EB5" w:rsidP="003B60AA">
      <w:pPr>
        <w:tabs>
          <w:tab w:val="left" w:pos="851"/>
        </w:tabs>
        <w:spacing w:line="269" w:lineRule="auto"/>
        <w:ind w:right="-2"/>
        <w:contextualSpacing/>
        <w:jc w:val="center"/>
        <w:rPr>
          <w:rFonts w:asciiTheme="minorHAnsi" w:hAnsiTheme="minorHAnsi" w:cstheme="minorHAnsi"/>
          <w:b/>
          <w:sz w:val="20"/>
          <w:szCs w:val="20"/>
        </w:rPr>
      </w:pPr>
    </w:p>
    <w:p w14:paraId="25BFA2EA"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lastRenderedPageBreak/>
        <w:t>POGODBENA CENA</w:t>
      </w:r>
    </w:p>
    <w:p w14:paraId="43D9BE1A"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bCs/>
          <w:sz w:val="20"/>
          <w:szCs w:val="20"/>
        </w:rPr>
      </w:pPr>
    </w:p>
    <w:p w14:paraId="135ED625"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bCs/>
          <w:sz w:val="20"/>
          <w:szCs w:val="20"/>
        </w:rPr>
      </w:pPr>
      <w:r w:rsidRPr="00C56A54">
        <w:rPr>
          <w:rFonts w:asciiTheme="minorHAnsi" w:hAnsiTheme="minorHAnsi" w:cstheme="minorHAnsi"/>
          <w:sz w:val="20"/>
          <w:szCs w:val="20"/>
        </w:rPr>
        <w:t>člen</w:t>
      </w:r>
    </w:p>
    <w:p w14:paraId="384A1618" w14:textId="7C7D4745" w:rsidR="003B60AA" w:rsidRDefault="007C4EB5" w:rsidP="003B60AA">
      <w:pPr>
        <w:tabs>
          <w:tab w:val="left" w:pos="851"/>
        </w:tabs>
        <w:spacing w:line="269" w:lineRule="auto"/>
        <w:ind w:right="-2"/>
        <w:contextualSpacing/>
        <w:rPr>
          <w:rFonts w:asciiTheme="minorHAnsi" w:hAnsiTheme="minorHAnsi" w:cstheme="minorHAnsi"/>
          <w:sz w:val="20"/>
          <w:szCs w:val="20"/>
        </w:rPr>
      </w:pPr>
      <w:r>
        <w:rPr>
          <w:rFonts w:asciiTheme="minorHAnsi" w:hAnsiTheme="minorHAnsi" w:cstheme="minorHAnsi"/>
          <w:sz w:val="20"/>
          <w:szCs w:val="20"/>
        </w:rPr>
        <w:t>(1) Vrednost svetovalnega dne:</w:t>
      </w:r>
      <w:r w:rsidR="003B60AA" w:rsidRPr="00C56A54">
        <w:rPr>
          <w:rFonts w:asciiTheme="minorHAnsi" w:hAnsiTheme="minorHAnsi" w:cstheme="minorHAnsi"/>
          <w:sz w:val="20"/>
          <w:szCs w:val="20"/>
        </w:rPr>
        <w:t xml:space="preserve"> </w:t>
      </w:r>
      <w:permStart w:id="1302946617" w:edGrp="everyone"/>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302946617"/>
      <w:r w:rsidR="003B60AA" w:rsidRPr="00C56A54">
        <w:rPr>
          <w:rFonts w:asciiTheme="minorHAnsi" w:hAnsiTheme="minorHAnsi" w:cstheme="minorHAnsi"/>
          <w:sz w:val="20"/>
          <w:szCs w:val="20"/>
        </w:rPr>
        <w:t xml:space="preserve"> EUR</w:t>
      </w:r>
      <w:r w:rsidR="003B60AA">
        <w:rPr>
          <w:rFonts w:asciiTheme="minorHAnsi" w:hAnsiTheme="minorHAnsi" w:cstheme="minorHAnsi"/>
          <w:sz w:val="20"/>
          <w:szCs w:val="20"/>
        </w:rPr>
        <w:t>,</w:t>
      </w:r>
      <w:r w:rsidR="003B60AA" w:rsidRPr="003C52B1">
        <w:rPr>
          <w:rFonts w:asciiTheme="minorHAnsi" w:hAnsiTheme="minorHAnsi" w:cstheme="minorHAnsi"/>
          <w:sz w:val="20"/>
          <w:szCs w:val="20"/>
        </w:rPr>
        <w:t xml:space="preserve"> kot izhaja iz izvajalčeve ponudbe št. </w:t>
      </w:r>
      <w:permStart w:id="535261005" w:edGrp="everyone"/>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535261005"/>
      <w:r w:rsidR="003B60AA">
        <w:rPr>
          <w:rFonts w:asciiTheme="minorHAnsi" w:hAnsiTheme="minorHAnsi" w:cstheme="minorHAnsi"/>
          <w:sz w:val="20"/>
          <w:szCs w:val="20"/>
        </w:rPr>
        <w:t>,</w:t>
      </w:r>
      <w:r>
        <w:rPr>
          <w:rFonts w:asciiTheme="minorHAnsi" w:hAnsiTheme="minorHAnsi" w:cstheme="minorHAnsi"/>
          <w:sz w:val="20"/>
          <w:szCs w:val="20"/>
        </w:rPr>
        <w:t xml:space="preserve"> z dne </w:t>
      </w:r>
      <w:permStart w:id="1731424956" w:edGrp="everyone"/>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731424956"/>
      <w:r>
        <w:rPr>
          <w:rFonts w:asciiTheme="minorHAnsi" w:hAnsiTheme="minorHAnsi" w:cstheme="minorHAnsi"/>
          <w:sz w:val="20"/>
          <w:szCs w:val="20"/>
        </w:rPr>
        <w:t>.</w:t>
      </w:r>
    </w:p>
    <w:p w14:paraId="0D3E6998" w14:textId="77777777" w:rsidR="003B60AA" w:rsidRPr="00C56A54" w:rsidRDefault="003B60AA" w:rsidP="003B60AA">
      <w:pPr>
        <w:tabs>
          <w:tab w:val="left" w:pos="851"/>
        </w:tabs>
        <w:spacing w:line="269" w:lineRule="auto"/>
        <w:ind w:right="-2"/>
        <w:rPr>
          <w:rFonts w:asciiTheme="minorHAnsi" w:hAnsiTheme="minorHAnsi" w:cstheme="minorHAnsi"/>
          <w:sz w:val="20"/>
          <w:szCs w:val="20"/>
        </w:rPr>
      </w:pPr>
    </w:p>
    <w:p w14:paraId="2E659BA6"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917190">
        <w:rPr>
          <w:rFonts w:asciiTheme="minorHAnsi" w:hAnsiTheme="minorHAnsi" w:cstheme="minorHAnsi"/>
          <w:sz w:val="20"/>
          <w:szCs w:val="20"/>
        </w:rPr>
        <w:t>(2</w:t>
      </w:r>
      <w:r>
        <w:rPr>
          <w:rFonts w:asciiTheme="minorHAnsi" w:hAnsiTheme="minorHAnsi" w:cstheme="minorHAnsi"/>
          <w:sz w:val="20"/>
          <w:szCs w:val="20"/>
        </w:rPr>
        <w:t xml:space="preserve">) </w:t>
      </w:r>
      <w:r w:rsidRPr="00C56A54">
        <w:rPr>
          <w:rFonts w:asciiTheme="minorHAnsi" w:hAnsiTheme="minorHAnsi" w:cstheme="minorHAnsi"/>
          <w:sz w:val="20"/>
          <w:szCs w:val="20"/>
        </w:rPr>
        <w:t>Cena je za čas trajanja te pogodbe fiksna.</w:t>
      </w:r>
    </w:p>
    <w:p w14:paraId="0B110853" w14:textId="77777777" w:rsidR="003B60AA" w:rsidRPr="00917190" w:rsidRDefault="003B60AA" w:rsidP="003B60AA">
      <w:pPr>
        <w:tabs>
          <w:tab w:val="left" w:pos="851"/>
        </w:tabs>
        <w:spacing w:line="269" w:lineRule="auto"/>
        <w:ind w:right="-2"/>
        <w:contextualSpacing/>
        <w:rPr>
          <w:rFonts w:asciiTheme="minorHAnsi" w:hAnsiTheme="minorHAnsi" w:cstheme="minorHAnsi"/>
          <w:sz w:val="20"/>
          <w:szCs w:val="20"/>
        </w:rPr>
      </w:pPr>
    </w:p>
    <w:p w14:paraId="2779038A"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FC51BB">
        <w:rPr>
          <w:rFonts w:asciiTheme="minorHAnsi" w:hAnsiTheme="minorHAnsi" w:cstheme="minorHAnsi"/>
          <w:sz w:val="20"/>
          <w:szCs w:val="20"/>
        </w:rPr>
        <w:t>(3</w:t>
      </w:r>
      <w:r>
        <w:rPr>
          <w:rFonts w:asciiTheme="minorHAnsi" w:hAnsiTheme="minorHAnsi" w:cstheme="minorHAnsi"/>
          <w:sz w:val="20"/>
          <w:szCs w:val="20"/>
        </w:rPr>
        <w:t xml:space="preserve">) </w:t>
      </w:r>
      <w:r w:rsidRPr="00C56A54">
        <w:rPr>
          <w:rFonts w:asciiTheme="minorHAnsi" w:hAnsiTheme="minorHAnsi" w:cstheme="minorHAnsi"/>
          <w:sz w:val="20"/>
          <w:szCs w:val="20"/>
        </w:rPr>
        <w:t>Plačilo iz prvega odstavka tega člena bo izvedeno na podlagi dejansko opravljenih svetovalnih dni, pri čemer skupno število svetovalnih dni znaša najmanj 20 svetovalnih dni.</w:t>
      </w:r>
    </w:p>
    <w:p w14:paraId="68897F20"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7DDEDF1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w:t>
      </w:r>
      <w:r>
        <w:rPr>
          <w:rFonts w:asciiTheme="minorHAnsi" w:hAnsiTheme="minorHAnsi" w:cstheme="minorHAnsi"/>
          <w:sz w:val="20"/>
          <w:szCs w:val="20"/>
        </w:rPr>
        <w:t>4</w:t>
      </w:r>
      <w:r w:rsidRPr="00C56A54">
        <w:rPr>
          <w:rFonts w:asciiTheme="minorHAnsi" w:hAnsiTheme="minorHAnsi" w:cstheme="minorHAnsi"/>
          <w:sz w:val="20"/>
          <w:szCs w:val="20"/>
        </w:rPr>
        <w:t>) Pogodbeni stranki sta soglasni, da so vsi stroški izvajalca vključeni v ceno. Cena iz prejšnjega odstavka vsebuje vse dajatve in stroške, ne vsebuje pa DDV. DDV se obračuna skladno z veljavno zakonodajo.</w:t>
      </w:r>
    </w:p>
    <w:p w14:paraId="6A2167D8"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highlight w:val="yellow"/>
        </w:rPr>
      </w:pPr>
    </w:p>
    <w:p w14:paraId="1E99B84A"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highlight w:val="yellow"/>
        </w:rPr>
      </w:pPr>
    </w:p>
    <w:p w14:paraId="0A3FBB2A"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t>PLAČILNI POGOJI</w:t>
      </w:r>
    </w:p>
    <w:p w14:paraId="49FBEA49"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Cs/>
          <w:sz w:val="20"/>
          <w:szCs w:val="20"/>
        </w:rPr>
      </w:pPr>
    </w:p>
    <w:p w14:paraId="6057DCEB" w14:textId="77777777" w:rsidR="003B60AA" w:rsidRPr="00C56A54" w:rsidRDefault="003B60AA" w:rsidP="003B60AA">
      <w:pPr>
        <w:numPr>
          <w:ilvl w:val="0"/>
          <w:numId w:val="44"/>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25C2FA84" w14:textId="77777777" w:rsidR="003B60AA" w:rsidRPr="00C56A54" w:rsidRDefault="003B60AA" w:rsidP="003B60AA">
      <w:pPr>
        <w:rPr>
          <w:rFonts w:asciiTheme="minorHAnsi" w:hAnsiTheme="minorHAnsi" w:cstheme="minorHAnsi"/>
          <w:sz w:val="20"/>
          <w:szCs w:val="20"/>
        </w:rPr>
      </w:pPr>
      <w:r w:rsidRPr="00C56A54">
        <w:rPr>
          <w:rFonts w:asciiTheme="minorHAnsi" w:hAnsiTheme="minorHAnsi" w:cstheme="minorHAnsi"/>
          <w:sz w:val="20"/>
          <w:szCs w:val="20"/>
        </w:rPr>
        <w:t xml:space="preserve">(1) Izvajalec bo za opravljene storitve po tej pogodbi naročniku izstavil račun skladno s pogodbeno ceno, določeno v 10. členu te pogodbe. </w:t>
      </w:r>
      <w:r w:rsidRPr="00D51275">
        <w:rPr>
          <w:rFonts w:asciiTheme="minorHAnsi" w:hAnsiTheme="minorHAnsi" w:cstheme="minorHAnsi"/>
          <w:sz w:val="20"/>
          <w:szCs w:val="20"/>
        </w:rPr>
        <w:t xml:space="preserve">Izvajalec bo za opravljene storitve po tej pogodbi izstavljal račune ob koncu tekočega meseca na podlagi s strani naročnika potrjenega poročila </w:t>
      </w:r>
      <w:r w:rsidRPr="003B4380">
        <w:rPr>
          <w:rFonts w:asciiTheme="minorHAnsi" w:hAnsiTheme="minorHAnsi" w:cstheme="minorHAnsi"/>
          <w:sz w:val="20"/>
          <w:szCs w:val="20"/>
        </w:rPr>
        <w:t xml:space="preserve">skupaj s specifikacijo opravljenih del </w:t>
      </w:r>
      <w:r w:rsidRPr="00D51275">
        <w:rPr>
          <w:rFonts w:asciiTheme="minorHAnsi" w:hAnsiTheme="minorHAnsi" w:cstheme="minorHAnsi"/>
          <w:sz w:val="20"/>
          <w:szCs w:val="20"/>
        </w:rPr>
        <w:t>za opravljene svetovalne dneve</w:t>
      </w:r>
      <w:r w:rsidRPr="00C56A54">
        <w:rPr>
          <w:rFonts w:asciiTheme="minorHAnsi" w:hAnsiTheme="minorHAnsi" w:cstheme="minorHAnsi"/>
          <w:sz w:val="20"/>
          <w:szCs w:val="20"/>
        </w:rPr>
        <w:t>.</w:t>
      </w:r>
    </w:p>
    <w:p w14:paraId="441156F2" w14:textId="77777777" w:rsidR="003B60AA" w:rsidRPr="00C56A54" w:rsidRDefault="003B60AA" w:rsidP="003B60AA">
      <w:pPr>
        <w:rPr>
          <w:rFonts w:asciiTheme="minorHAnsi" w:hAnsiTheme="minorHAnsi" w:cstheme="minorHAnsi"/>
          <w:sz w:val="20"/>
          <w:szCs w:val="20"/>
        </w:rPr>
      </w:pPr>
    </w:p>
    <w:p w14:paraId="68415635" w14:textId="1E033BEF" w:rsidR="003B60AA" w:rsidRPr="00C56A54" w:rsidRDefault="003B60AA" w:rsidP="003B60AA">
      <w:pPr>
        <w:rPr>
          <w:rFonts w:asciiTheme="minorHAnsi" w:hAnsiTheme="minorHAnsi" w:cstheme="minorHAnsi"/>
          <w:sz w:val="20"/>
          <w:szCs w:val="20"/>
        </w:rPr>
      </w:pPr>
      <w:r w:rsidRPr="00C56A54">
        <w:rPr>
          <w:rFonts w:asciiTheme="minorHAnsi" w:hAnsiTheme="minorHAnsi" w:cstheme="minorHAnsi"/>
          <w:sz w:val="20"/>
          <w:szCs w:val="20"/>
        </w:rPr>
        <w:t>(2) Naročnik izvede plačilo v 30 dneh po datumu izdaje računa na I</w:t>
      </w:r>
      <w:r w:rsidR="007C4EB5">
        <w:rPr>
          <w:rFonts w:asciiTheme="minorHAnsi" w:hAnsiTheme="minorHAnsi" w:cstheme="minorHAnsi"/>
          <w:sz w:val="20"/>
          <w:szCs w:val="20"/>
        </w:rPr>
        <w:t xml:space="preserve">BAN račun izvajalca številka: </w:t>
      </w:r>
      <w:permStart w:id="1426400173"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1426400173"/>
      <w:r w:rsidRPr="00C56A54">
        <w:rPr>
          <w:rFonts w:asciiTheme="minorHAnsi" w:hAnsiTheme="minorHAnsi" w:cstheme="minorHAnsi"/>
          <w:sz w:val="20"/>
          <w:szCs w:val="20"/>
        </w:rPr>
        <w:t xml:space="preserve">, odprt pri </w:t>
      </w:r>
      <w:permStart w:id="1745169796" w:edGrp="everyone"/>
      <w:r w:rsidR="007C4EB5" w:rsidRPr="00094CC6">
        <w:rPr>
          <w:rFonts w:asciiTheme="minorHAnsi" w:hAnsiTheme="minorHAnsi" w:cs="Calibri"/>
          <w:b/>
          <w:bCs/>
          <w:iCs/>
          <w:sz w:val="20"/>
          <w:szCs w:val="20"/>
        </w:rPr>
        <w:fldChar w:fldCharType="begin">
          <w:ffData>
            <w:name w:val="Besedilo5"/>
            <w:enabled/>
            <w:calcOnExit w:val="0"/>
            <w:textInput/>
          </w:ffData>
        </w:fldChar>
      </w:r>
      <w:r w:rsidR="007C4EB5" w:rsidRPr="003F04FF">
        <w:rPr>
          <w:rFonts w:asciiTheme="minorHAnsi" w:hAnsiTheme="minorHAnsi" w:cs="Calibri"/>
          <w:b/>
          <w:bCs/>
          <w:iCs/>
          <w:sz w:val="20"/>
          <w:szCs w:val="20"/>
        </w:rPr>
        <w:instrText xml:space="preserve"> FORMTEXT </w:instrText>
      </w:r>
      <w:r w:rsidR="007C4EB5" w:rsidRPr="00094CC6">
        <w:rPr>
          <w:rFonts w:asciiTheme="minorHAnsi" w:hAnsiTheme="minorHAnsi" w:cs="Calibri"/>
          <w:b/>
          <w:bCs/>
          <w:iCs/>
          <w:sz w:val="20"/>
          <w:szCs w:val="20"/>
        </w:rPr>
      </w:r>
      <w:r w:rsidR="007C4EB5" w:rsidRPr="00094CC6">
        <w:rPr>
          <w:rFonts w:asciiTheme="minorHAnsi" w:hAnsiTheme="minorHAnsi" w:cs="Calibri"/>
          <w:b/>
          <w:bCs/>
          <w:iCs/>
          <w:sz w:val="20"/>
          <w:szCs w:val="20"/>
        </w:rPr>
        <w:fldChar w:fldCharType="separate"/>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3F04FF">
        <w:rPr>
          <w:rFonts w:asciiTheme="minorHAnsi" w:hAnsiTheme="minorHAnsi" w:cs="Calibri"/>
          <w:b/>
          <w:bCs/>
          <w:iCs/>
          <w:sz w:val="20"/>
          <w:szCs w:val="20"/>
        </w:rPr>
        <w:t> </w:t>
      </w:r>
      <w:r w:rsidR="007C4EB5" w:rsidRPr="00094CC6">
        <w:rPr>
          <w:rFonts w:asciiTheme="minorHAnsi" w:hAnsiTheme="minorHAnsi" w:cs="Calibri"/>
          <w:b/>
          <w:bCs/>
          <w:iCs/>
          <w:sz w:val="20"/>
          <w:szCs w:val="20"/>
        </w:rPr>
        <w:fldChar w:fldCharType="end"/>
      </w:r>
      <w:permEnd w:id="1745169796"/>
      <w:r w:rsidR="007C4EB5">
        <w:rPr>
          <w:rFonts w:asciiTheme="minorHAnsi" w:hAnsiTheme="minorHAnsi" w:cstheme="minorHAnsi"/>
          <w:sz w:val="20"/>
          <w:szCs w:val="20"/>
        </w:rPr>
        <w:t>.</w:t>
      </w:r>
    </w:p>
    <w:p w14:paraId="2D95165B" w14:textId="77777777" w:rsidR="003B60AA" w:rsidRPr="00C56A54" w:rsidRDefault="003B60AA" w:rsidP="003B60AA">
      <w:pPr>
        <w:rPr>
          <w:rFonts w:asciiTheme="minorHAnsi" w:hAnsiTheme="minorHAnsi" w:cstheme="minorHAnsi"/>
          <w:sz w:val="20"/>
          <w:szCs w:val="20"/>
        </w:rPr>
      </w:pPr>
    </w:p>
    <w:p w14:paraId="4B877880" w14:textId="77777777" w:rsidR="003B60AA" w:rsidRPr="00C56A54" w:rsidRDefault="003B60AA" w:rsidP="003B60AA">
      <w:pPr>
        <w:rPr>
          <w:rFonts w:asciiTheme="minorHAnsi" w:hAnsiTheme="minorHAnsi" w:cstheme="minorHAnsi"/>
          <w:sz w:val="20"/>
          <w:szCs w:val="20"/>
        </w:rPr>
      </w:pPr>
      <w:r w:rsidRPr="00C56A54">
        <w:rPr>
          <w:rFonts w:asciiTheme="minorHAnsi" w:hAnsiTheme="minorHAnsi" w:cstheme="minorHAnsi"/>
          <w:sz w:val="20"/>
          <w:szCs w:val="20"/>
        </w:rPr>
        <w:t>(3) Če je zadnji dan za plačilo dela prost dan, se šteje, da je zadnji dan za plačilo prvi naslednji delovni dan.</w:t>
      </w:r>
    </w:p>
    <w:p w14:paraId="27269F5E" w14:textId="77777777" w:rsidR="003B60AA" w:rsidRPr="00C56A54" w:rsidRDefault="003B60AA" w:rsidP="003B60AA">
      <w:pPr>
        <w:rPr>
          <w:rFonts w:asciiTheme="minorHAnsi" w:hAnsiTheme="minorHAnsi" w:cstheme="minorHAnsi"/>
          <w:sz w:val="20"/>
          <w:szCs w:val="20"/>
        </w:rPr>
      </w:pPr>
    </w:p>
    <w:p w14:paraId="0FBC9CF6" w14:textId="77777777" w:rsidR="003B60AA" w:rsidRPr="00C56A54" w:rsidRDefault="003B60AA" w:rsidP="003B60AA">
      <w:pPr>
        <w:rPr>
          <w:rFonts w:asciiTheme="minorHAnsi" w:hAnsiTheme="minorHAnsi" w:cstheme="minorHAnsi"/>
          <w:sz w:val="20"/>
          <w:szCs w:val="20"/>
        </w:rPr>
      </w:pPr>
      <w:r w:rsidRPr="00C56A54">
        <w:rPr>
          <w:rFonts w:asciiTheme="minorHAnsi" w:hAnsiTheme="minorHAnsi" w:cstheme="minorHAnsi"/>
          <w:sz w:val="20"/>
          <w:szCs w:val="20"/>
        </w:rPr>
        <w:t>(4) Če naročnik zamudi s plačilom, je izvajalec upravičen zahtevati zakonite zamudne obresti od dneva zapadlosti računa v plačilo do dneva plačila.</w:t>
      </w:r>
    </w:p>
    <w:p w14:paraId="51DE4B9A" w14:textId="77777777" w:rsidR="003B60AA" w:rsidRPr="00C56A54" w:rsidRDefault="003B60AA" w:rsidP="003B60AA">
      <w:pPr>
        <w:rPr>
          <w:rFonts w:asciiTheme="minorHAnsi" w:hAnsiTheme="minorHAnsi" w:cstheme="minorHAnsi"/>
          <w:sz w:val="20"/>
          <w:szCs w:val="20"/>
        </w:rPr>
      </w:pPr>
    </w:p>
    <w:p w14:paraId="580742AA" w14:textId="77777777" w:rsidR="003B60AA" w:rsidRPr="00C56A54" w:rsidRDefault="003B60AA" w:rsidP="003B60AA">
      <w:pPr>
        <w:rPr>
          <w:rFonts w:asciiTheme="minorHAnsi" w:hAnsiTheme="minorHAnsi" w:cstheme="minorHAnsi"/>
          <w:sz w:val="20"/>
          <w:szCs w:val="20"/>
        </w:rPr>
      </w:pPr>
    </w:p>
    <w:p w14:paraId="299546EE"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bCs/>
          <w:sz w:val="20"/>
          <w:szCs w:val="20"/>
        </w:rPr>
      </w:pPr>
      <w:r w:rsidRPr="00C56A54">
        <w:rPr>
          <w:rFonts w:asciiTheme="minorHAnsi" w:hAnsiTheme="minorHAnsi" w:cstheme="minorHAnsi"/>
          <w:b/>
          <w:sz w:val="20"/>
          <w:szCs w:val="20"/>
        </w:rPr>
        <w:t>JAMSTVA IN GARANCIJSKE OBVEZNOSTI IZVAJALCA</w:t>
      </w:r>
    </w:p>
    <w:p w14:paraId="5ECEE3C3"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Cs/>
          <w:sz w:val="20"/>
          <w:szCs w:val="20"/>
        </w:rPr>
      </w:pPr>
    </w:p>
    <w:p w14:paraId="42049EBC"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12. člen</w:t>
      </w:r>
    </w:p>
    <w:p w14:paraId="464A658B"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(1) Izvajalec jamči, da bodo storitve izvedene kakovostno, v skladu z veljavnimi predpisi in standardi in v skladu s specificiranimi zahtevami naročnika. </w:t>
      </w:r>
    </w:p>
    <w:p w14:paraId="2F2657C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D01E4F9" w14:textId="77777777" w:rsidR="003B60AA" w:rsidRDefault="003B60AA" w:rsidP="003B60AA">
      <w:pPr>
        <w:tabs>
          <w:tab w:val="left" w:pos="851"/>
        </w:tabs>
        <w:spacing w:line="269" w:lineRule="auto"/>
        <w:ind w:right="-2"/>
        <w:contextualSpacing/>
        <w:rPr>
          <w:rFonts w:asciiTheme="minorHAnsi" w:eastAsiaTheme="minorHAnsi" w:hAnsiTheme="minorHAnsi" w:cstheme="minorHAnsi"/>
          <w:sz w:val="20"/>
          <w:szCs w:val="20"/>
        </w:rPr>
      </w:pPr>
      <w:r w:rsidRPr="00C56A54">
        <w:rPr>
          <w:rFonts w:asciiTheme="minorHAnsi" w:eastAsiaTheme="minorHAnsi" w:hAnsiTheme="minorHAnsi" w:cstheme="minorHAnsi"/>
          <w:sz w:val="20"/>
          <w:szCs w:val="20"/>
        </w:rPr>
        <w:t>(2) Izvajalec odgovarja tudi za osebe, ki bi po njegovem naročilu opravile storitev ali del storitve, kot če bi jo opravil sam.</w:t>
      </w:r>
    </w:p>
    <w:p w14:paraId="7CBA1E70" w14:textId="77777777" w:rsidR="003B60AA" w:rsidRDefault="003B60AA" w:rsidP="003B60AA">
      <w:pPr>
        <w:tabs>
          <w:tab w:val="left" w:pos="851"/>
        </w:tabs>
        <w:spacing w:line="269" w:lineRule="auto"/>
        <w:ind w:right="-2"/>
        <w:contextualSpacing/>
        <w:rPr>
          <w:rFonts w:asciiTheme="minorHAnsi" w:eastAsiaTheme="minorHAnsi" w:hAnsiTheme="minorHAnsi" w:cstheme="minorHAnsi"/>
          <w:sz w:val="20"/>
          <w:szCs w:val="20"/>
        </w:rPr>
      </w:pPr>
    </w:p>
    <w:p w14:paraId="0B2EA3CE"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(3) V kolikor izvajalec ni sposoben zagotoviti posameznih storitev, ki so predmet te pogodbe, lahko naročnik takšne storitve naroči pri drugih ponudnikih na stroške izvajalca.</w:t>
      </w:r>
    </w:p>
    <w:p w14:paraId="174EC5B8"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4403D9F1" w14:textId="77777777" w:rsidR="003B60AA" w:rsidRPr="00C56A54" w:rsidRDefault="003B60AA" w:rsidP="003B60AA">
      <w:pPr>
        <w:tabs>
          <w:tab w:val="left" w:pos="851"/>
        </w:tabs>
        <w:ind w:right="-2"/>
        <w:contextualSpacing/>
        <w:rPr>
          <w:rFonts w:asciiTheme="minorHAnsi" w:hAnsiTheme="minorHAnsi" w:cstheme="minorHAnsi"/>
          <w:sz w:val="20"/>
          <w:szCs w:val="20"/>
        </w:rPr>
      </w:pPr>
      <w:r w:rsidRPr="00C56A54">
        <w:rPr>
          <w:rFonts w:asciiTheme="minorHAnsi" w:hAnsiTheme="minorHAnsi" w:cstheme="minorHAnsi"/>
          <w:sz w:val="20"/>
          <w:szCs w:val="20"/>
        </w:rPr>
        <w:t>(4) V primeru, da zamuda ali napake pri izvedbi del onemogočajo namen posla, lahko naročnik razdre pogodbo in zahteva odškodnino.</w:t>
      </w:r>
    </w:p>
    <w:p w14:paraId="62CCD1EF"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E7D774C"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lastRenderedPageBreak/>
        <w:t>VIŠJA SILA</w:t>
      </w:r>
    </w:p>
    <w:p w14:paraId="5E56888E"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sz w:val="20"/>
          <w:szCs w:val="20"/>
        </w:rPr>
      </w:pPr>
    </w:p>
    <w:p w14:paraId="38C1A9CB"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13. člen</w:t>
      </w:r>
    </w:p>
    <w:p w14:paraId="789BB466"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08649D3A"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16F06A6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(2) Izvajalec je dolžan pisno obvestiti naročnika o nastanku višje sile v treh delovnih dneh od njenega nastanka. </w:t>
      </w:r>
    </w:p>
    <w:p w14:paraId="202EAAF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39618C63"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(3) Nobena od pogodbenih strank ni odgovorna za neizpolnitev katerekoli izmed svojih obveznosti iz razlogov, ki so izven njenega nadzora.</w:t>
      </w:r>
    </w:p>
    <w:p w14:paraId="6E5396D1" w14:textId="77777777" w:rsidR="003B60AA" w:rsidRPr="00C56A54" w:rsidRDefault="003B60AA" w:rsidP="003B60AA">
      <w:pPr>
        <w:tabs>
          <w:tab w:val="left" w:pos="851"/>
        </w:tabs>
        <w:spacing w:line="269" w:lineRule="auto"/>
        <w:ind w:right="-2"/>
        <w:contextualSpacing/>
        <w:rPr>
          <w:rFonts w:asciiTheme="minorHAnsi" w:hAnsiTheme="minorHAnsi" w:cstheme="minorHAnsi"/>
          <w:b/>
          <w:sz w:val="20"/>
          <w:szCs w:val="20"/>
        </w:rPr>
      </w:pPr>
    </w:p>
    <w:p w14:paraId="17CDBC80" w14:textId="77777777" w:rsidR="003B60AA" w:rsidRPr="00C56A54" w:rsidRDefault="003B60AA" w:rsidP="003B60AA">
      <w:pPr>
        <w:tabs>
          <w:tab w:val="left" w:pos="851"/>
        </w:tabs>
        <w:spacing w:line="269" w:lineRule="auto"/>
        <w:ind w:right="-2"/>
        <w:contextualSpacing/>
        <w:rPr>
          <w:rFonts w:asciiTheme="minorHAnsi" w:hAnsiTheme="minorHAnsi" w:cstheme="minorHAnsi"/>
          <w:b/>
          <w:sz w:val="20"/>
          <w:szCs w:val="20"/>
        </w:rPr>
      </w:pPr>
    </w:p>
    <w:p w14:paraId="4AC5359E"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t>POSLOVNA SKRIVNOST</w:t>
      </w:r>
    </w:p>
    <w:p w14:paraId="0AA6D44E"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3D2B6903"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14. člen</w:t>
      </w:r>
    </w:p>
    <w:p w14:paraId="4568662A" w14:textId="77777777" w:rsidR="003B60AA" w:rsidRPr="00C56A54" w:rsidRDefault="003B60AA" w:rsidP="003B60AA">
      <w:pPr>
        <w:tabs>
          <w:tab w:val="left" w:pos="851"/>
        </w:tabs>
        <w:spacing w:line="269" w:lineRule="auto"/>
        <w:ind w:right="-2"/>
        <w:contextualSpacing/>
        <w:rPr>
          <w:rFonts w:asciiTheme="minorHAnsi" w:hAnsiTheme="minorHAnsi" w:cstheme="minorHAnsi"/>
          <w:iCs/>
          <w:sz w:val="20"/>
          <w:szCs w:val="20"/>
        </w:rPr>
      </w:pPr>
      <w:r w:rsidRPr="00C56A54">
        <w:rPr>
          <w:rFonts w:asciiTheme="minorHAnsi" w:hAnsiTheme="minorHAnsi" w:cstheme="minorHAnsi"/>
          <w:iCs/>
          <w:sz w:val="20"/>
          <w:szCs w:val="20"/>
        </w:rPr>
        <w:t>(1) Pogodbeni stranki sta sporazumni, da vsi podatki, do katerih bi prišli z izvedbo te pogodbe, predstavljajo poslovno skrivnost</w:t>
      </w:r>
      <w:r>
        <w:rPr>
          <w:rFonts w:asciiTheme="minorHAnsi" w:hAnsiTheme="minorHAnsi" w:cstheme="minorHAnsi"/>
          <w:iCs/>
          <w:sz w:val="20"/>
          <w:szCs w:val="20"/>
        </w:rPr>
        <w:t>,</w:t>
      </w:r>
      <w:r w:rsidRPr="00C56A54">
        <w:rPr>
          <w:rFonts w:asciiTheme="minorHAnsi" w:hAnsiTheme="minorHAnsi" w:cstheme="minorHAnsi"/>
          <w:iCs/>
          <w:sz w:val="20"/>
          <w:szCs w:val="20"/>
        </w:rPr>
        <w:t xml:space="preserve"> in se zavezujeta, da bosta vse podatke skrbno varovali in jih uporabljali izključno v zvezi z izvedbo te pogodbe.</w:t>
      </w:r>
    </w:p>
    <w:p w14:paraId="51243D70" w14:textId="77777777" w:rsidR="003B60AA" w:rsidRPr="00C56A54" w:rsidRDefault="003B60AA" w:rsidP="003B60AA">
      <w:pPr>
        <w:tabs>
          <w:tab w:val="left" w:pos="851"/>
        </w:tabs>
        <w:spacing w:line="269" w:lineRule="auto"/>
        <w:ind w:right="-2"/>
        <w:contextualSpacing/>
        <w:rPr>
          <w:rFonts w:asciiTheme="minorHAnsi" w:hAnsiTheme="minorHAnsi" w:cstheme="minorHAnsi"/>
          <w:iCs/>
          <w:sz w:val="20"/>
          <w:szCs w:val="20"/>
        </w:rPr>
      </w:pPr>
    </w:p>
    <w:p w14:paraId="7655C5E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(2) Kot poslovno skrivnost je dolžan tudi naročnik varovati poslovne podatke o izvajalcu, ki jih pridobi na podlagi izvajanja te pogodbe. </w:t>
      </w:r>
    </w:p>
    <w:p w14:paraId="5396356A"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448BFF2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9C80DE6"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1ACA1A22"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(4) Naročnik lahko od izvajalca zahteva polno odškodnino za vso škodo, ki jo utrpi in ki izvira iz objave ali okoriščanja z naročnikovimi poslovnimi skrivnostmi ali zaupnimi informacijami. </w:t>
      </w:r>
    </w:p>
    <w:p w14:paraId="56593B34"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38412437" w14:textId="77777777" w:rsidR="003B60AA" w:rsidRPr="00C56A54" w:rsidRDefault="003B60AA" w:rsidP="003B60AA">
      <w:pPr>
        <w:tabs>
          <w:tab w:val="left" w:pos="851"/>
        </w:tabs>
        <w:ind w:right="-2"/>
        <w:contextualSpacing/>
        <w:rPr>
          <w:rFonts w:asciiTheme="minorHAnsi" w:hAnsiTheme="minorHAnsi" w:cstheme="minorHAnsi"/>
          <w:sz w:val="20"/>
          <w:szCs w:val="20"/>
        </w:rPr>
      </w:pPr>
      <w:r w:rsidRPr="00C56A54">
        <w:rPr>
          <w:rFonts w:asciiTheme="minorHAnsi" w:hAnsiTheme="minorHAnsi" w:cstheme="minorHAnsi"/>
          <w:sz w:val="20"/>
          <w:szCs w:val="20"/>
        </w:rPr>
        <w:t>(5) Pogodbeni stranki se zavezujta, da bosta na zahtevo nasprotne stranke vrnili vse dokumente in njihove kopije, pridobljene v okviru medsebojnega pogodbenega sodelovanja, ki vsebujejo podatke, ki predstavljajo poslovno skrivnost.</w:t>
      </w:r>
    </w:p>
    <w:p w14:paraId="36172228" w14:textId="77777777" w:rsidR="003B60AA" w:rsidRPr="00C56A54" w:rsidRDefault="003B60AA" w:rsidP="003B60AA">
      <w:pPr>
        <w:tabs>
          <w:tab w:val="left" w:pos="851"/>
        </w:tabs>
        <w:spacing w:line="269" w:lineRule="auto"/>
        <w:ind w:right="-2"/>
        <w:contextualSpacing/>
        <w:rPr>
          <w:rFonts w:asciiTheme="minorHAnsi" w:hAnsiTheme="minorHAnsi" w:cstheme="minorHAnsi"/>
          <w:b/>
          <w:sz w:val="20"/>
          <w:szCs w:val="20"/>
        </w:rPr>
      </w:pPr>
    </w:p>
    <w:p w14:paraId="308619A5" w14:textId="77777777" w:rsidR="003B60AA" w:rsidRPr="00C56A54" w:rsidRDefault="003B60AA" w:rsidP="003B60AA">
      <w:pPr>
        <w:tabs>
          <w:tab w:val="left" w:pos="851"/>
        </w:tabs>
        <w:spacing w:line="269" w:lineRule="auto"/>
        <w:ind w:right="-2"/>
        <w:contextualSpacing/>
        <w:rPr>
          <w:rFonts w:asciiTheme="minorHAnsi" w:hAnsiTheme="minorHAnsi" w:cstheme="minorHAnsi"/>
          <w:b/>
          <w:sz w:val="20"/>
          <w:szCs w:val="20"/>
        </w:rPr>
      </w:pPr>
    </w:p>
    <w:p w14:paraId="2392A2DD"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t>POGODBENA KAZEN</w:t>
      </w:r>
    </w:p>
    <w:p w14:paraId="4B7EBC8B"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p>
    <w:p w14:paraId="58140C8B"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15. člen</w:t>
      </w:r>
    </w:p>
    <w:p w14:paraId="1432077E"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 V primeru, da izvajalec zamuja z izvedbo storitev iz razlogov, ki niso na strani naročnika ter ne gre za opravičeno zamudo, je izvajalec dolžan plačati pogodbeno kazen v višini 0,5 % od pogodbene vrednosti za vsak dan zamude, vendar največ 10 % pogodbene vrednosti.</w:t>
      </w:r>
    </w:p>
    <w:p w14:paraId="5E561BD4"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2876708E"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(2) V primeru, da zamuda ali napake pri izvedbi onemogočajo namen posla, lahko naročnik razdre pogodbo in zahteva odškodnino.</w:t>
      </w:r>
    </w:p>
    <w:p w14:paraId="62C8B793"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C8CC02D"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lastRenderedPageBreak/>
        <w:t>PROTIKORUPCIJSKA KLAVZULA</w:t>
      </w:r>
    </w:p>
    <w:p w14:paraId="6EB564C6"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Cs/>
          <w:sz w:val="20"/>
          <w:szCs w:val="20"/>
        </w:rPr>
      </w:pPr>
    </w:p>
    <w:p w14:paraId="3FE7E575" w14:textId="77777777" w:rsidR="003B60AA" w:rsidRPr="00C56A54" w:rsidRDefault="003B60AA" w:rsidP="003B60AA">
      <w:pPr>
        <w:tabs>
          <w:tab w:val="left" w:pos="851"/>
        </w:tabs>
        <w:spacing w:line="269" w:lineRule="auto"/>
        <w:ind w:left="360" w:right="-2"/>
        <w:jc w:val="center"/>
        <w:rPr>
          <w:rFonts w:asciiTheme="minorHAnsi" w:hAnsiTheme="minorHAnsi" w:cstheme="minorHAnsi"/>
          <w:sz w:val="20"/>
          <w:szCs w:val="20"/>
        </w:rPr>
      </w:pPr>
      <w:r w:rsidRPr="00C56A54">
        <w:rPr>
          <w:rFonts w:asciiTheme="minorHAnsi" w:hAnsiTheme="minorHAnsi" w:cstheme="minorHAnsi"/>
          <w:sz w:val="20"/>
          <w:szCs w:val="20"/>
        </w:rPr>
        <w:t>16. člen</w:t>
      </w:r>
    </w:p>
    <w:p w14:paraId="3E5A9824" w14:textId="77777777" w:rsidR="003B60AA" w:rsidRPr="00C56A54" w:rsidRDefault="003B60AA" w:rsidP="003B60AA">
      <w:pPr>
        <w:tabs>
          <w:tab w:val="left" w:pos="851"/>
        </w:tabs>
        <w:spacing w:line="269" w:lineRule="auto"/>
        <w:ind w:right="-2"/>
        <w:contextualSpacing/>
        <w:rPr>
          <w:rFonts w:asciiTheme="minorHAnsi" w:hAnsiTheme="minorHAnsi" w:cstheme="minorHAnsi"/>
          <w:iCs/>
          <w:sz w:val="20"/>
          <w:szCs w:val="20"/>
        </w:rPr>
      </w:pPr>
      <w:r w:rsidRPr="00C56A54">
        <w:rPr>
          <w:rFonts w:asciiTheme="minorHAnsi" w:hAnsiTheme="minorHAnsi" w:cstheme="minorHAnsi"/>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48B605D" w14:textId="77777777" w:rsidR="003B60AA" w:rsidRPr="00C56A54" w:rsidRDefault="003B60AA" w:rsidP="003B60AA">
      <w:pPr>
        <w:tabs>
          <w:tab w:val="left" w:pos="851"/>
        </w:tabs>
        <w:spacing w:line="269" w:lineRule="auto"/>
        <w:ind w:right="-2"/>
        <w:contextualSpacing/>
        <w:rPr>
          <w:rFonts w:asciiTheme="minorHAnsi" w:hAnsiTheme="minorHAnsi" w:cstheme="minorHAnsi"/>
          <w:iCs/>
          <w:sz w:val="20"/>
          <w:szCs w:val="20"/>
        </w:rPr>
      </w:pPr>
    </w:p>
    <w:p w14:paraId="61FCADF8" w14:textId="77777777" w:rsidR="003B60AA" w:rsidRPr="00C56A54" w:rsidRDefault="003B60AA" w:rsidP="003B60AA">
      <w:pPr>
        <w:tabs>
          <w:tab w:val="left" w:pos="851"/>
        </w:tabs>
        <w:spacing w:line="269" w:lineRule="auto"/>
        <w:ind w:right="-2"/>
        <w:contextualSpacing/>
        <w:rPr>
          <w:rFonts w:asciiTheme="minorHAnsi" w:hAnsiTheme="minorHAnsi" w:cstheme="minorHAnsi"/>
          <w:iCs/>
          <w:sz w:val="20"/>
          <w:szCs w:val="20"/>
        </w:rPr>
      </w:pPr>
    </w:p>
    <w:p w14:paraId="35AAE94C"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iCs/>
          <w:sz w:val="20"/>
          <w:szCs w:val="20"/>
        </w:rPr>
      </w:pPr>
      <w:r w:rsidRPr="00C56A54">
        <w:rPr>
          <w:rFonts w:asciiTheme="minorHAnsi" w:hAnsiTheme="minorHAnsi" w:cstheme="minorHAnsi"/>
          <w:b/>
          <w:iCs/>
          <w:sz w:val="20"/>
          <w:szCs w:val="20"/>
        </w:rPr>
        <w:t>ODSTOP OD POGODBE</w:t>
      </w:r>
    </w:p>
    <w:p w14:paraId="78C4D927"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iCs/>
          <w:sz w:val="20"/>
          <w:szCs w:val="20"/>
        </w:rPr>
      </w:pPr>
    </w:p>
    <w:p w14:paraId="32CBB77D" w14:textId="77777777" w:rsidR="003B60AA" w:rsidRPr="00C56A54" w:rsidRDefault="003B60AA" w:rsidP="003B60AA">
      <w:pPr>
        <w:tabs>
          <w:tab w:val="left" w:pos="851"/>
        </w:tabs>
        <w:spacing w:line="269" w:lineRule="auto"/>
        <w:ind w:left="360" w:right="-2"/>
        <w:jc w:val="center"/>
        <w:rPr>
          <w:rFonts w:asciiTheme="minorHAnsi" w:hAnsiTheme="minorHAnsi" w:cstheme="minorHAnsi"/>
          <w:iCs/>
          <w:sz w:val="20"/>
          <w:szCs w:val="20"/>
        </w:rPr>
      </w:pPr>
      <w:r w:rsidRPr="00C56A54">
        <w:rPr>
          <w:rFonts w:asciiTheme="minorHAnsi" w:hAnsiTheme="minorHAnsi" w:cstheme="minorHAnsi"/>
          <w:iCs/>
          <w:sz w:val="20"/>
          <w:szCs w:val="20"/>
        </w:rPr>
        <w:t>17. člen</w:t>
      </w:r>
    </w:p>
    <w:p w14:paraId="4C4AF5E0" w14:textId="77777777" w:rsidR="003B60AA" w:rsidRPr="0055060A" w:rsidRDefault="003B60AA" w:rsidP="003B60AA">
      <w:pPr>
        <w:spacing w:line="240" w:lineRule="exact"/>
        <w:rPr>
          <w:rFonts w:ascii="Calibri" w:hAnsi="Calibri" w:cs="Calibri"/>
          <w:bCs/>
          <w:iCs/>
          <w:noProof w:val="0"/>
          <w:sz w:val="20"/>
          <w:szCs w:val="20"/>
        </w:rPr>
      </w:pPr>
      <w:r w:rsidRPr="0055060A">
        <w:rPr>
          <w:rFonts w:ascii="Calibri" w:hAnsi="Calibri" w:cs="Calibri"/>
          <w:bCs/>
          <w:iCs/>
          <w:noProof w:val="0"/>
          <w:sz w:val="20"/>
          <w:szCs w:val="20"/>
        </w:rPr>
        <w:t>(1) Pogodba lahko preneha veljati le na podlagi sporazuma ali z odpovedjo, ki jo lahko poda katera koli pogodbena stranka s pisnim obvestilom, vendar le v primeru, če nasprotna stranka ne izpolnjuje svojih pogodbenih obveznosti.</w:t>
      </w:r>
    </w:p>
    <w:p w14:paraId="72C76671" w14:textId="77777777" w:rsidR="003B60AA" w:rsidRPr="0055060A" w:rsidRDefault="003B60AA" w:rsidP="003B60AA">
      <w:pPr>
        <w:spacing w:line="240" w:lineRule="exact"/>
        <w:rPr>
          <w:rFonts w:ascii="Calibri" w:hAnsi="Calibri" w:cs="Calibri"/>
          <w:bCs/>
          <w:iCs/>
          <w:noProof w:val="0"/>
          <w:sz w:val="20"/>
          <w:szCs w:val="20"/>
        </w:rPr>
      </w:pPr>
    </w:p>
    <w:p w14:paraId="66B1F59C" w14:textId="77777777" w:rsidR="003B60AA" w:rsidRPr="0055060A" w:rsidRDefault="003B60AA" w:rsidP="003B60AA">
      <w:pPr>
        <w:spacing w:line="240" w:lineRule="exact"/>
        <w:rPr>
          <w:rFonts w:ascii="Calibri" w:hAnsi="Calibri" w:cs="Calibri"/>
          <w:bCs/>
          <w:iCs/>
          <w:noProof w:val="0"/>
          <w:sz w:val="20"/>
          <w:szCs w:val="20"/>
        </w:rPr>
      </w:pPr>
      <w:r w:rsidRPr="0055060A">
        <w:rPr>
          <w:rFonts w:ascii="Calibri" w:hAnsi="Calibri" w:cs="Calibri"/>
          <w:bCs/>
          <w:iCs/>
          <w:noProof w:val="0"/>
          <w:sz w:val="20"/>
          <w:szCs w:val="20"/>
        </w:rPr>
        <w:t xml:space="preserve">(2) Odpovedni rok za obe pogodbeni stranki znaša </w:t>
      </w:r>
      <w:r>
        <w:rPr>
          <w:rFonts w:ascii="Calibri" w:hAnsi="Calibri" w:cs="Calibri"/>
          <w:bCs/>
          <w:iCs/>
          <w:noProof w:val="0"/>
          <w:sz w:val="20"/>
          <w:szCs w:val="20"/>
        </w:rPr>
        <w:t>30</w:t>
      </w:r>
      <w:r w:rsidRPr="0055060A">
        <w:rPr>
          <w:rFonts w:ascii="Calibri" w:hAnsi="Calibri" w:cs="Calibri"/>
          <w:bCs/>
          <w:iCs/>
          <w:noProof w:val="0"/>
          <w:sz w:val="20"/>
          <w:szCs w:val="20"/>
        </w:rPr>
        <w:t xml:space="preserve"> dni, razen če je dogovorjeno drugače. Odpovedni rok prične teči z dnem sklenitve sporazuma oziroma z dnem vročitve pisne odpovedi pogodbe nasprotni pogodbeni stranki.</w:t>
      </w:r>
    </w:p>
    <w:p w14:paraId="5428458D" w14:textId="77777777" w:rsidR="003B60AA" w:rsidRPr="0055060A" w:rsidRDefault="003B60AA" w:rsidP="003B60AA">
      <w:pPr>
        <w:spacing w:line="240" w:lineRule="exact"/>
        <w:rPr>
          <w:rFonts w:ascii="Calibri" w:hAnsi="Calibri" w:cs="Calibri"/>
          <w:bCs/>
          <w:iCs/>
          <w:noProof w:val="0"/>
          <w:sz w:val="20"/>
          <w:szCs w:val="20"/>
        </w:rPr>
      </w:pPr>
    </w:p>
    <w:p w14:paraId="280110EF" w14:textId="77777777" w:rsidR="003B60AA" w:rsidRPr="0055060A" w:rsidRDefault="003B60AA" w:rsidP="003B60AA">
      <w:pPr>
        <w:spacing w:line="240" w:lineRule="exact"/>
        <w:rPr>
          <w:rFonts w:ascii="Calibri" w:hAnsi="Calibri" w:cs="Calibri"/>
          <w:bCs/>
          <w:iCs/>
          <w:noProof w:val="0"/>
          <w:sz w:val="20"/>
          <w:szCs w:val="20"/>
        </w:rPr>
      </w:pPr>
      <w:r w:rsidRPr="0055060A">
        <w:rPr>
          <w:rFonts w:ascii="Calibri" w:hAnsi="Calibri" w:cs="Calibri"/>
          <w:bCs/>
          <w:iCs/>
          <w:noProof w:val="0"/>
          <w:sz w:val="20"/>
          <w:szCs w:val="20"/>
        </w:rPr>
        <w:t xml:space="preserve">(3) Če se med opravljanjem del po tej pogodbi izkaže, da se izvajalec ne drži pogodbenih pogojev oziroma da dela na opravlja v skladu s pogodbo, ga naročnik na to opozori. Če v roku </w:t>
      </w:r>
      <w:r>
        <w:rPr>
          <w:rFonts w:ascii="Calibri" w:hAnsi="Calibri" w:cs="Calibri"/>
          <w:bCs/>
          <w:iCs/>
          <w:noProof w:val="0"/>
          <w:sz w:val="20"/>
          <w:szCs w:val="20"/>
        </w:rPr>
        <w:t xml:space="preserve">14 </w:t>
      </w:r>
      <w:r w:rsidRPr="0055060A">
        <w:rPr>
          <w:rFonts w:ascii="Calibri" w:hAnsi="Calibri" w:cs="Calibri"/>
          <w:bCs/>
          <w:iCs/>
          <w:noProof w:val="0"/>
          <w:sz w:val="20"/>
          <w:szCs w:val="20"/>
        </w:rPr>
        <w:t>dni od dneva prejema opozorila izvajalec dela ne prilagodi zahtevam naročnika oziroma določilom pogodbe, lahko naročnik takoj po preteku tega roka pogodbo enostransko razdre, izvajalec pa mu je dolžan povrniti morebitne stroške in nastalo škodo.</w:t>
      </w:r>
    </w:p>
    <w:p w14:paraId="4BF36B14" w14:textId="77777777" w:rsidR="003B60AA" w:rsidRPr="00C56A54" w:rsidRDefault="003B60AA" w:rsidP="003B60AA">
      <w:pPr>
        <w:tabs>
          <w:tab w:val="left" w:pos="851"/>
        </w:tabs>
        <w:spacing w:line="269" w:lineRule="auto"/>
        <w:ind w:left="360" w:right="-2"/>
        <w:rPr>
          <w:rFonts w:asciiTheme="minorHAnsi" w:hAnsiTheme="minorHAnsi" w:cstheme="minorHAnsi"/>
          <w:iCs/>
          <w:sz w:val="20"/>
          <w:szCs w:val="20"/>
        </w:rPr>
      </w:pPr>
    </w:p>
    <w:p w14:paraId="545FB854" w14:textId="77777777" w:rsidR="003B60AA" w:rsidRPr="00C56A54" w:rsidRDefault="003B60AA" w:rsidP="003B60AA">
      <w:pPr>
        <w:tabs>
          <w:tab w:val="left" w:pos="851"/>
        </w:tabs>
        <w:ind w:right="-2"/>
        <w:rPr>
          <w:rFonts w:asciiTheme="minorHAnsi" w:hAnsiTheme="minorHAnsi" w:cstheme="minorHAnsi"/>
          <w:iCs/>
          <w:sz w:val="20"/>
          <w:szCs w:val="20"/>
        </w:rPr>
      </w:pPr>
      <w:r w:rsidRPr="00C56A54">
        <w:rPr>
          <w:rFonts w:asciiTheme="minorHAnsi" w:hAnsiTheme="minorHAnsi" w:cstheme="minorHAnsi"/>
          <w:iCs/>
          <w:sz w:val="20"/>
          <w:szCs w:val="20"/>
        </w:rPr>
        <w:t>(</w:t>
      </w:r>
      <w:r>
        <w:rPr>
          <w:rFonts w:asciiTheme="minorHAnsi" w:hAnsiTheme="minorHAnsi" w:cstheme="minorHAnsi"/>
          <w:iCs/>
          <w:sz w:val="20"/>
          <w:szCs w:val="20"/>
        </w:rPr>
        <w:t>4</w:t>
      </w:r>
      <w:r w:rsidRPr="00C56A54">
        <w:rPr>
          <w:rFonts w:asciiTheme="minorHAnsi" w:hAnsiTheme="minorHAnsi" w:cstheme="minorHAnsi"/>
          <w:iCs/>
          <w:sz w:val="20"/>
          <w:szCs w:val="20"/>
        </w:rPr>
        <w:t xml:space="preserve">) Če bo naročnik tekom javnih razprav, ki se bodo nanašale na izvedbo predvidenega javnega razpisa, ugotovil, da obstojijo utemeljeni razlogi, da  izvajalec v obdobju, za katerega je bila sklenjena ta pogodba, ne bi mogel izvesti predvidenega javnega razpisa, lahko odstopi od te pogodbe. </w:t>
      </w:r>
    </w:p>
    <w:p w14:paraId="772F5517" w14:textId="77777777" w:rsidR="003B60AA" w:rsidRPr="0055060A" w:rsidRDefault="003B60AA" w:rsidP="003B60AA">
      <w:pPr>
        <w:spacing w:line="240" w:lineRule="exact"/>
        <w:rPr>
          <w:rFonts w:ascii="Calibri" w:hAnsi="Calibri" w:cs="Calibri"/>
          <w:bCs/>
          <w:iCs/>
          <w:noProof w:val="0"/>
          <w:sz w:val="20"/>
          <w:szCs w:val="20"/>
        </w:rPr>
      </w:pPr>
    </w:p>
    <w:p w14:paraId="6DE046BE" w14:textId="77777777" w:rsidR="003B60AA" w:rsidRPr="0055060A" w:rsidRDefault="003B60AA" w:rsidP="003B60AA">
      <w:pPr>
        <w:spacing w:line="240" w:lineRule="exact"/>
        <w:rPr>
          <w:rFonts w:ascii="Calibri" w:hAnsi="Calibri" w:cs="Calibri"/>
          <w:bCs/>
          <w:iCs/>
          <w:noProof w:val="0"/>
          <w:sz w:val="20"/>
          <w:szCs w:val="20"/>
        </w:rPr>
      </w:pPr>
      <w:r w:rsidRPr="0055060A">
        <w:rPr>
          <w:rFonts w:ascii="Calibri" w:hAnsi="Calibri" w:cs="Calibri"/>
          <w:bCs/>
          <w:iCs/>
          <w:noProof w:val="0"/>
          <w:sz w:val="20"/>
          <w:szCs w:val="20"/>
        </w:rPr>
        <w:t>(</w:t>
      </w:r>
      <w:r>
        <w:rPr>
          <w:rFonts w:ascii="Calibri" w:hAnsi="Calibri" w:cs="Calibri"/>
          <w:bCs/>
          <w:iCs/>
          <w:noProof w:val="0"/>
          <w:sz w:val="20"/>
          <w:szCs w:val="20"/>
        </w:rPr>
        <w:t>5</w:t>
      </w:r>
      <w:r w:rsidRPr="0055060A">
        <w:rPr>
          <w:rFonts w:ascii="Calibri" w:hAnsi="Calibri" w:cs="Calibri"/>
          <w:bCs/>
          <w:iCs/>
          <w:noProof w:val="0"/>
          <w:sz w:val="20"/>
          <w:szCs w:val="20"/>
        </w:rPr>
        <w:t>) Zaradi odpovedi pogodbe naročnik izvajalcu odškodninsko ni odgovoren</w:t>
      </w:r>
      <w:r>
        <w:rPr>
          <w:rFonts w:ascii="Calibri" w:hAnsi="Calibri" w:cs="Calibri"/>
          <w:bCs/>
          <w:iCs/>
          <w:noProof w:val="0"/>
          <w:sz w:val="20"/>
          <w:szCs w:val="20"/>
        </w:rPr>
        <w:t>.</w:t>
      </w:r>
    </w:p>
    <w:p w14:paraId="324EFFED" w14:textId="77777777" w:rsidR="003B60AA" w:rsidRDefault="003B60AA" w:rsidP="003B60AA">
      <w:pPr>
        <w:tabs>
          <w:tab w:val="left" w:pos="851"/>
        </w:tabs>
        <w:spacing w:line="269" w:lineRule="auto"/>
        <w:ind w:right="-2"/>
        <w:contextualSpacing/>
        <w:rPr>
          <w:rFonts w:asciiTheme="minorHAnsi" w:hAnsiTheme="minorHAnsi" w:cstheme="minorHAnsi"/>
          <w:b/>
          <w:sz w:val="20"/>
          <w:szCs w:val="20"/>
        </w:rPr>
      </w:pPr>
    </w:p>
    <w:p w14:paraId="7D1F032E" w14:textId="77777777" w:rsidR="007C4EB5" w:rsidRPr="00C56A54" w:rsidRDefault="007C4EB5" w:rsidP="003B60AA">
      <w:pPr>
        <w:tabs>
          <w:tab w:val="left" w:pos="851"/>
        </w:tabs>
        <w:spacing w:line="269" w:lineRule="auto"/>
        <w:ind w:right="-2"/>
        <w:contextualSpacing/>
        <w:rPr>
          <w:rFonts w:asciiTheme="minorHAnsi" w:hAnsiTheme="minorHAnsi" w:cstheme="minorHAnsi"/>
          <w:b/>
          <w:sz w:val="20"/>
          <w:szCs w:val="20"/>
        </w:rPr>
      </w:pPr>
    </w:p>
    <w:p w14:paraId="1BBCE298"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bCs/>
          <w:sz w:val="20"/>
          <w:szCs w:val="20"/>
        </w:rPr>
      </w:pPr>
      <w:r w:rsidRPr="00C56A54">
        <w:rPr>
          <w:rFonts w:asciiTheme="minorHAnsi" w:hAnsiTheme="minorHAnsi" w:cstheme="minorHAnsi"/>
          <w:b/>
          <w:sz w:val="20"/>
          <w:szCs w:val="20"/>
        </w:rPr>
        <w:t>REŠEVANJE SPOROV</w:t>
      </w:r>
    </w:p>
    <w:p w14:paraId="384D9D3D"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Cs/>
          <w:sz w:val="20"/>
          <w:szCs w:val="20"/>
        </w:rPr>
      </w:pPr>
    </w:p>
    <w:p w14:paraId="1495F399" w14:textId="77777777" w:rsidR="003B60AA" w:rsidRPr="00C56A54" w:rsidRDefault="003B60AA" w:rsidP="003B60AA">
      <w:pPr>
        <w:pStyle w:val="Odstavekseznama"/>
        <w:numPr>
          <w:ilvl w:val="0"/>
          <w:numId w:val="46"/>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57AEDE2B"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 Morebitne spore, ki bi nastali v zvezi z izvajanjem te pogodbe, bosta pogodbeni stranki skušali rešiti sporazumno.</w:t>
      </w:r>
    </w:p>
    <w:p w14:paraId="6A8DEA31"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15E3A1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(2) Morebitne spore iz te pogodbe, ki jih pogodbeni stranki ne bi mogli rešiti sporazumno, rešuje stvarno pristojno sodišče v Ljubljani.</w:t>
      </w:r>
    </w:p>
    <w:p w14:paraId="76E72120" w14:textId="77777777" w:rsidR="003B60AA" w:rsidRDefault="003B60AA" w:rsidP="003B60AA">
      <w:pPr>
        <w:tabs>
          <w:tab w:val="left" w:pos="851"/>
        </w:tabs>
        <w:spacing w:line="269" w:lineRule="auto"/>
        <w:ind w:right="-2"/>
        <w:contextualSpacing/>
        <w:rPr>
          <w:rFonts w:asciiTheme="minorHAnsi" w:hAnsiTheme="minorHAnsi" w:cstheme="minorHAnsi"/>
          <w:sz w:val="20"/>
          <w:szCs w:val="20"/>
        </w:rPr>
      </w:pPr>
    </w:p>
    <w:p w14:paraId="29CA073B" w14:textId="77777777" w:rsidR="007C4EB5" w:rsidRPr="00C56A54" w:rsidRDefault="007C4EB5" w:rsidP="003B60AA">
      <w:pPr>
        <w:tabs>
          <w:tab w:val="left" w:pos="851"/>
        </w:tabs>
        <w:spacing w:line="269" w:lineRule="auto"/>
        <w:ind w:right="-2"/>
        <w:contextualSpacing/>
        <w:rPr>
          <w:rFonts w:asciiTheme="minorHAnsi" w:hAnsiTheme="minorHAnsi" w:cstheme="minorHAnsi"/>
          <w:sz w:val="20"/>
          <w:szCs w:val="20"/>
        </w:rPr>
      </w:pPr>
    </w:p>
    <w:p w14:paraId="1BEEBF3D"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312B4F51"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
          <w:sz w:val="20"/>
          <w:szCs w:val="20"/>
        </w:rPr>
      </w:pPr>
      <w:r w:rsidRPr="00C56A54">
        <w:rPr>
          <w:rFonts w:asciiTheme="minorHAnsi" w:hAnsiTheme="minorHAnsi" w:cstheme="minorHAnsi"/>
          <w:b/>
          <w:sz w:val="20"/>
          <w:szCs w:val="20"/>
        </w:rPr>
        <w:lastRenderedPageBreak/>
        <w:t>KONČNE DOLOČBE</w:t>
      </w:r>
    </w:p>
    <w:p w14:paraId="658EAD31" w14:textId="77777777" w:rsidR="003B60AA" w:rsidRPr="00C56A54" w:rsidRDefault="003B60AA" w:rsidP="003B60AA">
      <w:pPr>
        <w:tabs>
          <w:tab w:val="left" w:pos="851"/>
        </w:tabs>
        <w:spacing w:line="269" w:lineRule="auto"/>
        <w:ind w:right="-2"/>
        <w:contextualSpacing/>
        <w:jc w:val="center"/>
        <w:rPr>
          <w:rFonts w:asciiTheme="minorHAnsi" w:hAnsiTheme="minorHAnsi" w:cstheme="minorHAnsi"/>
          <w:bCs/>
          <w:sz w:val="20"/>
          <w:szCs w:val="20"/>
        </w:rPr>
      </w:pPr>
    </w:p>
    <w:p w14:paraId="2D9717AE" w14:textId="77777777" w:rsidR="003B60AA" w:rsidRPr="00C56A54" w:rsidRDefault="003B60AA" w:rsidP="003B60AA">
      <w:pPr>
        <w:numPr>
          <w:ilvl w:val="0"/>
          <w:numId w:val="46"/>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187430C0"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(1) Pogodba je sklenjena z dnem podpisa zadnje od obeh pogodbenih strank.</w:t>
      </w:r>
      <w:r w:rsidRPr="001F0A78">
        <w:rPr>
          <w:rFonts w:asciiTheme="minorHAnsi" w:hAnsiTheme="minorHAnsi" w:cstheme="minorHAnsi"/>
          <w:sz w:val="20"/>
          <w:szCs w:val="20"/>
        </w:rPr>
        <w:t xml:space="preserve"> </w:t>
      </w:r>
      <w:r w:rsidRPr="00C56A54">
        <w:rPr>
          <w:rFonts w:asciiTheme="minorHAnsi" w:hAnsiTheme="minorHAnsi" w:cstheme="minorHAnsi"/>
          <w:sz w:val="20"/>
          <w:szCs w:val="20"/>
        </w:rPr>
        <w:t xml:space="preserve">Pogodba se sklepa za obdobje enega leta od podpisa. </w:t>
      </w:r>
    </w:p>
    <w:p w14:paraId="3C7EF49E"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D7B1415"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 xml:space="preserve">(2) Pogodba se lahko spremeni ali dopolni s pisnim aneksom, ki ga sprejmeta in podpišeta obe pogodbeni stranki. </w:t>
      </w:r>
    </w:p>
    <w:p w14:paraId="25BE5CCC"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12FAB8A2" w14:textId="77777777" w:rsidR="003B60AA" w:rsidRPr="00C56A54" w:rsidRDefault="003B60AA" w:rsidP="003B60AA">
      <w:pPr>
        <w:numPr>
          <w:ilvl w:val="0"/>
          <w:numId w:val="46"/>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3789CD02"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Za urejanje razmerij, ki niso izrecno določena s to pogodbo, se uporabljajo določila zakona, ki ureja obligacijska razmerja, in določila drugih veljavnih predpisov, ki urejajo s pogodbo opredeljena medsebojna razmerja.</w:t>
      </w:r>
    </w:p>
    <w:p w14:paraId="3C8A9B5F"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2C775697" w14:textId="77777777" w:rsidR="003B60AA" w:rsidRPr="00C56A54" w:rsidRDefault="003B60AA" w:rsidP="003B60AA">
      <w:pPr>
        <w:numPr>
          <w:ilvl w:val="0"/>
          <w:numId w:val="46"/>
        </w:numPr>
        <w:tabs>
          <w:tab w:val="left" w:pos="851"/>
        </w:tabs>
        <w:spacing w:line="269" w:lineRule="auto"/>
        <w:ind w:right="-2"/>
        <w:contextualSpacing/>
        <w:jc w:val="center"/>
        <w:rPr>
          <w:rFonts w:asciiTheme="minorHAnsi" w:hAnsiTheme="minorHAnsi" w:cstheme="minorHAnsi"/>
          <w:sz w:val="20"/>
          <w:szCs w:val="20"/>
        </w:rPr>
      </w:pPr>
      <w:r w:rsidRPr="00C56A54">
        <w:rPr>
          <w:rFonts w:asciiTheme="minorHAnsi" w:hAnsiTheme="minorHAnsi" w:cstheme="minorHAnsi"/>
          <w:sz w:val="20"/>
          <w:szCs w:val="20"/>
        </w:rPr>
        <w:t>člen</w:t>
      </w:r>
    </w:p>
    <w:p w14:paraId="7941B8D7"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 w14:paraId="695D1613"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r w:rsidRPr="00C56A54">
        <w:rPr>
          <w:rFonts w:asciiTheme="minorHAnsi" w:hAnsiTheme="minorHAnsi" w:cstheme="minorHAnsi"/>
          <w:sz w:val="20"/>
          <w:szCs w:val="20"/>
        </w:rPr>
        <w:t>Pogodba je sestavljena v štirih (4) enakovrednih izvodih, od katerih prejme naročnik dva (2) izvoda in izvajalec dva (2) izvoda.</w:t>
      </w:r>
    </w:p>
    <w:p w14:paraId="3324CE6A" w14:textId="77777777" w:rsidR="003B60AA" w:rsidRPr="00C56A54" w:rsidRDefault="003B60AA" w:rsidP="003B60AA">
      <w:pPr>
        <w:tabs>
          <w:tab w:val="left" w:pos="851"/>
        </w:tabs>
        <w:spacing w:line="269" w:lineRule="auto"/>
        <w:ind w:right="-2"/>
        <w:contextualSpacing/>
        <w:rPr>
          <w:rFonts w:asciiTheme="minorHAnsi" w:hAnsiTheme="minorHAnsi" w:cstheme="minorHAnsi"/>
          <w:sz w:val="20"/>
          <w:szCs w:val="20"/>
        </w:rPr>
      </w:pPr>
    </w:p>
    <w:permStart w:id="1549489546" w:edGrp="everyone"/>
    <w:p w14:paraId="260F877C" w14:textId="544DC7DC" w:rsidR="003B60AA" w:rsidRPr="00917190" w:rsidRDefault="007C4EB5" w:rsidP="003B60AA">
      <w:pPr>
        <w:tabs>
          <w:tab w:val="left" w:pos="851"/>
        </w:tabs>
        <w:ind w:right="-2"/>
        <w:rPr>
          <w:rFonts w:asciiTheme="minorHAnsi" w:hAnsiTheme="minorHAnsi" w:cstheme="minorHAns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549489546"/>
    </w:p>
    <w:p w14:paraId="3CCD64C2" w14:textId="77777777" w:rsidR="003B60AA" w:rsidRPr="003F04FF" w:rsidRDefault="003B60AA" w:rsidP="003B60AA">
      <w:pPr>
        <w:tabs>
          <w:tab w:val="left" w:pos="851"/>
        </w:tabs>
        <w:ind w:right="-2"/>
        <w:rPr>
          <w:rFonts w:asciiTheme="minorHAnsi" w:hAnsiTheme="minorHAnsi" w:cstheme="minorHAnsi"/>
          <w:sz w:val="20"/>
          <w:szCs w:val="20"/>
        </w:rPr>
      </w:pPr>
    </w:p>
    <w:p w14:paraId="2E9F2F9C" w14:textId="77777777" w:rsidR="003B60AA" w:rsidRPr="003F04FF" w:rsidRDefault="003B60AA" w:rsidP="003B60AA">
      <w:pPr>
        <w:rPr>
          <w:rFonts w:asciiTheme="minorHAnsi" w:hAnsiTheme="minorHAnsi" w:cstheme="minorHAnsi"/>
          <w:sz w:val="20"/>
          <w:szCs w:val="20"/>
        </w:rPr>
      </w:pPr>
      <w:r w:rsidRPr="003F04FF">
        <w:rPr>
          <w:rFonts w:asciiTheme="minorHAnsi" w:hAnsiTheme="minorHAnsi" w:cstheme="minorHAnsi"/>
          <w:sz w:val="20"/>
          <w:szCs w:val="20"/>
        </w:rPr>
        <w:t>IZVAJALEC</w:t>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t xml:space="preserve">           NAROČNIK</w:t>
      </w:r>
    </w:p>
    <w:p w14:paraId="2BF231F0" w14:textId="77777777" w:rsidR="003B60AA" w:rsidRPr="003F04FF" w:rsidRDefault="003B60AA" w:rsidP="003B60AA">
      <w:pPr>
        <w:tabs>
          <w:tab w:val="left" w:pos="851"/>
        </w:tabs>
        <w:ind w:right="-2"/>
        <w:rPr>
          <w:rFonts w:asciiTheme="minorHAnsi" w:hAnsiTheme="minorHAnsi" w:cstheme="minorHAnsi"/>
          <w:sz w:val="20"/>
          <w:szCs w:val="20"/>
        </w:rPr>
      </w:pPr>
    </w:p>
    <w:p w14:paraId="05729BDC" w14:textId="77777777" w:rsidR="003B60AA" w:rsidRPr="003F04FF" w:rsidRDefault="003B60AA" w:rsidP="003B60AA">
      <w:pPr>
        <w:tabs>
          <w:tab w:val="left" w:pos="851"/>
        </w:tabs>
        <w:ind w:right="-2"/>
        <w:rPr>
          <w:rFonts w:asciiTheme="minorHAnsi" w:hAnsiTheme="minorHAnsi" w:cstheme="minorHAnsi"/>
          <w:sz w:val="20"/>
          <w:szCs w:val="20"/>
        </w:rPr>
      </w:pPr>
      <w:r w:rsidRPr="003F04FF">
        <w:rPr>
          <w:rFonts w:asciiTheme="minorHAnsi" w:hAnsiTheme="minorHAnsi" w:cstheme="minorHAnsi"/>
          <w:sz w:val="20"/>
          <w:szCs w:val="20"/>
        </w:rPr>
        <w:t>Datum: ____________</w:t>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r>
      <w:r w:rsidRPr="003F04FF">
        <w:rPr>
          <w:rFonts w:asciiTheme="minorHAnsi" w:hAnsiTheme="minorHAnsi" w:cstheme="minorHAnsi"/>
          <w:sz w:val="20"/>
          <w:szCs w:val="20"/>
        </w:rPr>
        <w:tab/>
        <w:t xml:space="preserve">           Datum: ______________</w:t>
      </w:r>
    </w:p>
    <w:p w14:paraId="18D1E7F8" w14:textId="77777777" w:rsidR="003B60AA" w:rsidRPr="003F04FF" w:rsidRDefault="003B60AA" w:rsidP="003B60AA">
      <w:pPr>
        <w:tabs>
          <w:tab w:val="left" w:pos="851"/>
        </w:tabs>
        <w:ind w:right="-2"/>
        <w:rPr>
          <w:rFonts w:asciiTheme="minorHAnsi" w:hAnsiTheme="minorHAnsi" w:cstheme="minorHAnsi"/>
          <w:sz w:val="20"/>
          <w:szCs w:val="20"/>
        </w:rPr>
      </w:pPr>
    </w:p>
    <w:tbl>
      <w:tblPr>
        <w:tblpPr w:leftFromText="141" w:rightFromText="141" w:vertAnchor="text" w:horzAnchor="margin" w:tblpY="60"/>
        <w:tblW w:w="0" w:type="auto"/>
        <w:tblLook w:val="04A0" w:firstRow="1" w:lastRow="0" w:firstColumn="1" w:lastColumn="0" w:noHBand="0" w:noVBand="1"/>
      </w:tblPr>
      <w:tblGrid>
        <w:gridCol w:w="5537"/>
        <w:gridCol w:w="3392"/>
      </w:tblGrid>
      <w:tr w:rsidR="003B60AA" w:rsidRPr="003F04FF" w14:paraId="4CD4B636" w14:textId="77777777" w:rsidTr="002D59DE">
        <w:trPr>
          <w:trHeight w:val="284"/>
        </w:trPr>
        <w:tc>
          <w:tcPr>
            <w:tcW w:w="5637" w:type="dxa"/>
            <w:hideMark/>
          </w:tcPr>
          <w:p w14:paraId="47BCCC8A" w14:textId="77777777" w:rsidR="003B60AA" w:rsidRPr="003F04FF" w:rsidRDefault="003B60AA" w:rsidP="002D59DE">
            <w:pPr>
              <w:rPr>
                <w:rFonts w:asciiTheme="minorHAnsi" w:hAnsiTheme="minorHAnsi" w:cstheme="minorHAnsi"/>
                <w:sz w:val="20"/>
                <w:szCs w:val="20"/>
              </w:rPr>
            </w:pPr>
          </w:p>
          <w:permStart w:id="1202085845" w:edGrp="everyone"/>
          <w:p w14:paraId="30FFB3DC" w14:textId="01E487E9" w:rsidR="003B60AA" w:rsidRPr="00917190" w:rsidRDefault="007C4EB5" w:rsidP="007C4EB5">
            <w:pPr>
              <w:tabs>
                <w:tab w:val="left" w:pos="851"/>
              </w:tabs>
              <w:ind w:left="-108" w:right="-2"/>
              <w:rPr>
                <w:rFonts w:asciiTheme="minorHAnsi" w:hAnsiTheme="minorHAnsi" w:cstheme="minorHAns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202085845"/>
          </w:p>
        </w:tc>
        <w:tc>
          <w:tcPr>
            <w:tcW w:w="3433" w:type="dxa"/>
            <w:hideMark/>
          </w:tcPr>
          <w:p w14:paraId="5CA3BDB6" w14:textId="77777777" w:rsidR="003B60AA" w:rsidRPr="003F04FF" w:rsidRDefault="003B60AA" w:rsidP="002D59DE">
            <w:pPr>
              <w:rPr>
                <w:rFonts w:asciiTheme="minorHAnsi" w:hAnsiTheme="minorHAnsi" w:cstheme="minorHAnsi"/>
                <w:sz w:val="20"/>
                <w:szCs w:val="20"/>
              </w:rPr>
            </w:pPr>
          </w:p>
          <w:p w14:paraId="10B1D134" w14:textId="77777777" w:rsidR="003B60AA" w:rsidRPr="003F04FF" w:rsidRDefault="003B60AA" w:rsidP="002D59DE">
            <w:pPr>
              <w:ind w:left="-108"/>
              <w:rPr>
                <w:rFonts w:asciiTheme="minorHAnsi" w:hAnsiTheme="minorHAnsi" w:cstheme="minorHAnsi"/>
                <w:sz w:val="20"/>
                <w:szCs w:val="20"/>
              </w:rPr>
            </w:pPr>
            <w:r w:rsidRPr="003F04FF">
              <w:rPr>
                <w:rFonts w:asciiTheme="minorHAnsi" w:hAnsiTheme="minorHAnsi" w:cstheme="minorHAnsi"/>
                <w:sz w:val="20"/>
                <w:szCs w:val="20"/>
              </w:rPr>
              <w:t>Agencija za komunikacijska omrežja in storitve Republike Slovenije</w:t>
            </w:r>
          </w:p>
          <w:p w14:paraId="10B36274" w14:textId="77777777" w:rsidR="003B60AA" w:rsidRPr="003F04FF" w:rsidRDefault="003B60AA" w:rsidP="002D59DE">
            <w:pPr>
              <w:rPr>
                <w:rFonts w:asciiTheme="minorHAnsi" w:hAnsiTheme="minorHAnsi" w:cstheme="minorHAnsi"/>
                <w:sz w:val="20"/>
                <w:szCs w:val="20"/>
              </w:rPr>
            </w:pPr>
          </w:p>
        </w:tc>
      </w:tr>
      <w:permStart w:id="1634368138" w:edGrp="everyone"/>
      <w:tr w:rsidR="003B60AA" w:rsidRPr="003F04FF" w14:paraId="0DC5920C" w14:textId="77777777" w:rsidTr="002D59DE">
        <w:trPr>
          <w:trHeight w:val="284"/>
        </w:trPr>
        <w:tc>
          <w:tcPr>
            <w:tcW w:w="5637" w:type="dxa"/>
            <w:hideMark/>
          </w:tcPr>
          <w:p w14:paraId="175F06B1" w14:textId="7337C4DB" w:rsidR="003B60AA" w:rsidRPr="00917190" w:rsidRDefault="007C4EB5" w:rsidP="002D59DE">
            <w:pPr>
              <w:ind w:left="-108"/>
              <w:rPr>
                <w:rFonts w:asciiTheme="minorHAnsi" w:hAnsiTheme="minorHAnsi" w:cstheme="minorHAnsi"/>
                <w:b/>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634368138"/>
          </w:p>
          <w:permStart w:id="1793467269" w:edGrp="everyone"/>
          <w:p w14:paraId="33907C4F" w14:textId="596181B3" w:rsidR="003B60AA" w:rsidRPr="00917190" w:rsidRDefault="007C4EB5" w:rsidP="002D59DE">
            <w:pPr>
              <w:ind w:left="-108"/>
              <w:rPr>
                <w:rFonts w:asciiTheme="minorHAnsi" w:hAnsiTheme="minorHAnsi" w:cstheme="minorHAnsi"/>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1793467269"/>
          </w:p>
        </w:tc>
        <w:tc>
          <w:tcPr>
            <w:tcW w:w="3433" w:type="dxa"/>
            <w:hideMark/>
          </w:tcPr>
          <w:p w14:paraId="48FDAB88" w14:textId="77777777" w:rsidR="003B60AA" w:rsidRPr="003F04FF" w:rsidRDefault="003B60AA" w:rsidP="002D59DE">
            <w:pPr>
              <w:ind w:left="-108"/>
              <w:rPr>
                <w:rFonts w:asciiTheme="minorHAnsi" w:hAnsiTheme="minorHAnsi" w:cstheme="minorHAnsi"/>
                <w:b/>
                <w:sz w:val="20"/>
                <w:szCs w:val="20"/>
              </w:rPr>
            </w:pPr>
            <w:r w:rsidRPr="003F04FF">
              <w:rPr>
                <w:rFonts w:asciiTheme="minorHAnsi" w:hAnsiTheme="minorHAnsi" w:cstheme="minorHAnsi"/>
                <w:b/>
                <w:sz w:val="20"/>
                <w:szCs w:val="20"/>
              </w:rPr>
              <w:t>Franc Dolenc</w:t>
            </w:r>
          </w:p>
          <w:p w14:paraId="46AA4929" w14:textId="77777777" w:rsidR="003B60AA" w:rsidRPr="003F04FF" w:rsidRDefault="003B60AA" w:rsidP="002D59DE">
            <w:pPr>
              <w:ind w:left="-108"/>
              <w:rPr>
                <w:rFonts w:asciiTheme="minorHAnsi" w:hAnsiTheme="minorHAnsi" w:cstheme="minorHAnsi"/>
                <w:sz w:val="20"/>
                <w:szCs w:val="20"/>
              </w:rPr>
            </w:pPr>
            <w:r w:rsidRPr="003F04FF">
              <w:rPr>
                <w:rFonts w:asciiTheme="minorHAnsi" w:hAnsiTheme="minorHAnsi" w:cstheme="minorHAnsi"/>
                <w:sz w:val="20"/>
                <w:szCs w:val="20"/>
              </w:rPr>
              <w:t>Direktor</w:t>
            </w:r>
          </w:p>
        </w:tc>
      </w:tr>
    </w:tbl>
    <w:p w14:paraId="6F809C44" w14:textId="77777777" w:rsidR="003B60AA" w:rsidRPr="00917190" w:rsidRDefault="003B60AA" w:rsidP="003B60AA">
      <w:pPr>
        <w:tabs>
          <w:tab w:val="left" w:pos="851"/>
        </w:tabs>
        <w:ind w:right="-2"/>
        <w:rPr>
          <w:rFonts w:asciiTheme="minorHAnsi" w:hAnsiTheme="minorHAnsi" w:cstheme="minorHAnsi"/>
          <w:sz w:val="20"/>
          <w:szCs w:val="20"/>
        </w:rPr>
      </w:pPr>
    </w:p>
    <w:p w14:paraId="33F7C89A" w14:textId="77777777" w:rsidR="003B60AA" w:rsidRPr="003F04FF" w:rsidRDefault="003B60AA" w:rsidP="003B60AA">
      <w:pPr>
        <w:pStyle w:val="Default"/>
        <w:rPr>
          <w:rFonts w:asciiTheme="minorHAnsi" w:hAnsiTheme="minorHAnsi" w:cstheme="minorHAnsi"/>
          <w:sz w:val="20"/>
          <w:szCs w:val="20"/>
          <w:lang w:val="sl-SI"/>
        </w:rPr>
      </w:pPr>
      <w:r w:rsidRPr="003F04FF">
        <w:rPr>
          <w:rFonts w:asciiTheme="minorHAnsi" w:hAnsiTheme="minorHAnsi" w:cstheme="minorHAnsi"/>
          <w:sz w:val="20"/>
          <w:szCs w:val="20"/>
          <w:lang w:val="sl-SI"/>
        </w:rPr>
        <w:t xml:space="preserve">Priloge: </w:t>
      </w:r>
    </w:p>
    <w:p w14:paraId="43D78500" w14:textId="77777777" w:rsidR="003B60AA" w:rsidRPr="00917190" w:rsidRDefault="003B60AA" w:rsidP="003B60AA">
      <w:pPr>
        <w:pStyle w:val="Default"/>
        <w:spacing w:after="51"/>
        <w:rPr>
          <w:rFonts w:asciiTheme="minorHAnsi" w:hAnsiTheme="minorHAnsi" w:cstheme="minorHAnsi"/>
          <w:sz w:val="20"/>
          <w:szCs w:val="20"/>
          <w:lang w:val="sl-SI"/>
        </w:rPr>
      </w:pPr>
      <w:r w:rsidRPr="003F04FF">
        <w:rPr>
          <w:rFonts w:asciiTheme="minorHAnsi" w:hAnsiTheme="minorHAnsi" w:cstheme="minorHAnsi"/>
          <w:sz w:val="20"/>
          <w:szCs w:val="20"/>
          <w:lang w:val="sl-SI"/>
        </w:rPr>
        <w:t xml:space="preserve">- ponudba z dne </w:t>
      </w:r>
      <w:permStart w:id="1639074766" w:edGrp="everyone"/>
      <w:r w:rsidRPr="00C56A54">
        <w:rPr>
          <w:rFonts w:asciiTheme="minorHAnsi" w:hAnsiTheme="minorHAnsi" w:cstheme="minorHAnsi"/>
          <w:b/>
          <w:bCs/>
          <w:iCs/>
          <w:sz w:val="20"/>
          <w:szCs w:val="20"/>
          <w:lang w:val="sl-SI"/>
        </w:rPr>
        <w:fldChar w:fldCharType="begin">
          <w:ffData>
            <w:name w:val="Besedilo5"/>
            <w:enabled/>
            <w:calcOnExit w:val="0"/>
            <w:textInput/>
          </w:ffData>
        </w:fldChar>
      </w:r>
      <w:r w:rsidRPr="00C56A54">
        <w:rPr>
          <w:rFonts w:asciiTheme="minorHAnsi" w:hAnsiTheme="minorHAnsi" w:cstheme="minorHAnsi"/>
          <w:b/>
          <w:bCs/>
          <w:iCs/>
          <w:sz w:val="20"/>
          <w:szCs w:val="20"/>
          <w:lang w:val="sl-SI"/>
        </w:rPr>
        <w:instrText xml:space="preserve"> FORMTEXT </w:instrText>
      </w:r>
      <w:r w:rsidRPr="00C56A54">
        <w:rPr>
          <w:rFonts w:asciiTheme="minorHAnsi" w:hAnsiTheme="minorHAnsi" w:cstheme="minorHAnsi"/>
          <w:b/>
          <w:bCs/>
          <w:iCs/>
          <w:sz w:val="20"/>
          <w:szCs w:val="20"/>
          <w:lang w:val="sl-SI"/>
        </w:rPr>
      </w:r>
      <w:r w:rsidRPr="00C56A54">
        <w:rPr>
          <w:rFonts w:asciiTheme="minorHAnsi" w:hAnsiTheme="minorHAnsi" w:cstheme="minorHAnsi"/>
          <w:b/>
          <w:bCs/>
          <w:iCs/>
          <w:sz w:val="20"/>
          <w:szCs w:val="20"/>
          <w:lang w:val="sl-SI"/>
        </w:rPr>
        <w:fldChar w:fldCharType="separate"/>
      </w:r>
      <w:r w:rsidRPr="00C56A54">
        <w:rPr>
          <w:rFonts w:asciiTheme="minorHAnsi" w:hAnsiTheme="minorHAnsi" w:cstheme="minorHAnsi"/>
          <w:b/>
          <w:bCs/>
          <w:iCs/>
          <w:sz w:val="20"/>
          <w:szCs w:val="20"/>
          <w:lang w:val="sl-SI"/>
        </w:rPr>
        <w:t> </w:t>
      </w:r>
      <w:r w:rsidRPr="00C56A54">
        <w:rPr>
          <w:rFonts w:asciiTheme="minorHAnsi" w:hAnsiTheme="minorHAnsi" w:cstheme="minorHAnsi"/>
          <w:b/>
          <w:bCs/>
          <w:iCs/>
          <w:sz w:val="20"/>
          <w:szCs w:val="20"/>
          <w:lang w:val="sl-SI"/>
        </w:rPr>
        <w:t> </w:t>
      </w:r>
      <w:r w:rsidRPr="00C56A54">
        <w:rPr>
          <w:rFonts w:asciiTheme="minorHAnsi" w:hAnsiTheme="minorHAnsi" w:cstheme="minorHAnsi"/>
          <w:b/>
          <w:bCs/>
          <w:iCs/>
          <w:sz w:val="20"/>
          <w:szCs w:val="20"/>
          <w:lang w:val="sl-SI"/>
        </w:rPr>
        <w:t> </w:t>
      </w:r>
      <w:r w:rsidRPr="00C56A54">
        <w:rPr>
          <w:rFonts w:asciiTheme="minorHAnsi" w:hAnsiTheme="minorHAnsi" w:cstheme="minorHAnsi"/>
          <w:b/>
          <w:bCs/>
          <w:iCs/>
          <w:sz w:val="20"/>
          <w:szCs w:val="20"/>
          <w:lang w:val="sl-SI"/>
        </w:rPr>
        <w:t> </w:t>
      </w:r>
      <w:r w:rsidRPr="00C56A54">
        <w:rPr>
          <w:rFonts w:asciiTheme="minorHAnsi" w:hAnsiTheme="minorHAnsi" w:cstheme="minorHAnsi"/>
          <w:b/>
          <w:bCs/>
          <w:iCs/>
          <w:sz w:val="20"/>
          <w:szCs w:val="20"/>
          <w:lang w:val="sl-SI"/>
        </w:rPr>
        <w:t> </w:t>
      </w:r>
      <w:r w:rsidRPr="00C56A54">
        <w:rPr>
          <w:rFonts w:asciiTheme="minorHAnsi" w:hAnsiTheme="minorHAnsi" w:cstheme="minorHAnsi"/>
          <w:b/>
          <w:bCs/>
          <w:iCs/>
          <w:sz w:val="20"/>
          <w:szCs w:val="20"/>
          <w:lang w:val="sl-SI"/>
        </w:rPr>
        <w:fldChar w:fldCharType="end"/>
      </w:r>
      <w:permEnd w:id="1639074766"/>
      <w:r w:rsidRPr="00917190">
        <w:rPr>
          <w:rFonts w:asciiTheme="minorHAnsi" w:hAnsiTheme="minorHAnsi" w:cstheme="minorHAnsi"/>
          <w:sz w:val="20"/>
          <w:szCs w:val="20"/>
          <w:lang w:val="sl-SI"/>
        </w:rPr>
        <w:t xml:space="preserve">, katere del je predračun,  </w:t>
      </w:r>
    </w:p>
    <w:p w14:paraId="1CBA287A" w14:textId="7396720F" w:rsidR="00DB381E" w:rsidRPr="003F04FF" w:rsidRDefault="003B60AA" w:rsidP="003B60AA">
      <w:pPr>
        <w:tabs>
          <w:tab w:val="left" w:pos="851"/>
        </w:tabs>
        <w:ind w:right="-2"/>
        <w:rPr>
          <w:rFonts w:asciiTheme="minorHAnsi" w:hAnsiTheme="minorHAnsi" w:cs="Calibri"/>
          <w:sz w:val="20"/>
          <w:szCs w:val="20"/>
        </w:rPr>
      </w:pPr>
      <w:r w:rsidRPr="003F04FF">
        <w:rPr>
          <w:rFonts w:asciiTheme="minorHAnsi" w:hAnsiTheme="minorHAnsi" w:cstheme="minorHAnsi"/>
          <w:sz w:val="20"/>
          <w:szCs w:val="20"/>
        </w:rPr>
        <w:t xml:space="preserve">- razpisna dokumentacija, št. </w:t>
      </w:r>
      <w:r w:rsidR="007C4EB5">
        <w:rPr>
          <w:rFonts w:asciiTheme="minorHAnsi" w:hAnsiTheme="minorHAnsi" w:cstheme="minorHAnsi"/>
          <w:sz w:val="20"/>
          <w:szCs w:val="20"/>
        </w:rPr>
        <w:t>4301-6/2016/2</w:t>
      </w:r>
      <w:r w:rsidRPr="00917190">
        <w:rPr>
          <w:rFonts w:asciiTheme="minorHAnsi" w:hAnsiTheme="minorHAnsi" w:cstheme="minorHAnsi"/>
          <w:sz w:val="20"/>
          <w:szCs w:val="20"/>
        </w:rPr>
        <w:t xml:space="preserve"> z dne </w:t>
      </w:r>
      <w:r w:rsidR="007C4EB5">
        <w:rPr>
          <w:rFonts w:asciiTheme="minorHAnsi" w:hAnsiTheme="minorHAnsi" w:cstheme="minorHAnsi"/>
          <w:sz w:val="20"/>
          <w:szCs w:val="20"/>
        </w:rPr>
        <w:t>25. 3. 2016</w:t>
      </w:r>
      <w:r w:rsidRPr="00917190">
        <w:rPr>
          <w:rFonts w:asciiTheme="minorHAnsi" w:hAnsiTheme="minorHAnsi" w:cstheme="minorHAnsi"/>
          <w:sz w:val="20"/>
          <w:szCs w:val="20"/>
        </w:rPr>
        <w:t>.</w:t>
      </w:r>
      <w:r w:rsidR="00DB381E" w:rsidRPr="003F04FF">
        <w:rPr>
          <w:rFonts w:asciiTheme="minorHAnsi" w:hAnsiTheme="minorHAnsi" w:cs="Calibri"/>
          <w:sz w:val="20"/>
          <w:szCs w:val="20"/>
        </w:rPr>
        <w:br w:type="page"/>
      </w:r>
      <w:r w:rsidR="00DB381E" w:rsidRPr="003F04FF">
        <w:rPr>
          <w:rFonts w:asciiTheme="minorHAnsi" w:hAnsiTheme="minorHAnsi" w:cs="Calibri"/>
          <w:sz w:val="20"/>
          <w:szCs w:val="20"/>
        </w:rPr>
        <w:lastRenderedPageBreak/>
        <w:t>PONUDNIK</w:t>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r>
      <w:r w:rsidR="00DB381E" w:rsidRPr="003F04FF">
        <w:rPr>
          <w:rFonts w:asciiTheme="minorHAnsi" w:hAnsiTheme="minorHAnsi" w:cs="Calibri"/>
          <w:sz w:val="20"/>
          <w:szCs w:val="20"/>
        </w:rPr>
        <w:tab/>
        <w:t xml:space="preserve">                     OBR-4</w:t>
      </w:r>
    </w:p>
    <w:permStart w:id="734732163" w:edGrp="everyone"/>
    <w:p w14:paraId="2CAF8692" w14:textId="77777777" w:rsidR="00DB381E" w:rsidRPr="00917190" w:rsidRDefault="007826DF" w:rsidP="00DB381E">
      <w:pPr>
        <w:tabs>
          <w:tab w:val="left" w:pos="851"/>
        </w:tabs>
        <w:ind w:right="-2"/>
        <w:rPr>
          <w:rFonts w:asciiTheme="minorHAnsi" w:hAnsiTheme="minorHAnsi" w:cs="Calibri"/>
          <w:b/>
          <w:sz w:val="20"/>
          <w:szCs w:val="20"/>
        </w:rPr>
      </w:pPr>
      <w:r w:rsidRPr="00094CC6">
        <w:rPr>
          <w:rFonts w:asciiTheme="minorHAnsi" w:hAnsiTheme="minorHAnsi" w:cs="Calibri"/>
          <w:b/>
          <w:bCs/>
          <w:iCs/>
          <w:sz w:val="20"/>
          <w:szCs w:val="20"/>
        </w:rPr>
        <w:fldChar w:fldCharType="begin">
          <w:ffData>
            <w:name w:val="Besedilo5"/>
            <w:enabled/>
            <w:calcOnExit w:val="0"/>
            <w:textInput/>
          </w:ffData>
        </w:fldChar>
      </w:r>
      <w:r w:rsidRPr="003F04FF">
        <w:rPr>
          <w:rFonts w:asciiTheme="minorHAnsi" w:hAnsiTheme="minorHAnsi" w:cs="Calibri"/>
          <w:b/>
          <w:bCs/>
          <w:iCs/>
          <w:sz w:val="20"/>
          <w:szCs w:val="20"/>
        </w:rPr>
        <w:instrText xml:space="preserve"> FORMTEXT </w:instrText>
      </w:r>
      <w:r w:rsidRPr="00094CC6">
        <w:rPr>
          <w:rFonts w:asciiTheme="minorHAnsi" w:hAnsiTheme="minorHAnsi" w:cs="Calibri"/>
          <w:b/>
          <w:bCs/>
          <w:iCs/>
          <w:sz w:val="20"/>
          <w:szCs w:val="20"/>
        </w:rPr>
      </w:r>
      <w:r w:rsidRPr="00094CC6">
        <w:rPr>
          <w:rFonts w:asciiTheme="minorHAnsi" w:hAnsiTheme="minorHAnsi" w:cs="Calibri"/>
          <w:b/>
          <w:bCs/>
          <w:iCs/>
          <w:sz w:val="20"/>
          <w:szCs w:val="20"/>
        </w:rPr>
        <w:fldChar w:fldCharType="separate"/>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3F04FF">
        <w:rPr>
          <w:rFonts w:asciiTheme="minorHAnsi" w:hAnsiTheme="minorHAnsi" w:cs="Calibri"/>
          <w:b/>
          <w:bCs/>
          <w:iCs/>
          <w:sz w:val="20"/>
          <w:szCs w:val="20"/>
        </w:rPr>
        <w:t> </w:t>
      </w:r>
      <w:r w:rsidRPr="00094CC6">
        <w:rPr>
          <w:rFonts w:asciiTheme="minorHAnsi" w:hAnsiTheme="minorHAnsi" w:cs="Calibri"/>
          <w:b/>
          <w:bCs/>
          <w:iCs/>
          <w:sz w:val="20"/>
          <w:szCs w:val="20"/>
        </w:rPr>
        <w:fldChar w:fldCharType="end"/>
      </w:r>
      <w:permEnd w:id="734732163"/>
    </w:p>
    <w:p w14:paraId="64CA55FF" w14:textId="77777777" w:rsidR="00DB381E" w:rsidRPr="003F04FF" w:rsidRDefault="00DB381E" w:rsidP="00DB381E">
      <w:pPr>
        <w:tabs>
          <w:tab w:val="left" w:pos="851"/>
        </w:tabs>
        <w:ind w:right="-2"/>
        <w:rPr>
          <w:rFonts w:asciiTheme="minorHAnsi" w:hAnsiTheme="minorHAnsi" w:cs="Calibri"/>
          <w:b/>
          <w:iCs/>
          <w:sz w:val="20"/>
          <w:szCs w:val="20"/>
        </w:rPr>
      </w:pPr>
    </w:p>
    <w:p w14:paraId="4151F200" w14:textId="77777777" w:rsidR="00DB381E" w:rsidRPr="003F04FF" w:rsidRDefault="00DB381E" w:rsidP="00DB381E">
      <w:pPr>
        <w:tabs>
          <w:tab w:val="left" w:pos="851"/>
        </w:tabs>
        <w:ind w:right="-2"/>
        <w:jc w:val="center"/>
        <w:rPr>
          <w:rFonts w:asciiTheme="minorHAnsi" w:hAnsiTheme="minorHAnsi" w:cs="Calibri"/>
          <w:b/>
          <w:iCs/>
          <w:sz w:val="20"/>
          <w:szCs w:val="20"/>
        </w:rPr>
      </w:pPr>
      <w:r w:rsidRPr="003F04FF">
        <w:rPr>
          <w:rFonts w:asciiTheme="minorHAnsi" w:hAnsiTheme="minorHAnsi" w:cs="Calibri"/>
          <w:b/>
          <w:iCs/>
          <w:sz w:val="20"/>
          <w:szCs w:val="20"/>
        </w:rPr>
        <w:t>IZJAVA O IZPOLNJEVANJU POGOJEV</w:t>
      </w:r>
    </w:p>
    <w:p w14:paraId="7FBDC615" w14:textId="77777777" w:rsidR="00DB381E" w:rsidRPr="003F04FF" w:rsidRDefault="00DB381E" w:rsidP="00DB381E">
      <w:pPr>
        <w:tabs>
          <w:tab w:val="left" w:pos="851"/>
        </w:tabs>
        <w:ind w:right="-2"/>
        <w:rPr>
          <w:rFonts w:asciiTheme="minorHAnsi" w:hAnsiTheme="minorHAnsi" w:cs="Calibri"/>
          <w:i/>
          <w:sz w:val="20"/>
          <w:szCs w:val="20"/>
        </w:rPr>
      </w:pPr>
    </w:p>
    <w:p w14:paraId="2E651CE6" w14:textId="77777777"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S to izjavo se dokazuje izpolnjevanje tistih pogojev iz točke 12. II. poglavja Navodil ponudnikom za izdelavo ponudbe, za katere je naročnik pri posameznem pogoju navedel, da zadostuje predložitev te izjave.</w:t>
      </w:r>
    </w:p>
    <w:p w14:paraId="78127466" w14:textId="77777777" w:rsidR="00DB381E" w:rsidRPr="003F04FF" w:rsidRDefault="00DB381E" w:rsidP="00DB381E">
      <w:pPr>
        <w:tabs>
          <w:tab w:val="left" w:pos="851"/>
        </w:tabs>
        <w:ind w:right="-2"/>
        <w:rPr>
          <w:rFonts w:asciiTheme="minorHAnsi" w:hAnsiTheme="minorHAnsi" w:cs="Calibri"/>
          <w:i/>
          <w:sz w:val="20"/>
          <w:szCs w:val="20"/>
        </w:rPr>
      </w:pPr>
    </w:p>
    <w:p w14:paraId="77086CE1" w14:textId="77777777"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Ponudnik pri vsaki točki sam obkroži, ali posamezen pogoj izpolnjuje ali ne.</w:t>
      </w:r>
    </w:p>
    <w:p w14:paraId="1945EF73" w14:textId="77777777" w:rsidR="00DB381E" w:rsidRPr="003F04FF" w:rsidRDefault="00DB381E" w:rsidP="00DB381E">
      <w:pPr>
        <w:tabs>
          <w:tab w:val="left" w:pos="851"/>
        </w:tabs>
        <w:ind w:right="-2"/>
        <w:rPr>
          <w:rFonts w:asciiTheme="minorHAnsi" w:hAnsiTheme="minorHAnsi" w:cs="Calibri"/>
          <w:i/>
          <w:sz w:val="20"/>
          <w:szCs w:val="20"/>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521"/>
        <w:gridCol w:w="708"/>
        <w:gridCol w:w="709"/>
      </w:tblGrid>
      <w:tr w:rsidR="00DB381E" w:rsidRPr="003F04FF" w14:paraId="77DFA7D0" w14:textId="77777777" w:rsidTr="00DB381E">
        <w:trPr>
          <w:trHeight w:val="360"/>
        </w:trPr>
        <w:tc>
          <w:tcPr>
            <w:tcW w:w="709" w:type="dxa"/>
            <w:vAlign w:val="center"/>
          </w:tcPr>
          <w:p w14:paraId="2AFFBE0F"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ZŠ</w:t>
            </w:r>
          </w:p>
        </w:tc>
        <w:tc>
          <w:tcPr>
            <w:tcW w:w="6521" w:type="dxa"/>
            <w:vAlign w:val="center"/>
          </w:tcPr>
          <w:p w14:paraId="302B1087" w14:textId="77777777" w:rsidR="00DB381E" w:rsidRPr="003F04FF" w:rsidRDefault="00DB381E" w:rsidP="00DB381E">
            <w:pPr>
              <w:tabs>
                <w:tab w:val="left" w:pos="851"/>
              </w:tabs>
              <w:ind w:right="-2"/>
              <w:rPr>
                <w:rFonts w:asciiTheme="minorHAnsi" w:hAnsiTheme="minorHAnsi" w:cs="Calibri"/>
                <w:bCs/>
                <w:sz w:val="20"/>
                <w:szCs w:val="20"/>
              </w:rPr>
            </w:pPr>
          </w:p>
          <w:p w14:paraId="7F25E507"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Pod kazensko in materialno odgovornostjo izjavljamo, da: </w:t>
            </w:r>
          </w:p>
          <w:p w14:paraId="6BD04383" w14:textId="77777777" w:rsidR="00DB381E" w:rsidRPr="003F04FF" w:rsidRDefault="00DB381E" w:rsidP="00DB381E">
            <w:pPr>
              <w:tabs>
                <w:tab w:val="left" w:pos="851"/>
              </w:tabs>
              <w:ind w:right="-2"/>
              <w:rPr>
                <w:rFonts w:asciiTheme="minorHAnsi" w:hAnsiTheme="minorHAnsi" w:cs="Calibri"/>
                <w:bCs/>
                <w:sz w:val="20"/>
                <w:szCs w:val="20"/>
              </w:rPr>
            </w:pPr>
          </w:p>
        </w:tc>
        <w:tc>
          <w:tcPr>
            <w:tcW w:w="1417" w:type="dxa"/>
            <w:gridSpan w:val="2"/>
            <w:vAlign w:val="center"/>
          </w:tcPr>
          <w:p w14:paraId="2FBAF01A"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Izpolnjujemo</w:t>
            </w:r>
          </w:p>
          <w:p w14:paraId="3199E47F"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(ustrezno obkrožite)</w:t>
            </w:r>
          </w:p>
        </w:tc>
      </w:tr>
      <w:tr w:rsidR="00DB381E" w:rsidRPr="003F04FF" w14:paraId="5AD3F056" w14:textId="77777777" w:rsidTr="00DB38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5A35C1EF"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1.</w:t>
            </w:r>
          </w:p>
        </w:tc>
        <w:tc>
          <w:tcPr>
            <w:tcW w:w="6521" w:type="dxa"/>
          </w:tcPr>
          <w:p w14:paraId="5B5DD2E7"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nismo bili ali naš zakoniti zastopnik pravnomočno obsojeni zaradi naslednjih kaznivih dejanj, ki so opredeljena v Kazenskem zakoniku (Uradni list RS, št. 50/12; v nadaljevanju: KZ-1): sprejemanje podkupnine pri volitvah (157. člen KZ-1), goljufija (211. člen KZ-1), protipravno omejevanje konkurence (225. člen KZ-1), povzročitev stečaja z goljufijo ali nevestnim poslova</w:t>
            </w:r>
            <w:r w:rsidRPr="003F04FF">
              <w:rPr>
                <w:rFonts w:asciiTheme="minorHAnsi" w:hAnsiTheme="minorHAnsi" w:cs="Calibri"/>
                <w:bCs/>
                <w:sz w:val="20"/>
                <w:szCs w:val="20"/>
              </w:rPr>
              <w:softHyphen/>
              <w:t>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w:t>
            </w:r>
            <w:r w:rsidRPr="003F04FF">
              <w:rPr>
                <w:rFonts w:asciiTheme="minorHAnsi" w:hAnsiTheme="minorHAnsi" w:cs="Calibri"/>
                <w:bCs/>
                <w:sz w:val="20"/>
                <w:szCs w:val="20"/>
              </w:rPr>
              <w:softHyphen/>
              <w:t>dnostnih papirjev (244. člen KZ-1), pranje denarja (245. člen KZ-1), zloraba negotovinskega plačilnega sredstva (246. člen KZ-1), uporaba ponarejenega negotovinskega plačilnega sred</w:t>
            </w:r>
            <w:r w:rsidRPr="003F04FF">
              <w:rPr>
                <w:rFonts w:asciiTheme="minorHAnsi" w:hAnsiTheme="minorHAnsi" w:cs="Calibri"/>
                <w:bCs/>
                <w:sz w:val="20"/>
                <w:szCs w:val="20"/>
              </w:rPr>
              <w:softHyphen/>
              <w:t>stva (247. člen KZ-1), izdelava, pridobitev in odtujitev pripomočkov za pona</w:t>
            </w:r>
            <w:r w:rsidRPr="003F04FF">
              <w:rPr>
                <w:rFonts w:asciiTheme="minorHAnsi" w:hAnsiTheme="minorHAnsi" w:cs="Calibri"/>
                <w:bCs/>
                <w:sz w:val="20"/>
                <w:szCs w:val="20"/>
              </w:rPr>
              <w:softHyphen/>
              <w:t>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tc>
        <w:tc>
          <w:tcPr>
            <w:tcW w:w="708" w:type="dxa"/>
            <w:vAlign w:val="center"/>
          </w:tcPr>
          <w:p w14:paraId="3970C308"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DA</w:t>
            </w:r>
          </w:p>
        </w:tc>
        <w:tc>
          <w:tcPr>
            <w:tcW w:w="709" w:type="dxa"/>
            <w:vAlign w:val="center"/>
          </w:tcPr>
          <w:p w14:paraId="35F6DEF3"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NE</w:t>
            </w:r>
          </w:p>
        </w:tc>
      </w:tr>
      <w:tr w:rsidR="00DB381E" w:rsidRPr="003F04FF" w14:paraId="4B056C03" w14:textId="77777777" w:rsidTr="00DB38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0FB7E7D7"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2.</w:t>
            </w:r>
          </w:p>
        </w:tc>
        <w:tc>
          <w:tcPr>
            <w:tcW w:w="6521" w:type="dxa"/>
          </w:tcPr>
          <w:p w14:paraId="1D45D95B"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na dan, ko poteče rok za oddajo ponudb, nismo izločeni iz postopkov oddaje jav</w:t>
            </w:r>
            <w:r w:rsidRPr="003F04FF">
              <w:rPr>
                <w:rFonts w:asciiTheme="minorHAnsi" w:hAnsiTheme="minorHAnsi" w:cs="Calibri"/>
                <w:bCs/>
                <w:sz w:val="20"/>
                <w:szCs w:val="20"/>
              </w:rPr>
              <w:softHyphen/>
              <w:t>nih naročil zaradi uvrstitve v evidenco ponudnikov z negativnimi referencami iz 77.a člena ZJN-2, 81.a člena ZJNVETPS oz. 73. člena ZJNPOV;</w:t>
            </w:r>
          </w:p>
        </w:tc>
        <w:tc>
          <w:tcPr>
            <w:tcW w:w="708" w:type="dxa"/>
            <w:vAlign w:val="center"/>
          </w:tcPr>
          <w:p w14:paraId="1BB03F05"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DA</w:t>
            </w:r>
          </w:p>
        </w:tc>
        <w:tc>
          <w:tcPr>
            <w:tcW w:w="709" w:type="dxa"/>
            <w:vAlign w:val="center"/>
          </w:tcPr>
          <w:p w14:paraId="536E56D1"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NE</w:t>
            </w:r>
          </w:p>
        </w:tc>
      </w:tr>
      <w:tr w:rsidR="00DB381E" w:rsidRPr="003F04FF" w14:paraId="6E3EA6A6" w14:textId="77777777" w:rsidTr="00DB38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2A0D91FF"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3. </w:t>
            </w:r>
          </w:p>
        </w:tc>
        <w:tc>
          <w:tcPr>
            <w:tcW w:w="6521" w:type="dxa"/>
          </w:tcPr>
          <w:p w14:paraId="65A6B47B"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na dan, ko je bila oddana ponudba, v skladu s predpisi države, v kateri imamo sedež, ali predpisi države naročnika, nimamo zapadlih, neplačanih obveznosti v zvezi s plačili prispevkov za socialno varnost ali v zvezi s plačili davkov v vrednosti 50 eurov ali več;</w:t>
            </w:r>
          </w:p>
        </w:tc>
        <w:tc>
          <w:tcPr>
            <w:tcW w:w="708" w:type="dxa"/>
            <w:vAlign w:val="center"/>
          </w:tcPr>
          <w:p w14:paraId="4766D283"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DA</w:t>
            </w:r>
          </w:p>
        </w:tc>
        <w:tc>
          <w:tcPr>
            <w:tcW w:w="709" w:type="dxa"/>
            <w:vAlign w:val="center"/>
          </w:tcPr>
          <w:p w14:paraId="4EA6C0C8"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NE</w:t>
            </w:r>
          </w:p>
        </w:tc>
      </w:tr>
      <w:tr w:rsidR="00DB381E" w:rsidRPr="003F04FF" w14:paraId="3737E081" w14:textId="77777777" w:rsidTr="00DB38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748C2104"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4. </w:t>
            </w:r>
          </w:p>
        </w:tc>
        <w:tc>
          <w:tcPr>
            <w:tcW w:w="6521" w:type="dxa"/>
          </w:tcPr>
          <w:p w14:paraId="3EDB9A41"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nismo uvrščeni v evidenco poslovnih subjektov iz 35. člena Zakona o integriteti in preprečevanju korupcije (Uradni list RS, št. 69/2011-UPB2) oziroma da iz predmetne evidence izhaja, da funkcionar naročnika ali njegov družinski član ni </w:t>
            </w:r>
            <w:r w:rsidRPr="003F04FF">
              <w:rPr>
                <w:rFonts w:asciiTheme="minorHAnsi" w:hAnsiTheme="minorHAnsi" w:cs="Calibri"/>
                <w:bCs/>
                <w:sz w:val="20"/>
                <w:szCs w:val="20"/>
              </w:rPr>
              <w:lastRenderedPageBreak/>
              <w:t>član poslovodstva ali/in ni neposredno ali preko drugih oseb v več kot 5% udeležen pri ustanoviteljskih pravicah, upravljanju oziroma kapitalu;</w:t>
            </w:r>
          </w:p>
        </w:tc>
        <w:tc>
          <w:tcPr>
            <w:tcW w:w="708" w:type="dxa"/>
            <w:vAlign w:val="center"/>
          </w:tcPr>
          <w:p w14:paraId="09B97693"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lastRenderedPageBreak/>
              <w:t>DA</w:t>
            </w:r>
          </w:p>
        </w:tc>
        <w:tc>
          <w:tcPr>
            <w:tcW w:w="709" w:type="dxa"/>
            <w:vAlign w:val="center"/>
          </w:tcPr>
          <w:p w14:paraId="2B069967"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NE</w:t>
            </w:r>
          </w:p>
        </w:tc>
      </w:tr>
      <w:tr w:rsidR="00DB381E" w:rsidRPr="003F04FF" w14:paraId="406E5110" w14:textId="77777777" w:rsidTr="00DB38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75AC97C4"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lastRenderedPageBreak/>
              <w:t xml:space="preserve">5. </w:t>
            </w:r>
          </w:p>
        </w:tc>
        <w:tc>
          <w:tcPr>
            <w:tcW w:w="6521" w:type="dxa"/>
          </w:tcPr>
          <w:p w14:paraId="79473169"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imamo veljavno registracijo za opravljanje dejavnosti, ki je predmet tega naročila, v skladu s predpisi države članice, v kateri je registrirana dejavnost o vpisu v register poklicev ali trgovski register;</w:t>
            </w:r>
          </w:p>
        </w:tc>
        <w:tc>
          <w:tcPr>
            <w:tcW w:w="708" w:type="dxa"/>
            <w:vAlign w:val="center"/>
          </w:tcPr>
          <w:p w14:paraId="3B3F890C"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DA</w:t>
            </w:r>
          </w:p>
        </w:tc>
        <w:tc>
          <w:tcPr>
            <w:tcW w:w="709" w:type="dxa"/>
            <w:vAlign w:val="center"/>
          </w:tcPr>
          <w:p w14:paraId="0F796D99"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NE</w:t>
            </w:r>
          </w:p>
        </w:tc>
      </w:tr>
      <w:tr w:rsidR="00DB381E" w:rsidRPr="003F04FF" w14:paraId="0DDEF52C" w14:textId="77777777" w:rsidTr="00DB38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63289B6B"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6.</w:t>
            </w:r>
          </w:p>
        </w:tc>
        <w:tc>
          <w:tcPr>
            <w:tcW w:w="6521" w:type="dxa"/>
          </w:tcPr>
          <w:p w14:paraId="27DF3216"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sprejemamo vse pogoje tega javnega naročila.</w:t>
            </w:r>
          </w:p>
        </w:tc>
        <w:tc>
          <w:tcPr>
            <w:tcW w:w="708" w:type="dxa"/>
            <w:vAlign w:val="center"/>
          </w:tcPr>
          <w:p w14:paraId="38914425"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DA</w:t>
            </w:r>
          </w:p>
        </w:tc>
        <w:tc>
          <w:tcPr>
            <w:tcW w:w="709" w:type="dxa"/>
            <w:vAlign w:val="center"/>
          </w:tcPr>
          <w:p w14:paraId="37F0043A"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NE</w:t>
            </w:r>
          </w:p>
        </w:tc>
      </w:tr>
    </w:tbl>
    <w:p w14:paraId="3D705321" w14:textId="77777777" w:rsidR="00DB381E" w:rsidRPr="003F04FF" w:rsidRDefault="00DB381E" w:rsidP="00DB381E">
      <w:pPr>
        <w:tabs>
          <w:tab w:val="left" w:pos="851"/>
        </w:tabs>
        <w:ind w:right="-2"/>
        <w:rPr>
          <w:rFonts w:asciiTheme="minorHAnsi" w:hAnsiTheme="minorHAnsi" w:cs="Calibri"/>
          <w:b/>
          <w:bCs/>
          <w:sz w:val="20"/>
          <w:szCs w:val="20"/>
        </w:rPr>
      </w:pPr>
    </w:p>
    <w:p w14:paraId="1931F108"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
          <w:bCs/>
          <w:sz w:val="20"/>
          <w:szCs w:val="20"/>
        </w:rPr>
        <w:t>Ponudnik ustrezno izpolni:</w:t>
      </w:r>
    </w:p>
    <w:p w14:paraId="2BF883CB" w14:textId="77777777" w:rsidR="00DB381E" w:rsidRPr="003F04FF" w:rsidRDefault="00DB381E" w:rsidP="00DB381E">
      <w:pPr>
        <w:tabs>
          <w:tab w:val="left" w:pos="851"/>
        </w:tabs>
        <w:ind w:right="-2"/>
        <w:rPr>
          <w:rFonts w:asciiTheme="minorHAnsi" w:hAnsiTheme="minorHAnsi" w:cs="Calibri"/>
          <w:bCs/>
          <w:sz w:val="20"/>
          <w:szCs w:val="20"/>
        </w:rPr>
      </w:pPr>
    </w:p>
    <w:p w14:paraId="77E4CBF3" w14:textId="77777777" w:rsidR="00DB381E" w:rsidRPr="00917190" w:rsidRDefault="00DB381E" w:rsidP="00DB381E">
      <w:pPr>
        <w:numPr>
          <w:ilvl w:val="0"/>
          <w:numId w:val="23"/>
        </w:numPr>
        <w:tabs>
          <w:tab w:val="num" w:pos="0"/>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Dejavnost lahko opravljamo na podlagi vpisa v sodni oz. poslovni register, pod vložno številko </w:t>
      </w:r>
      <w:permStart w:id="1164850808"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164850808"/>
      <w:r w:rsidRPr="00917190">
        <w:rPr>
          <w:rFonts w:asciiTheme="minorHAnsi" w:hAnsiTheme="minorHAnsi" w:cs="Calibri"/>
          <w:bCs/>
          <w:sz w:val="20"/>
          <w:szCs w:val="20"/>
        </w:rPr>
        <w:t xml:space="preserve"> oz. na osnovi vpisa pri Davčnem uradu RS enota v  </w:t>
      </w:r>
      <w:permStart w:id="1003314954"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003314954"/>
      <w:r w:rsidRPr="00917190">
        <w:rPr>
          <w:rFonts w:asciiTheme="minorHAnsi" w:hAnsiTheme="minorHAnsi" w:cs="Calibri"/>
          <w:bCs/>
          <w:sz w:val="20"/>
          <w:szCs w:val="20"/>
        </w:rPr>
        <w:t xml:space="preserve">, številka  </w:t>
      </w:r>
      <w:permStart w:id="1772120650"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772120650"/>
      <w:r w:rsidRPr="00917190">
        <w:rPr>
          <w:rFonts w:asciiTheme="minorHAnsi" w:hAnsiTheme="minorHAnsi" w:cs="Calibri"/>
          <w:bCs/>
          <w:sz w:val="20"/>
          <w:szCs w:val="20"/>
        </w:rPr>
        <w:t xml:space="preserve"> ali na podlagi vpisa v register </w:t>
      </w:r>
      <w:permStart w:id="1800169424"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800169424"/>
      <w:r w:rsidRPr="00917190">
        <w:rPr>
          <w:rFonts w:asciiTheme="minorHAnsi" w:hAnsiTheme="minorHAnsi" w:cs="Calibri"/>
          <w:bCs/>
          <w:sz w:val="20"/>
          <w:szCs w:val="20"/>
        </w:rPr>
        <w:t xml:space="preserve"> št. </w:t>
      </w:r>
      <w:r w:rsidRPr="003F04FF">
        <w:rPr>
          <w:rFonts w:asciiTheme="minorHAnsi" w:hAnsiTheme="minorHAnsi" w:cs="Calibri"/>
          <w:bCs/>
          <w:iCs/>
          <w:sz w:val="20"/>
          <w:szCs w:val="20"/>
        </w:rPr>
        <w:t xml:space="preserve"> </w:t>
      </w:r>
      <w:permStart w:id="2008554143"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008554143"/>
      <w:r w:rsidRPr="00917190">
        <w:rPr>
          <w:rFonts w:asciiTheme="minorHAnsi" w:hAnsiTheme="minorHAnsi" w:cs="Calibri"/>
          <w:bCs/>
          <w:sz w:val="20"/>
          <w:szCs w:val="20"/>
        </w:rPr>
        <w:t xml:space="preserve"> v skladu s predpisi države.</w:t>
      </w:r>
    </w:p>
    <w:p w14:paraId="1F7114E0" w14:textId="77777777" w:rsidR="00DB381E" w:rsidRPr="003F04FF" w:rsidRDefault="00DB381E" w:rsidP="00DB381E">
      <w:pPr>
        <w:tabs>
          <w:tab w:val="left" w:pos="851"/>
        </w:tabs>
        <w:ind w:right="-2"/>
        <w:rPr>
          <w:rFonts w:asciiTheme="minorHAnsi" w:hAnsiTheme="minorHAnsi" w:cs="Calibri"/>
          <w:bCs/>
          <w:sz w:val="20"/>
          <w:szCs w:val="20"/>
        </w:rPr>
      </w:pPr>
    </w:p>
    <w:p w14:paraId="503AA8EB" w14:textId="77777777" w:rsidR="00DB381E" w:rsidRPr="00917190" w:rsidRDefault="00DB381E" w:rsidP="00DB381E">
      <w:pPr>
        <w:numPr>
          <w:ilvl w:val="0"/>
          <w:numId w:val="23"/>
        </w:numPr>
        <w:tabs>
          <w:tab w:val="num" w:pos="0"/>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Za opravljanje dejavnosti, ki je predmet naročila, smo na podlagi Zakona </w:t>
      </w:r>
      <w:permStart w:id="720514788"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720514788"/>
      <w:r w:rsidRPr="00917190">
        <w:rPr>
          <w:rFonts w:asciiTheme="minorHAnsi" w:hAnsiTheme="minorHAnsi" w:cs="Calibri"/>
          <w:bCs/>
          <w:sz w:val="20"/>
          <w:szCs w:val="20"/>
        </w:rPr>
        <w:t xml:space="preserve"> pridobili ustrezno dovoljenje, številka </w:t>
      </w:r>
      <w:permStart w:id="855459772"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855459772"/>
      <w:r w:rsidRPr="00917190">
        <w:rPr>
          <w:rFonts w:asciiTheme="minorHAnsi" w:hAnsiTheme="minorHAnsi" w:cs="Calibri"/>
          <w:bCs/>
          <w:sz w:val="20"/>
          <w:szCs w:val="20"/>
        </w:rPr>
        <w:t xml:space="preserve"> izdano pri </w:t>
      </w:r>
      <w:permStart w:id="521161813"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521161813"/>
      <w:r w:rsidRPr="00917190">
        <w:rPr>
          <w:rFonts w:asciiTheme="minorHAnsi" w:hAnsiTheme="minorHAnsi" w:cs="Calibri"/>
          <w:bCs/>
          <w:iCs/>
          <w:sz w:val="20"/>
          <w:szCs w:val="20"/>
        </w:rPr>
        <w:t xml:space="preserve"> </w:t>
      </w:r>
      <w:r w:rsidRPr="003F04FF">
        <w:rPr>
          <w:rFonts w:asciiTheme="minorHAnsi" w:hAnsiTheme="minorHAnsi" w:cs="Calibri"/>
          <w:bCs/>
          <w:sz w:val="20"/>
          <w:szCs w:val="20"/>
        </w:rPr>
        <w:t xml:space="preserve">dne </w:t>
      </w:r>
      <w:permStart w:id="1610637851"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610637851"/>
      <w:r w:rsidRPr="00917190">
        <w:rPr>
          <w:rFonts w:asciiTheme="minorHAnsi" w:hAnsiTheme="minorHAnsi" w:cs="Calibri"/>
          <w:bCs/>
          <w:sz w:val="20"/>
          <w:szCs w:val="20"/>
        </w:rPr>
        <w:t>.</w:t>
      </w:r>
    </w:p>
    <w:p w14:paraId="756F2D83" w14:textId="77777777" w:rsidR="00DB381E" w:rsidRPr="003F04FF" w:rsidRDefault="00DB381E" w:rsidP="00DB381E">
      <w:pPr>
        <w:tabs>
          <w:tab w:val="left" w:pos="851"/>
        </w:tabs>
        <w:ind w:right="-2"/>
        <w:rPr>
          <w:rFonts w:asciiTheme="minorHAnsi" w:hAnsiTheme="minorHAnsi" w:cs="Calibri"/>
          <w:bCs/>
          <w:sz w:val="20"/>
          <w:szCs w:val="20"/>
        </w:rPr>
      </w:pPr>
    </w:p>
    <w:p w14:paraId="4531FB3E" w14:textId="77777777" w:rsidR="00DB381E" w:rsidRPr="00917190"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 xml:space="preserve">Smo člani naslednje organizacije: </w:t>
      </w:r>
      <w:permStart w:id="976627802"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976627802"/>
      <w:r w:rsidRPr="00917190">
        <w:rPr>
          <w:rFonts w:asciiTheme="minorHAnsi" w:hAnsiTheme="minorHAnsi" w:cs="Calibri"/>
          <w:bCs/>
          <w:sz w:val="20"/>
          <w:szCs w:val="20"/>
        </w:rPr>
        <w:t xml:space="preserve"> (vpisati le v primeru, če mora biti gospodarski subjekt za opravljanje svoje dejavnosti član posebne organizacije-zbornice, združenja itd..).</w:t>
      </w:r>
    </w:p>
    <w:p w14:paraId="29804EB8" w14:textId="77777777" w:rsidR="00DB381E" w:rsidRPr="003F04FF" w:rsidRDefault="00DB381E" w:rsidP="00DB381E">
      <w:pPr>
        <w:tabs>
          <w:tab w:val="left" w:pos="851"/>
        </w:tabs>
        <w:ind w:right="-2"/>
        <w:rPr>
          <w:rFonts w:asciiTheme="minorHAnsi" w:hAnsiTheme="minorHAnsi" w:cs="Calibri"/>
          <w:bCs/>
          <w:sz w:val="20"/>
          <w:szCs w:val="20"/>
        </w:rPr>
      </w:pPr>
    </w:p>
    <w:p w14:paraId="3A58B07A" w14:textId="77777777" w:rsidR="00DB381E" w:rsidRPr="003F04FF" w:rsidRDefault="00DB381E" w:rsidP="00DB381E">
      <w:pPr>
        <w:numPr>
          <w:ilvl w:val="0"/>
          <w:numId w:val="23"/>
        </w:numPr>
        <w:tabs>
          <w:tab w:val="num" w:pos="0"/>
          <w:tab w:val="left" w:pos="851"/>
        </w:tabs>
        <w:ind w:right="-2"/>
        <w:rPr>
          <w:rFonts w:asciiTheme="minorHAnsi" w:hAnsiTheme="minorHAnsi" w:cs="Calibri"/>
          <w:bCs/>
          <w:sz w:val="20"/>
          <w:szCs w:val="20"/>
        </w:rPr>
      </w:pPr>
      <w:r w:rsidRPr="003F04FF">
        <w:rPr>
          <w:rFonts w:asciiTheme="minorHAnsi" w:hAnsiTheme="minorHAnsi" w:cs="Calibri"/>
          <w:bCs/>
          <w:sz w:val="20"/>
          <w:szCs w:val="20"/>
        </w:rPr>
        <w:t>Za opravljanje dejavnosti, ki je predmet naročila ne potrebujemo posebnega dovoljenja in lahko dejavnost opravljamo že na podlagi vpisa v sodni oz. poslovni register oz. vpisa pri Davčnem uradu.</w:t>
      </w:r>
    </w:p>
    <w:p w14:paraId="777704AB" w14:textId="77777777" w:rsidR="00DB381E" w:rsidRPr="003F04FF" w:rsidRDefault="00DB381E" w:rsidP="00DB381E">
      <w:pPr>
        <w:tabs>
          <w:tab w:val="left" w:pos="851"/>
        </w:tabs>
        <w:ind w:right="-2"/>
        <w:rPr>
          <w:rFonts w:asciiTheme="minorHAnsi" w:hAnsiTheme="minorHAnsi" w:cs="Calibri"/>
          <w:bCs/>
          <w:sz w:val="20"/>
          <w:szCs w:val="20"/>
        </w:rPr>
      </w:pPr>
    </w:p>
    <w:p w14:paraId="2BFB17D9"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Pod kazensko in materialno odgovornostjo izjavljamo, da so vsi zgoraj navedeni podatki točni in resnični.</w:t>
      </w:r>
    </w:p>
    <w:p w14:paraId="5ACE9FE5" w14:textId="77777777" w:rsidR="00DB381E" w:rsidRPr="003F04FF" w:rsidRDefault="00DB381E" w:rsidP="00DB381E">
      <w:pPr>
        <w:tabs>
          <w:tab w:val="left" w:pos="851"/>
        </w:tabs>
        <w:ind w:right="-2"/>
        <w:rPr>
          <w:rFonts w:asciiTheme="minorHAnsi" w:hAnsiTheme="minorHAnsi" w:cs="Calibri"/>
          <w:bCs/>
          <w:i/>
          <w:sz w:val="20"/>
          <w:szCs w:val="20"/>
        </w:rPr>
      </w:pPr>
    </w:p>
    <w:p w14:paraId="43D8F9A5" w14:textId="1A238503"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bCs/>
          <w:sz w:val="20"/>
          <w:szCs w:val="20"/>
        </w:rPr>
        <w:t>Ta izjava je sestavni del ponudbe, s katero se prijavljamo za javno naročilo za »</w:t>
      </w:r>
      <w:r w:rsidR="00196D2E" w:rsidRPr="003F04FF">
        <w:rPr>
          <w:rFonts w:asciiTheme="minorHAnsi" w:hAnsiTheme="minorHAnsi" w:cs="Calibri"/>
          <w:bCs/>
          <w:sz w:val="20"/>
          <w:szCs w:val="20"/>
        </w:rPr>
        <w:t>STROKOVNO SVETOVANJE IN PODPORA PRI PRIPRAVLJANJU IN NALOŽITVI REGULATORNIH OBVEZNOSTI TER STROKOVNO SVETOVANJE IN PODPORA PRI IZDELAVI STROŠKOVNIH KALKULACIJ ZA UPOŠTEVNE TRGE 3A, 3B IN 4</w:t>
      </w:r>
      <w:r w:rsidRPr="003F04FF">
        <w:rPr>
          <w:rFonts w:asciiTheme="minorHAnsi" w:hAnsiTheme="minorHAnsi" w:cs="Calibri"/>
          <w:bCs/>
          <w:sz w:val="20"/>
          <w:szCs w:val="20"/>
        </w:rPr>
        <w:t xml:space="preserve">«. </w:t>
      </w:r>
    </w:p>
    <w:p w14:paraId="75EE0688" w14:textId="77777777" w:rsidR="00DB381E" w:rsidRPr="003F04FF" w:rsidRDefault="00DB381E" w:rsidP="00DB381E">
      <w:pPr>
        <w:tabs>
          <w:tab w:val="left" w:pos="851"/>
        </w:tabs>
        <w:ind w:right="-2"/>
        <w:rPr>
          <w:rFonts w:asciiTheme="minorHAnsi" w:hAnsiTheme="minorHAnsi" w:cs="Calibri"/>
          <w:bCs/>
          <w:sz w:val="20"/>
          <w:szCs w:val="20"/>
        </w:rPr>
      </w:pPr>
    </w:p>
    <w:p w14:paraId="477D7635" w14:textId="77777777" w:rsidR="00DB381E" w:rsidRPr="003F04FF" w:rsidRDefault="00DB381E" w:rsidP="00DB381E">
      <w:pPr>
        <w:tabs>
          <w:tab w:val="left" w:pos="851"/>
        </w:tabs>
        <w:ind w:right="-2"/>
        <w:rPr>
          <w:rFonts w:asciiTheme="minorHAnsi" w:hAnsiTheme="minorHAnsi" w:cs="Calibri"/>
          <w:bCs/>
          <w:i/>
          <w:sz w:val="20"/>
          <w:szCs w:val="20"/>
        </w:rPr>
      </w:pPr>
      <w:r w:rsidRPr="003F04FF">
        <w:rPr>
          <w:rFonts w:asciiTheme="minorHAnsi" w:hAnsiTheme="minorHAnsi" w:cs="Calibri"/>
          <w:bCs/>
          <w:sz w:val="20"/>
          <w:szCs w:val="20"/>
        </w:rPr>
        <w:t xml:space="preserve">Javno naročilo je bilo objavljeno na Portalu javnih naročil, datum objave </w:t>
      </w:r>
      <w:permStart w:id="2040232831"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040232831"/>
      <w:r w:rsidRPr="00917190">
        <w:rPr>
          <w:rFonts w:asciiTheme="minorHAnsi" w:hAnsiTheme="minorHAnsi" w:cs="Calibri"/>
          <w:bCs/>
          <w:sz w:val="20"/>
          <w:szCs w:val="20"/>
        </w:rPr>
        <w:t xml:space="preserve">, številka objave </w:t>
      </w:r>
      <w:permStart w:id="188289795"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88289795"/>
      <w:r w:rsidRPr="00917190">
        <w:rPr>
          <w:rFonts w:asciiTheme="minorHAnsi" w:hAnsiTheme="minorHAnsi" w:cs="Calibri"/>
          <w:bCs/>
          <w:sz w:val="20"/>
          <w:szCs w:val="20"/>
        </w:rPr>
        <w:t>.</w:t>
      </w:r>
    </w:p>
    <w:p w14:paraId="332CB130" w14:textId="77777777" w:rsidR="00DB381E" w:rsidRPr="003F04FF" w:rsidRDefault="00DB381E" w:rsidP="00DB381E">
      <w:pPr>
        <w:tabs>
          <w:tab w:val="left" w:pos="851"/>
        </w:tabs>
        <w:ind w:right="-2"/>
        <w:rPr>
          <w:rFonts w:asciiTheme="minorHAnsi" w:hAnsiTheme="minorHAnsi" w:cs="Calibri"/>
          <w:bCs/>
          <w:sz w:val="20"/>
          <w:szCs w:val="20"/>
        </w:rPr>
      </w:pPr>
    </w:p>
    <w:p w14:paraId="5496416C" w14:textId="77777777" w:rsidR="00DB381E" w:rsidRPr="003F04FF" w:rsidRDefault="00DB381E" w:rsidP="00DB381E">
      <w:pPr>
        <w:tabs>
          <w:tab w:val="left" w:pos="851"/>
        </w:tabs>
        <w:ind w:right="-2"/>
        <w:rPr>
          <w:rFonts w:asciiTheme="minorHAnsi" w:hAnsiTheme="minorHAnsi" w:cs="Calibri"/>
          <w:bCs/>
          <w:sz w:val="20"/>
          <w:szCs w:val="20"/>
        </w:rPr>
      </w:pPr>
    </w:p>
    <w:p w14:paraId="2358B4E9" w14:textId="77777777" w:rsidR="00DB381E" w:rsidRPr="003F04FF" w:rsidRDefault="00DB381E" w:rsidP="00DB381E">
      <w:pPr>
        <w:tabs>
          <w:tab w:val="left" w:pos="6237"/>
        </w:tabs>
        <w:rPr>
          <w:rFonts w:asciiTheme="minorHAnsi" w:hAnsiTheme="minorHAnsi" w:cs="Calibri"/>
          <w:sz w:val="20"/>
          <w:szCs w:val="20"/>
        </w:rPr>
      </w:pPr>
      <w:r w:rsidRPr="003F04FF">
        <w:rPr>
          <w:rFonts w:asciiTheme="minorHAnsi" w:hAnsiTheme="minorHAnsi" w:cs="Calibri"/>
          <w:sz w:val="20"/>
          <w:szCs w:val="20"/>
        </w:rPr>
        <w:t>Dne: ______________________</w:t>
      </w:r>
      <w:r w:rsidRPr="003F04FF">
        <w:rPr>
          <w:rFonts w:asciiTheme="minorHAnsi" w:hAnsiTheme="minorHAnsi" w:cs="Calibri"/>
          <w:sz w:val="20"/>
          <w:szCs w:val="20"/>
        </w:rPr>
        <w:tab/>
        <w:t>Žig in podpis ponudnika:</w:t>
      </w:r>
    </w:p>
    <w:p w14:paraId="1D211EF8" w14:textId="77777777" w:rsidR="00DB381E" w:rsidRPr="003F04FF" w:rsidRDefault="00DB381E" w:rsidP="00DB381E">
      <w:pPr>
        <w:tabs>
          <w:tab w:val="left" w:pos="6237"/>
        </w:tabs>
        <w:rPr>
          <w:rFonts w:asciiTheme="minorHAnsi" w:hAnsiTheme="minorHAnsi" w:cs="Calibri"/>
          <w:sz w:val="20"/>
          <w:szCs w:val="20"/>
        </w:rPr>
      </w:pPr>
    </w:p>
    <w:p w14:paraId="1AADDF25" w14:textId="77777777" w:rsidR="00DB381E" w:rsidRPr="003F04FF" w:rsidRDefault="00DB381E" w:rsidP="00DB381E">
      <w:pPr>
        <w:tabs>
          <w:tab w:val="left" w:pos="6237"/>
        </w:tabs>
        <w:rPr>
          <w:rFonts w:asciiTheme="minorHAnsi" w:hAnsiTheme="minorHAnsi" w:cs="Calibri"/>
          <w:sz w:val="20"/>
          <w:szCs w:val="20"/>
        </w:rPr>
      </w:pPr>
      <w:r w:rsidRPr="003F04FF">
        <w:rPr>
          <w:rFonts w:asciiTheme="minorHAnsi" w:hAnsiTheme="minorHAnsi" w:cs="Calibri"/>
          <w:sz w:val="20"/>
          <w:szCs w:val="20"/>
        </w:rPr>
        <w:tab/>
        <w:t>________________________</w:t>
      </w:r>
    </w:p>
    <w:p w14:paraId="1B565A1F" w14:textId="77777777"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br w:type="page"/>
      </w:r>
    </w:p>
    <w:p w14:paraId="5ACC1C45" w14:textId="77777777" w:rsidR="00DB381E" w:rsidRPr="003F04FF" w:rsidRDefault="00DB381E" w:rsidP="00DB381E">
      <w:pPr>
        <w:tabs>
          <w:tab w:val="left" w:pos="851"/>
        </w:tabs>
        <w:ind w:right="-2"/>
        <w:rPr>
          <w:rFonts w:asciiTheme="minorHAnsi" w:hAnsiTheme="minorHAnsi" w:cs="Calibri"/>
          <w:bCs/>
          <w:sz w:val="20"/>
          <w:szCs w:val="20"/>
        </w:rPr>
      </w:pPr>
      <w:r w:rsidRPr="003F04FF">
        <w:rPr>
          <w:rFonts w:asciiTheme="minorHAnsi" w:hAnsiTheme="minorHAnsi" w:cs="Calibri"/>
          <w:iCs/>
          <w:sz w:val="20"/>
          <w:szCs w:val="20"/>
        </w:rPr>
        <w:lastRenderedPageBreak/>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t xml:space="preserve">        OBR-5</w:t>
      </w:r>
    </w:p>
    <w:p w14:paraId="63656811" w14:textId="77777777" w:rsidR="00DB381E" w:rsidRPr="003F04FF" w:rsidRDefault="00DB381E" w:rsidP="00DB381E">
      <w:pPr>
        <w:tabs>
          <w:tab w:val="left" w:pos="851"/>
        </w:tabs>
        <w:ind w:right="-2"/>
        <w:rPr>
          <w:rFonts w:asciiTheme="minorHAnsi" w:hAnsiTheme="minorHAnsi" w:cs="Calibri"/>
          <w:iCs/>
          <w:sz w:val="20"/>
          <w:szCs w:val="20"/>
        </w:rPr>
      </w:pPr>
    </w:p>
    <w:p w14:paraId="44564EAF" w14:textId="77777777" w:rsidR="00DB381E" w:rsidRPr="003F04FF" w:rsidRDefault="00DB381E" w:rsidP="00DB381E">
      <w:pPr>
        <w:tabs>
          <w:tab w:val="left" w:pos="851"/>
        </w:tabs>
        <w:ind w:right="-2"/>
        <w:rPr>
          <w:rFonts w:asciiTheme="minorHAnsi" w:hAnsiTheme="minorHAnsi" w:cs="Calibri"/>
          <w:b/>
          <w:iCs/>
          <w:sz w:val="20"/>
          <w:szCs w:val="20"/>
        </w:rPr>
      </w:pPr>
    </w:p>
    <w:p w14:paraId="3E1568BD" w14:textId="77777777" w:rsidR="00DB381E" w:rsidRPr="003F04FF" w:rsidRDefault="00DB381E" w:rsidP="00DB381E">
      <w:pPr>
        <w:tabs>
          <w:tab w:val="left" w:pos="851"/>
        </w:tabs>
        <w:ind w:right="-2"/>
        <w:jc w:val="center"/>
        <w:rPr>
          <w:rFonts w:asciiTheme="minorHAnsi" w:hAnsiTheme="minorHAnsi" w:cs="Calibri"/>
          <w:b/>
          <w:iCs/>
          <w:sz w:val="20"/>
          <w:szCs w:val="20"/>
        </w:rPr>
      </w:pPr>
      <w:r w:rsidRPr="003F04FF">
        <w:rPr>
          <w:rFonts w:asciiTheme="minorHAnsi" w:hAnsiTheme="minorHAnsi" w:cs="Calibri"/>
          <w:b/>
          <w:iCs/>
          <w:sz w:val="20"/>
          <w:szCs w:val="20"/>
        </w:rPr>
        <w:t>SOGLASJE ZA PRIDOBITEV OSEBNIH PODATKOV</w:t>
      </w:r>
    </w:p>
    <w:p w14:paraId="565FFA58" w14:textId="77777777" w:rsidR="00DB381E" w:rsidRPr="003F04FF" w:rsidRDefault="00DB381E" w:rsidP="00DB381E">
      <w:pPr>
        <w:tabs>
          <w:tab w:val="left" w:pos="851"/>
        </w:tabs>
        <w:ind w:right="-2"/>
        <w:rPr>
          <w:rFonts w:asciiTheme="minorHAnsi" w:hAnsiTheme="minorHAnsi" w:cs="Calibri"/>
          <w:sz w:val="20"/>
          <w:szCs w:val="20"/>
        </w:rPr>
      </w:pPr>
    </w:p>
    <w:p w14:paraId="3B13DA16" w14:textId="77777777" w:rsidR="00DB381E" w:rsidRPr="003F04FF" w:rsidRDefault="00DB381E" w:rsidP="00DB381E">
      <w:pPr>
        <w:tabs>
          <w:tab w:val="left" w:pos="851"/>
        </w:tabs>
        <w:ind w:right="-2"/>
        <w:rPr>
          <w:rFonts w:asciiTheme="minorHAnsi" w:hAnsiTheme="minorHAnsi" w:cs="Calibri"/>
          <w:sz w:val="20"/>
          <w:szCs w:val="20"/>
        </w:rPr>
      </w:pPr>
    </w:p>
    <w:p w14:paraId="03A248D9" w14:textId="77777777" w:rsidR="00DB381E" w:rsidRPr="003F04FF" w:rsidRDefault="00DB381E" w:rsidP="00DB381E">
      <w:pPr>
        <w:tabs>
          <w:tab w:val="left" w:pos="851"/>
        </w:tabs>
        <w:ind w:right="-2"/>
        <w:rPr>
          <w:rFonts w:asciiTheme="minorHAnsi" w:hAnsiTheme="minorHAnsi" w:cs="Calibri"/>
          <w:b/>
          <w:sz w:val="20"/>
          <w:szCs w:val="20"/>
        </w:rPr>
      </w:pPr>
      <w:r w:rsidRPr="003F04FF">
        <w:rPr>
          <w:rFonts w:asciiTheme="minorHAnsi" w:hAnsiTheme="minorHAnsi" w:cs="Calibri"/>
          <w:b/>
          <w:sz w:val="20"/>
          <w:szCs w:val="20"/>
        </w:rPr>
        <w:t>1. Podatki o ponudniku:</w:t>
      </w:r>
    </w:p>
    <w:p w14:paraId="03D171EB" w14:textId="77777777" w:rsidR="00DB381E" w:rsidRPr="003F04FF" w:rsidRDefault="00DB381E" w:rsidP="00DB381E">
      <w:pPr>
        <w:tabs>
          <w:tab w:val="left" w:pos="851"/>
        </w:tabs>
        <w:ind w:right="-2"/>
        <w:rPr>
          <w:rFonts w:asciiTheme="minorHAnsi" w:hAnsiTheme="minorHAnsi" w:cs="Calibri"/>
          <w:sz w:val="20"/>
          <w:szCs w:val="20"/>
        </w:rPr>
      </w:pPr>
    </w:p>
    <w:p w14:paraId="150C09FC"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Naziv ponudnika: </w:t>
      </w:r>
      <w:permStart w:id="1528838940"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528838940"/>
    </w:p>
    <w:p w14:paraId="09E7B236"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Ulica: </w:t>
      </w:r>
      <w:permStart w:id="1874663988"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874663988"/>
    </w:p>
    <w:p w14:paraId="18AC74CC"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Poštna številka in kraj: </w:t>
      </w:r>
      <w:permStart w:id="902919637"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902919637"/>
    </w:p>
    <w:p w14:paraId="2B096BE9"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ID za DDV: </w:t>
      </w:r>
      <w:permStart w:id="1017665486"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017665486"/>
      <w:r w:rsidRPr="00917190">
        <w:rPr>
          <w:rFonts w:asciiTheme="minorHAnsi" w:hAnsiTheme="minorHAnsi" w:cs="Calibri"/>
          <w:sz w:val="20"/>
          <w:szCs w:val="20"/>
        </w:rPr>
        <w:t xml:space="preserve"> Matična številka </w:t>
      </w:r>
      <w:permStart w:id="28849481"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8849481"/>
    </w:p>
    <w:p w14:paraId="237D8D28" w14:textId="77777777" w:rsidR="00DB381E" w:rsidRPr="003F04FF" w:rsidRDefault="00DB381E" w:rsidP="00DB381E">
      <w:pPr>
        <w:tabs>
          <w:tab w:val="left" w:pos="851"/>
        </w:tabs>
        <w:ind w:right="-2"/>
        <w:rPr>
          <w:rFonts w:asciiTheme="minorHAnsi" w:hAnsiTheme="minorHAnsi" w:cs="Calibri"/>
          <w:sz w:val="20"/>
          <w:szCs w:val="20"/>
        </w:rPr>
      </w:pPr>
    </w:p>
    <w:p w14:paraId="229D0443" w14:textId="77777777" w:rsidR="00DB381E" w:rsidRPr="00917190" w:rsidRDefault="00DB381E" w:rsidP="00DB381E">
      <w:pPr>
        <w:tabs>
          <w:tab w:val="left" w:pos="851"/>
        </w:tabs>
        <w:ind w:right="-2"/>
        <w:rPr>
          <w:rFonts w:asciiTheme="minorHAnsi" w:hAnsiTheme="minorHAnsi" w:cs="Calibri"/>
          <w:b/>
          <w:sz w:val="20"/>
          <w:szCs w:val="20"/>
        </w:rPr>
      </w:pPr>
      <w:r w:rsidRPr="003F04FF">
        <w:rPr>
          <w:rFonts w:asciiTheme="minorHAnsi" w:hAnsiTheme="minorHAnsi" w:cs="Calibri"/>
          <w:b/>
          <w:sz w:val="20"/>
          <w:szCs w:val="20"/>
        </w:rPr>
        <w:t>2. Podatki o zakonitih zastopnikih</w:t>
      </w:r>
      <w:r w:rsidRPr="00917190">
        <w:rPr>
          <w:rFonts w:asciiTheme="minorHAnsi" w:hAnsiTheme="minorHAnsi" w:cs="Calibri"/>
          <w:b/>
          <w:sz w:val="20"/>
          <w:szCs w:val="20"/>
          <w:vertAlign w:val="superscript"/>
        </w:rPr>
        <w:footnoteReference w:id="3"/>
      </w:r>
      <w:r w:rsidRPr="00917190">
        <w:rPr>
          <w:rFonts w:asciiTheme="minorHAnsi" w:hAnsiTheme="minorHAnsi" w:cs="Calibri"/>
          <w:b/>
          <w:sz w:val="20"/>
          <w:szCs w:val="20"/>
        </w:rPr>
        <w:t>:</w:t>
      </w:r>
    </w:p>
    <w:p w14:paraId="7CB931D0" w14:textId="77777777" w:rsidR="00DB381E" w:rsidRPr="003F04FF" w:rsidRDefault="00DB381E" w:rsidP="00DB381E">
      <w:pPr>
        <w:tabs>
          <w:tab w:val="left" w:pos="851"/>
        </w:tabs>
        <w:ind w:right="-2"/>
        <w:rPr>
          <w:rFonts w:asciiTheme="minorHAnsi" w:hAnsiTheme="minorHAnsi" w:cs="Calibri"/>
          <w:sz w:val="20"/>
          <w:szCs w:val="20"/>
        </w:rPr>
      </w:pPr>
    </w:p>
    <w:p w14:paraId="67B8F098"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2.1 Zakoniti zastopnik: </w:t>
      </w:r>
      <w:permStart w:id="2076586416"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076586416"/>
    </w:p>
    <w:p w14:paraId="3CF2F71F" w14:textId="77777777"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Ulica: </w:t>
      </w:r>
      <w:permStart w:id="913391554"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913391554"/>
      <w:r w:rsidRPr="00917190">
        <w:rPr>
          <w:rFonts w:asciiTheme="minorHAnsi" w:hAnsiTheme="minorHAnsi" w:cs="Calibri"/>
          <w:sz w:val="20"/>
          <w:szCs w:val="20"/>
          <w:vertAlign w:val="subscript"/>
        </w:rPr>
        <w:t xml:space="preserve"> (naslov stalnega prebivališča)</w:t>
      </w:r>
    </w:p>
    <w:p w14:paraId="4FFF3C6C"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Poštna številka in kraj: </w:t>
      </w:r>
      <w:permStart w:id="2077444850"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077444850"/>
    </w:p>
    <w:p w14:paraId="0DBDE51D"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Matična številka (EMŠO): </w:t>
      </w:r>
      <w:permStart w:id="1577593433"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577593433"/>
    </w:p>
    <w:p w14:paraId="490B2FE6" w14:textId="77777777" w:rsidR="00DB381E" w:rsidRPr="003F04FF" w:rsidRDefault="00DB381E" w:rsidP="00DB381E">
      <w:pPr>
        <w:tabs>
          <w:tab w:val="left" w:pos="851"/>
        </w:tabs>
        <w:ind w:right="-2"/>
        <w:rPr>
          <w:rFonts w:asciiTheme="minorHAnsi" w:hAnsiTheme="minorHAnsi" w:cs="Calibri"/>
          <w:sz w:val="20"/>
          <w:szCs w:val="20"/>
        </w:rPr>
      </w:pPr>
    </w:p>
    <w:p w14:paraId="4D396465"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2.2 Zakoniti zastopnik: </w:t>
      </w:r>
      <w:permStart w:id="1452619224"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452619224"/>
    </w:p>
    <w:p w14:paraId="2DCD485D" w14:textId="77777777"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Ulica: </w:t>
      </w:r>
      <w:permStart w:id="597186519"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597186519"/>
      <w:r w:rsidRPr="00917190">
        <w:rPr>
          <w:rFonts w:asciiTheme="minorHAnsi" w:hAnsiTheme="minorHAnsi" w:cs="Calibri"/>
          <w:sz w:val="20"/>
          <w:szCs w:val="20"/>
          <w:vertAlign w:val="subscript"/>
        </w:rPr>
        <w:t xml:space="preserve"> (naslov stalnega prebivališča)</w:t>
      </w:r>
    </w:p>
    <w:p w14:paraId="375DF12D"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Poštna številka in kraj: </w:t>
      </w:r>
      <w:permStart w:id="1556032516"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556032516"/>
    </w:p>
    <w:p w14:paraId="29FA1993"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Matična številka (EMŠO): </w:t>
      </w:r>
      <w:permStart w:id="1767068750"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767068750"/>
    </w:p>
    <w:p w14:paraId="7AB3E827" w14:textId="77777777" w:rsidR="00DB381E" w:rsidRPr="003F04FF" w:rsidRDefault="00DB381E" w:rsidP="00DB381E">
      <w:pPr>
        <w:tabs>
          <w:tab w:val="left" w:pos="851"/>
        </w:tabs>
        <w:ind w:right="-2"/>
        <w:rPr>
          <w:rFonts w:asciiTheme="minorHAnsi" w:hAnsiTheme="minorHAnsi" w:cs="Calibri"/>
          <w:sz w:val="20"/>
          <w:szCs w:val="20"/>
        </w:rPr>
      </w:pPr>
    </w:p>
    <w:p w14:paraId="62DE1282"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2.3 Zakoniti zastopnik: </w:t>
      </w:r>
      <w:permStart w:id="2093178268"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093178268"/>
    </w:p>
    <w:p w14:paraId="7C78E641" w14:textId="77777777"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Ulica: </w:t>
      </w:r>
      <w:permStart w:id="1569984441"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569984441"/>
      <w:r w:rsidRPr="00917190">
        <w:rPr>
          <w:rFonts w:asciiTheme="minorHAnsi" w:hAnsiTheme="minorHAnsi" w:cs="Calibri"/>
          <w:sz w:val="20"/>
          <w:szCs w:val="20"/>
          <w:vertAlign w:val="subscript"/>
        </w:rPr>
        <w:t xml:space="preserve"> (naslov stalnega prebivališča)</w:t>
      </w:r>
    </w:p>
    <w:p w14:paraId="4526546F"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Poštna številka in kraj: </w:t>
      </w:r>
      <w:permStart w:id="29053416"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29053416"/>
    </w:p>
    <w:p w14:paraId="6A81F3DF" w14:textId="77777777" w:rsidR="00DB381E" w:rsidRPr="00917190"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      Matična številka (EMŠO): </w:t>
      </w:r>
      <w:permStart w:id="1989742205"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989742205"/>
    </w:p>
    <w:p w14:paraId="1675B224" w14:textId="77777777" w:rsidR="00DB381E" w:rsidRPr="003F04FF" w:rsidRDefault="00DB381E" w:rsidP="00DB381E">
      <w:pPr>
        <w:tabs>
          <w:tab w:val="left" w:pos="851"/>
        </w:tabs>
        <w:ind w:right="-2"/>
        <w:rPr>
          <w:rFonts w:asciiTheme="minorHAnsi" w:hAnsiTheme="minorHAnsi" w:cs="Calibri"/>
          <w:sz w:val="20"/>
          <w:szCs w:val="20"/>
        </w:rPr>
      </w:pPr>
    </w:p>
    <w:p w14:paraId="3C3FD9C8" w14:textId="77777777" w:rsidR="00DB381E" w:rsidRPr="003F04FF" w:rsidRDefault="00DB381E" w:rsidP="00DB381E">
      <w:pPr>
        <w:tabs>
          <w:tab w:val="left" w:pos="851"/>
        </w:tabs>
        <w:ind w:right="-2"/>
        <w:rPr>
          <w:rFonts w:asciiTheme="minorHAnsi" w:hAnsiTheme="minorHAnsi" w:cs="Calibri"/>
          <w:sz w:val="20"/>
          <w:szCs w:val="20"/>
        </w:rPr>
      </w:pPr>
    </w:p>
    <w:p w14:paraId="7892AB2A" w14:textId="332C5825" w:rsidR="00DB381E" w:rsidRPr="003F04FF" w:rsidRDefault="00DB381E" w:rsidP="00DB381E">
      <w:pPr>
        <w:tabs>
          <w:tab w:val="left" w:pos="851"/>
        </w:tabs>
        <w:ind w:right="-2"/>
        <w:rPr>
          <w:rFonts w:asciiTheme="minorHAnsi" w:hAnsiTheme="minorHAnsi" w:cs="Calibri"/>
          <w:b/>
          <w:bCs/>
          <w:sz w:val="20"/>
          <w:szCs w:val="20"/>
        </w:rPr>
      </w:pPr>
      <w:r w:rsidRPr="003F04FF">
        <w:rPr>
          <w:rFonts w:asciiTheme="minorHAnsi" w:hAnsiTheme="minorHAnsi" w:cs="Calibri"/>
          <w:sz w:val="20"/>
          <w:szCs w:val="20"/>
        </w:rPr>
        <w:t>Naročniku dajemo soglasje skladno s 6. odstavkom 41. člena ZJN-2, da za potrebe javnega naročila za »</w:t>
      </w:r>
      <w:r w:rsidR="00D55AEA" w:rsidRPr="00D55AEA">
        <w:rPr>
          <w:rFonts w:asciiTheme="minorHAnsi" w:hAnsiTheme="minorHAnsi" w:cs="Calibri"/>
          <w:sz w:val="20"/>
          <w:szCs w:val="20"/>
        </w:rPr>
        <w:t>STROKOVNO SVETOVANJE IN PODPORA PRI PRIPRAVLJANJU IN NALOŽITVI REGULATORNIH OBVEZNOSTI TER STROKOVNO SVETOVANJE IN PODPORA PRI IZDELAVI STROŠKOVNIH KALKULACIJ ZA UPOŠTEVNE TRGE 3A, 3B IN 4</w:t>
      </w:r>
      <w:r w:rsidRPr="00917190">
        <w:rPr>
          <w:rFonts w:asciiTheme="minorHAnsi" w:hAnsiTheme="minorHAnsi" w:cs="Calibri"/>
          <w:sz w:val="20"/>
          <w:szCs w:val="20"/>
        </w:rPr>
        <w:t xml:space="preserve">«, objavljenega na Portalu javnih naročil, datum objave </w:t>
      </w:r>
      <w:permStart w:id="517149881"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517149881"/>
      <w:r w:rsidRPr="00917190">
        <w:rPr>
          <w:rFonts w:asciiTheme="minorHAnsi" w:hAnsiTheme="minorHAnsi" w:cs="Calibri"/>
          <w:sz w:val="20"/>
          <w:szCs w:val="20"/>
        </w:rPr>
        <w:t xml:space="preserve">, številka objave </w:t>
      </w:r>
      <w:permStart w:id="1985431536" w:edGrp="everyone"/>
      <w:r w:rsidR="007826DF" w:rsidRPr="00094CC6">
        <w:rPr>
          <w:rFonts w:asciiTheme="minorHAnsi" w:hAnsiTheme="minorHAnsi" w:cs="Calibri"/>
          <w:b/>
          <w:bCs/>
          <w:iCs/>
          <w:sz w:val="20"/>
          <w:szCs w:val="20"/>
        </w:rPr>
        <w:fldChar w:fldCharType="begin">
          <w:ffData>
            <w:name w:val="Besedilo5"/>
            <w:enabled/>
            <w:calcOnExit w:val="0"/>
            <w:textInput/>
          </w:ffData>
        </w:fldChar>
      </w:r>
      <w:r w:rsidR="007826DF" w:rsidRPr="003F04FF">
        <w:rPr>
          <w:rFonts w:asciiTheme="minorHAnsi" w:hAnsiTheme="minorHAnsi" w:cs="Calibri"/>
          <w:b/>
          <w:bCs/>
          <w:iCs/>
          <w:sz w:val="20"/>
          <w:szCs w:val="20"/>
        </w:rPr>
        <w:instrText xml:space="preserve"> FORMTEXT </w:instrText>
      </w:r>
      <w:r w:rsidR="007826DF" w:rsidRPr="00094CC6">
        <w:rPr>
          <w:rFonts w:asciiTheme="minorHAnsi" w:hAnsiTheme="minorHAnsi" w:cs="Calibri"/>
          <w:b/>
          <w:bCs/>
          <w:iCs/>
          <w:sz w:val="20"/>
          <w:szCs w:val="20"/>
        </w:rPr>
      </w:r>
      <w:r w:rsidR="007826DF" w:rsidRPr="00094CC6">
        <w:rPr>
          <w:rFonts w:asciiTheme="minorHAnsi" w:hAnsiTheme="minorHAnsi" w:cs="Calibri"/>
          <w:b/>
          <w:bCs/>
          <w:iCs/>
          <w:sz w:val="20"/>
          <w:szCs w:val="20"/>
        </w:rPr>
        <w:fldChar w:fldCharType="separate"/>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3F04FF">
        <w:rPr>
          <w:rFonts w:asciiTheme="minorHAnsi" w:hAnsiTheme="minorHAnsi" w:cs="Calibri"/>
          <w:b/>
          <w:bCs/>
          <w:iCs/>
          <w:sz w:val="20"/>
          <w:szCs w:val="20"/>
        </w:rPr>
        <w:t> </w:t>
      </w:r>
      <w:r w:rsidR="007826DF" w:rsidRPr="00094CC6">
        <w:rPr>
          <w:rFonts w:asciiTheme="minorHAnsi" w:hAnsiTheme="minorHAnsi" w:cs="Calibri"/>
          <w:b/>
          <w:bCs/>
          <w:iCs/>
          <w:sz w:val="20"/>
          <w:szCs w:val="20"/>
        </w:rPr>
        <w:fldChar w:fldCharType="end"/>
      </w:r>
      <w:permEnd w:id="1985431536"/>
      <w:r w:rsidRPr="00917190">
        <w:rPr>
          <w:rFonts w:asciiTheme="minorHAnsi" w:hAnsiTheme="minorHAnsi" w:cs="Calibri"/>
          <w:sz w:val="20"/>
          <w:szCs w:val="20"/>
        </w:rPr>
        <w:t>, pridobi naše osebne podatke.</w:t>
      </w:r>
    </w:p>
    <w:p w14:paraId="2DBD5E79" w14:textId="77777777" w:rsidR="00DB381E" w:rsidRPr="003F04FF" w:rsidRDefault="00DB381E" w:rsidP="00DB381E">
      <w:pPr>
        <w:tabs>
          <w:tab w:val="left" w:pos="851"/>
        </w:tabs>
        <w:ind w:right="-2"/>
        <w:rPr>
          <w:rFonts w:asciiTheme="minorHAnsi" w:hAnsiTheme="minorHAnsi" w:cs="Calibri"/>
          <w:sz w:val="20"/>
          <w:szCs w:val="20"/>
        </w:rPr>
      </w:pPr>
    </w:p>
    <w:p w14:paraId="54DE174E" w14:textId="77777777" w:rsidR="00DB381E" w:rsidRPr="003F04FF" w:rsidRDefault="00DB381E" w:rsidP="00DB381E">
      <w:pPr>
        <w:tabs>
          <w:tab w:val="left" w:pos="851"/>
        </w:tabs>
        <w:ind w:right="-2"/>
        <w:rPr>
          <w:rFonts w:asciiTheme="minorHAnsi" w:hAnsiTheme="minorHAnsi" w:cs="Calibri"/>
          <w:sz w:val="20"/>
          <w:szCs w:val="20"/>
        </w:rPr>
      </w:pPr>
    </w:p>
    <w:p w14:paraId="6730F2E3" w14:textId="77777777" w:rsidR="00DB381E" w:rsidRPr="003F04FF" w:rsidRDefault="00DB381E" w:rsidP="00DB381E">
      <w:pPr>
        <w:numPr>
          <w:ilvl w:val="0"/>
          <w:numId w:val="10"/>
        </w:numPr>
        <w:tabs>
          <w:tab w:val="left" w:pos="851"/>
        </w:tabs>
        <w:ind w:right="-2"/>
        <w:rPr>
          <w:rFonts w:asciiTheme="minorHAnsi" w:hAnsiTheme="minorHAnsi" w:cs="Calibri"/>
          <w:sz w:val="20"/>
          <w:szCs w:val="20"/>
        </w:rPr>
      </w:pPr>
      <w:r w:rsidRPr="003F04FF">
        <w:rPr>
          <w:rFonts w:asciiTheme="minorHAnsi" w:hAnsiTheme="minorHAnsi" w:cs="Calibri"/>
          <w:sz w:val="20"/>
          <w:szCs w:val="20"/>
        </w:rPr>
        <w:t>…………………………………………..</w:t>
      </w:r>
      <w:r w:rsidRPr="003F04FF">
        <w:rPr>
          <w:rFonts w:asciiTheme="minorHAnsi" w:hAnsiTheme="minorHAnsi" w:cs="Calibri"/>
          <w:sz w:val="20"/>
          <w:szCs w:val="20"/>
        </w:rPr>
        <w:tab/>
        <w:t xml:space="preserve"> </w:t>
      </w:r>
    </w:p>
    <w:p w14:paraId="5BE2C95A" w14:textId="77777777" w:rsidR="00DB381E" w:rsidRPr="003F04FF" w:rsidRDefault="00DB381E" w:rsidP="00DB381E">
      <w:pPr>
        <w:tabs>
          <w:tab w:val="left" w:pos="851"/>
        </w:tabs>
        <w:ind w:right="-2"/>
        <w:rPr>
          <w:rFonts w:asciiTheme="minorHAnsi" w:hAnsiTheme="minorHAnsi" w:cs="Calibri"/>
          <w:sz w:val="20"/>
          <w:szCs w:val="20"/>
          <w:vertAlign w:val="subscript"/>
        </w:rPr>
      </w:pPr>
      <w:r w:rsidRPr="003F04FF">
        <w:rPr>
          <w:rFonts w:asciiTheme="minorHAnsi" w:hAnsiTheme="minorHAnsi" w:cs="Calibri"/>
          <w:sz w:val="20"/>
          <w:szCs w:val="20"/>
        </w:rPr>
        <w:t xml:space="preserve">               </w:t>
      </w:r>
      <w:r w:rsidRPr="003F04FF">
        <w:rPr>
          <w:rFonts w:asciiTheme="minorHAnsi" w:hAnsiTheme="minorHAnsi" w:cs="Calibri"/>
          <w:sz w:val="20"/>
          <w:szCs w:val="20"/>
          <w:vertAlign w:val="subscript"/>
        </w:rPr>
        <w:t>(podpis zakonitega zastopnika)</w:t>
      </w:r>
    </w:p>
    <w:p w14:paraId="26536833" w14:textId="77777777" w:rsidR="00DB381E" w:rsidRPr="003F04FF" w:rsidRDefault="00DB381E" w:rsidP="00DB381E">
      <w:pPr>
        <w:tabs>
          <w:tab w:val="left" w:pos="851"/>
        </w:tabs>
        <w:ind w:right="-2"/>
        <w:rPr>
          <w:rFonts w:asciiTheme="minorHAnsi" w:hAnsiTheme="minorHAnsi" w:cs="Calibri"/>
          <w:sz w:val="20"/>
          <w:szCs w:val="20"/>
        </w:rPr>
      </w:pPr>
    </w:p>
    <w:p w14:paraId="68D13295" w14:textId="77777777" w:rsidR="00DB381E" w:rsidRPr="003F04FF" w:rsidRDefault="00DB381E" w:rsidP="00DB381E">
      <w:pPr>
        <w:numPr>
          <w:ilvl w:val="0"/>
          <w:numId w:val="10"/>
        </w:numPr>
        <w:tabs>
          <w:tab w:val="left" w:pos="851"/>
        </w:tabs>
        <w:ind w:right="-2"/>
        <w:rPr>
          <w:rFonts w:asciiTheme="minorHAnsi" w:hAnsiTheme="minorHAnsi" w:cs="Calibri"/>
          <w:sz w:val="20"/>
          <w:szCs w:val="20"/>
        </w:rPr>
      </w:pPr>
      <w:r w:rsidRPr="003F04FF">
        <w:rPr>
          <w:rFonts w:asciiTheme="minorHAnsi" w:hAnsiTheme="minorHAnsi" w:cs="Calibri"/>
          <w:sz w:val="20"/>
          <w:szCs w:val="20"/>
        </w:rPr>
        <w:t>…………………………………………..</w:t>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t>Žig:</w:t>
      </w:r>
    </w:p>
    <w:p w14:paraId="3C8E77F6" w14:textId="77777777" w:rsidR="00DB381E" w:rsidRPr="003F04FF" w:rsidRDefault="00DB381E" w:rsidP="00DB381E">
      <w:pPr>
        <w:tabs>
          <w:tab w:val="left" w:pos="851"/>
        </w:tabs>
        <w:ind w:right="-2"/>
        <w:rPr>
          <w:rFonts w:asciiTheme="minorHAnsi" w:hAnsiTheme="minorHAnsi" w:cs="Calibri"/>
          <w:sz w:val="20"/>
          <w:szCs w:val="20"/>
          <w:vertAlign w:val="subscript"/>
        </w:rPr>
      </w:pPr>
      <w:r w:rsidRPr="003F04FF">
        <w:rPr>
          <w:rFonts w:asciiTheme="minorHAnsi" w:hAnsiTheme="minorHAnsi" w:cs="Calibri"/>
          <w:sz w:val="20"/>
          <w:szCs w:val="20"/>
        </w:rPr>
        <w:t xml:space="preserve">               </w:t>
      </w:r>
      <w:r w:rsidRPr="003F04FF">
        <w:rPr>
          <w:rFonts w:asciiTheme="minorHAnsi" w:hAnsiTheme="minorHAnsi" w:cs="Calibri"/>
          <w:sz w:val="20"/>
          <w:szCs w:val="20"/>
          <w:vertAlign w:val="subscript"/>
        </w:rPr>
        <w:t>(podpis zakonitega zastopnika)</w:t>
      </w:r>
    </w:p>
    <w:p w14:paraId="409CFF8B" w14:textId="77777777" w:rsidR="00DB381E" w:rsidRPr="003F04FF" w:rsidRDefault="00DB381E" w:rsidP="00DB381E">
      <w:pPr>
        <w:tabs>
          <w:tab w:val="left" w:pos="851"/>
        </w:tabs>
        <w:ind w:right="-2"/>
        <w:rPr>
          <w:rFonts w:asciiTheme="minorHAnsi" w:hAnsiTheme="minorHAnsi" w:cs="Calibri"/>
          <w:sz w:val="20"/>
          <w:szCs w:val="20"/>
          <w:vertAlign w:val="subscript"/>
        </w:rPr>
      </w:pPr>
    </w:p>
    <w:p w14:paraId="620455E7" w14:textId="77777777" w:rsidR="00DB381E" w:rsidRPr="003F04FF" w:rsidRDefault="00DB381E" w:rsidP="00DB381E">
      <w:pPr>
        <w:numPr>
          <w:ilvl w:val="0"/>
          <w:numId w:val="10"/>
        </w:numPr>
        <w:tabs>
          <w:tab w:val="left" w:pos="851"/>
        </w:tabs>
        <w:ind w:right="-2"/>
        <w:rPr>
          <w:rFonts w:asciiTheme="minorHAnsi" w:hAnsiTheme="minorHAnsi" w:cs="Calibri"/>
          <w:sz w:val="20"/>
          <w:szCs w:val="20"/>
        </w:rPr>
      </w:pPr>
      <w:r w:rsidRPr="003F04FF">
        <w:rPr>
          <w:rFonts w:asciiTheme="minorHAnsi" w:hAnsiTheme="minorHAnsi" w:cs="Calibri"/>
          <w:sz w:val="20"/>
          <w:szCs w:val="20"/>
        </w:rPr>
        <w:t>…………………………………………..</w:t>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r>
      <w:r w:rsidRPr="003F04FF">
        <w:rPr>
          <w:rFonts w:asciiTheme="minorHAnsi" w:hAnsiTheme="minorHAnsi" w:cs="Calibri"/>
          <w:sz w:val="20"/>
          <w:szCs w:val="20"/>
        </w:rPr>
        <w:tab/>
        <w:t>Kraj in datum: ………………………..</w:t>
      </w:r>
    </w:p>
    <w:p w14:paraId="5B607A06" w14:textId="77777777" w:rsidR="00DB381E" w:rsidRPr="003F04FF" w:rsidRDefault="00DB381E" w:rsidP="00DB381E">
      <w:pPr>
        <w:tabs>
          <w:tab w:val="left" w:pos="851"/>
        </w:tabs>
        <w:ind w:right="-2"/>
        <w:rPr>
          <w:rFonts w:asciiTheme="minorHAnsi" w:hAnsiTheme="minorHAnsi" w:cs="Calibri"/>
          <w:sz w:val="20"/>
          <w:szCs w:val="20"/>
          <w:vertAlign w:val="subscript"/>
        </w:rPr>
      </w:pPr>
      <w:r w:rsidRPr="003F04FF">
        <w:rPr>
          <w:rFonts w:asciiTheme="minorHAnsi" w:hAnsiTheme="minorHAnsi" w:cs="Calibri"/>
          <w:sz w:val="20"/>
          <w:szCs w:val="20"/>
        </w:rPr>
        <w:t xml:space="preserve">               </w:t>
      </w:r>
      <w:r w:rsidRPr="003F04FF">
        <w:rPr>
          <w:rFonts w:asciiTheme="minorHAnsi" w:hAnsiTheme="minorHAnsi" w:cs="Calibri"/>
          <w:sz w:val="20"/>
          <w:szCs w:val="20"/>
          <w:vertAlign w:val="subscript"/>
        </w:rPr>
        <w:t>(podpis zakonitega zastopnika)</w:t>
      </w:r>
    </w:p>
    <w:p w14:paraId="1F3622BB" w14:textId="77777777" w:rsidR="00DB381E" w:rsidRPr="003F04FF" w:rsidRDefault="00DB381E" w:rsidP="00DB381E">
      <w:pPr>
        <w:tabs>
          <w:tab w:val="left" w:pos="851"/>
        </w:tabs>
        <w:ind w:right="-2"/>
        <w:rPr>
          <w:rFonts w:asciiTheme="minorHAnsi" w:hAnsiTheme="minorHAnsi" w:cs="Calibri"/>
          <w:iCs/>
          <w:sz w:val="20"/>
          <w:szCs w:val="20"/>
        </w:rPr>
      </w:pPr>
      <w:r w:rsidRPr="003F04FF">
        <w:rPr>
          <w:rFonts w:asciiTheme="minorHAnsi" w:hAnsiTheme="minorHAnsi" w:cs="Calibri"/>
          <w:iCs/>
          <w:sz w:val="20"/>
          <w:szCs w:val="20"/>
        </w:rPr>
        <w:br w:type="page"/>
      </w:r>
    </w:p>
    <w:p w14:paraId="7ADF1EA5" w14:textId="77777777" w:rsidR="00DB381E" w:rsidRPr="003F04FF" w:rsidRDefault="00DB381E" w:rsidP="00DB381E">
      <w:pPr>
        <w:tabs>
          <w:tab w:val="left" w:pos="851"/>
        </w:tabs>
        <w:ind w:right="-2"/>
        <w:rPr>
          <w:rFonts w:asciiTheme="minorHAnsi" w:hAnsiTheme="minorHAnsi" w:cs="Calibri"/>
          <w:iCs/>
          <w:sz w:val="20"/>
          <w:szCs w:val="20"/>
        </w:rPr>
      </w:pPr>
      <w:r w:rsidRPr="003F04FF">
        <w:rPr>
          <w:rFonts w:asciiTheme="minorHAnsi" w:hAnsiTheme="minorHAnsi" w:cs="Calibri"/>
          <w:iCs/>
          <w:sz w:val="20"/>
          <w:szCs w:val="20"/>
        </w:rPr>
        <w:lastRenderedPageBreak/>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r>
      <w:r w:rsidRPr="003F04FF">
        <w:rPr>
          <w:rFonts w:asciiTheme="minorHAnsi" w:hAnsiTheme="minorHAnsi" w:cs="Calibri"/>
          <w:iCs/>
          <w:sz w:val="20"/>
          <w:szCs w:val="20"/>
        </w:rPr>
        <w:tab/>
        <w:t xml:space="preserve">         OBR-6</w:t>
      </w:r>
    </w:p>
    <w:p w14:paraId="5CA7A16B" w14:textId="77777777" w:rsidR="00DB381E" w:rsidRPr="003F04FF" w:rsidRDefault="00DB381E" w:rsidP="00DB381E">
      <w:pPr>
        <w:tabs>
          <w:tab w:val="left" w:pos="851"/>
        </w:tabs>
        <w:ind w:right="-2"/>
        <w:rPr>
          <w:rFonts w:asciiTheme="minorHAnsi" w:hAnsiTheme="minorHAnsi" w:cs="Calibri"/>
          <w:b/>
          <w:iCs/>
          <w:sz w:val="20"/>
          <w:szCs w:val="20"/>
        </w:rPr>
      </w:pPr>
    </w:p>
    <w:p w14:paraId="25E85AEB" w14:textId="77777777" w:rsidR="00DB381E" w:rsidRPr="003F04FF" w:rsidRDefault="00DB381E" w:rsidP="00DB381E">
      <w:pPr>
        <w:tabs>
          <w:tab w:val="left" w:pos="851"/>
        </w:tabs>
        <w:ind w:right="-2"/>
        <w:jc w:val="center"/>
        <w:rPr>
          <w:rFonts w:asciiTheme="minorHAnsi" w:hAnsiTheme="minorHAnsi" w:cs="Calibri"/>
          <w:b/>
          <w:iCs/>
          <w:sz w:val="20"/>
          <w:szCs w:val="20"/>
        </w:rPr>
      </w:pPr>
      <w:r w:rsidRPr="003F04FF">
        <w:rPr>
          <w:rFonts w:asciiTheme="minorHAnsi" w:hAnsiTheme="minorHAnsi" w:cs="Calibri"/>
          <w:b/>
          <w:iCs/>
          <w:sz w:val="20"/>
          <w:szCs w:val="20"/>
        </w:rPr>
        <w:t>REFERENCE</w:t>
      </w:r>
    </w:p>
    <w:p w14:paraId="5DF4A310" w14:textId="77777777" w:rsidR="00DB381E" w:rsidRPr="003F04FF" w:rsidRDefault="00DB381E" w:rsidP="00DB381E">
      <w:pPr>
        <w:tabs>
          <w:tab w:val="left" w:pos="851"/>
        </w:tabs>
        <w:ind w:right="-2"/>
        <w:rPr>
          <w:rFonts w:asciiTheme="minorHAnsi" w:hAnsiTheme="minorHAnsi" w:cs="Calibri"/>
          <w:b/>
          <w:iCs/>
          <w:sz w:val="20"/>
          <w:szCs w:val="20"/>
        </w:rPr>
      </w:pPr>
    </w:p>
    <w:p w14:paraId="0D2097C6" w14:textId="77777777" w:rsidR="00DB381E" w:rsidRPr="003F04FF" w:rsidRDefault="00DB381E" w:rsidP="00DB381E">
      <w:pPr>
        <w:tabs>
          <w:tab w:val="left" w:pos="851"/>
        </w:tabs>
        <w:ind w:right="-2"/>
        <w:rPr>
          <w:rFonts w:asciiTheme="minorHAnsi" w:hAnsiTheme="minorHAnsi" w:cs="Calibri"/>
          <w:bCs/>
          <w:iCs/>
          <w:sz w:val="20"/>
          <w:szCs w:val="20"/>
        </w:rPr>
      </w:pPr>
    </w:p>
    <w:p w14:paraId="366B3D2E" w14:textId="77777777" w:rsidR="00DB381E" w:rsidRPr="003F04FF" w:rsidRDefault="00DB381E" w:rsidP="00DB381E">
      <w:pPr>
        <w:tabs>
          <w:tab w:val="left" w:pos="851"/>
        </w:tabs>
        <w:ind w:right="-2"/>
        <w:rPr>
          <w:rFonts w:asciiTheme="minorHAnsi" w:hAnsiTheme="minorHAnsi" w:cs="Calibr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42"/>
      </w:tblGrid>
      <w:tr w:rsidR="00DB381E" w:rsidRPr="003F04FF" w14:paraId="0EFD12D4" w14:textId="77777777" w:rsidTr="00DB381E">
        <w:tc>
          <w:tcPr>
            <w:tcW w:w="1669" w:type="pct"/>
            <w:shd w:val="clear" w:color="auto" w:fill="auto"/>
            <w:vAlign w:val="center"/>
          </w:tcPr>
          <w:p w14:paraId="4B16D4AB" w14:textId="77777777" w:rsidR="00DB381E" w:rsidRPr="003F04FF" w:rsidRDefault="00DB381E" w:rsidP="00DB381E">
            <w:pPr>
              <w:tabs>
                <w:tab w:val="left" w:pos="851"/>
              </w:tabs>
              <w:ind w:right="-2"/>
              <w:rPr>
                <w:rFonts w:asciiTheme="minorHAnsi" w:hAnsiTheme="minorHAnsi" w:cs="Calibri"/>
                <w:b/>
                <w:bCs/>
                <w:iCs/>
                <w:sz w:val="20"/>
                <w:szCs w:val="20"/>
              </w:rPr>
            </w:pPr>
          </w:p>
          <w:p w14:paraId="45E97E7C" w14:textId="77777777" w:rsidR="00DB381E" w:rsidRPr="003F04FF" w:rsidRDefault="00DB381E"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Naslov projekta</w:t>
            </w:r>
          </w:p>
          <w:p w14:paraId="29A63723" w14:textId="77777777" w:rsidR="00DB381E" w:rsidRPr="003F04FF" w:rsidRDefault="00DB381E" w:rsidP="00DB381E">
            <w:pPr>
              <w:tabs>
                <w:tab w:val="left" w:pos="851"/>
              </w:tabs>
              <w:ind w:right="-2"/>
              <w:rPr>
                <w:rFonts w:asciiTheme="minorHAnsi" w:hAnsiTheme="minorHAnsi" w:cs="Calibri"/>
                <w:b/>
                <w:bCs/>
                <w:iCs/>
                <w:sz w:val="20"/>
                <w:szCs w:val="20"/>
              </w:rPr>
            </w:pPr>
          </w:p>
        </w:tc>
        <w:permStart w:id="1650212937" w:edGrp="everyone"/>
        <w:tc>
          <w:tcPr>
            <w:tcW w:w="3331" w:type="pct"/>
            <w:shd w:val="clear" w:color="auto" w:fill="auto"/>
            <w:vAlign w:val="center"/>
          </w:tcPr>
          <w:p w14:paraId="689DF641" w14:textId="77777777" w:rsidR="00DB381E"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1650212937"/>
          </w:p>
        </w:tc>
      </w:tr>
      <w:tr w:rsidR="00501659" w:rsidRPr="003F04FF" w14:paraId="273AD4B9" w14:textId="77777777" w:rsidTr="00DB381E">
        <w:tc>
          <w:tcPr>
            <w:tcW w:w="1669" w:type="pct"/>
            <w:shd w:val="clear" w:color="auto" w:fill="auto"/>
            <w:vAlign w:val="center"/>
          </w:tcPr>
          <w:p w14:paraId="1DC8021E" w14:textId="77777777" w:rsidR="00501659" w:rsidRPr="003F04FF" w:rsidRDefault="00501659" w:rsidP="00DB381E">
            <w:pPr>
              <w:tabs>
                <w:tab w:val="left" w:pos="851"/>
              </w:tabs>
              <w:ind w:right="-2"/>
              <w:rPr>
                <w:rFonts w:asciiTheme="minorHAnsi" w:hAnsiTheme="minorHAnsi" w:cs="Calibri"/>
                <w:b/>
                <w:bCs/>
                <w:iCs/>
                <w:sz w:val="20"/>
                <w:szCs w:val="20"/>
              </w:rPr>
            </w:pPr>
          </w:p>
          <w:p w14:paraId="1D060E18" w14:textId="77777777" w:rsidR="00501659" w:rsidRPr="003F04FF" w:rsidRDefault="00501659"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Naročnik projekta</w:t>
            </w:r>
          </w:p>
          <w:p w14:paraId="0C57765B" w14:textId="77777777" w:rsidR="00501659" w:rsidRPr="003F04FF" w:rsidRDefault="00501659" w:rsidP="00DB381E">
            <w:pPr>
              <w:tabs>
                <w:tab w:val="left" w:pos="851"/>
              </w:tabs>
              <w:ind w:right="-2"/>
              <w:rPr>
                <w:rFonts w:asciiTheme="minorHAnsi" w:hAnsiTheme="minorHAnsi" w:cs="Calibri"/>
                <w:b/>
                <w:bCs/>
                <w:iCs/>
                <w:sz w:val="20"/>
                <w:szCs w:val="20"/>
              </w:rPr>
            </w:pPr>
          </w:p>
        </w:tc>
        <w:permStart w:id="1435970541" w:edGrp="everyone"/>
        <w:tc>
          <w:tcPr>
            <w:tcW w:w="3331" w:type="pct"/>
            <w:shd w:val="clear" w:color="auto" w:fill="auto"/>
            <w:vAlign w:val="center"/>
          </w:tcPr>
          <w:p w14:paraId="1264270D" w14:textId="77777777" w:rsidR="00501659"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1435970541"/>
          </w:p>
        </w:tc>
      </w:tr>
      <w:tr w:rsidR="00DB381E" w:rsidRPr="003F04FF" w14:paraId="4EE15DF9" w14:textId="77777777" w:rsidTr="00DB381E">
        <w:tc>
          <w:tcPr>
            <w:tcW w:w="1669" w:type="pct"/>
            <w:shd w:val="clear" w:color="auto" w:fill="auto"/>
            <w:vAlign w:val="center"/>
          </w:tcPr>
          <w:p w14:paraId="16FF7D20" w14:textId="77777777" w:rsidR="00DB381E" w:rsidRPr="003F04FF" w:rsidRDefault="00DB381E" w:rsidP="00DB381E">
            <w:pPr>
              <w:tabs>
                <w:tab w:val="left" w:pos="851"/>
              </w:tabs>
              <w:ind w:right="-2"/>
              <w:rPr>
                <w:rFonts w:asciiTheme="minorHAnsi" w:hAnsiTheme="minorHAnsi" w:cs="Calibri"/>
                <w:b/>
                <w:bCs/>
                <w:iCs/>
                <w:sz w:val="20"/>
                <w:szCs w:val="20"/>
              </w:rPr>
            </w:pPr>
          </w:p>
          <w:p w14:paraId="626FE5C7" w14:textId="77777777" w:rsidR="00DB381E" w:rsidRPr="003F04FF" w:rsidRDefault="00DB381E"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Vrednost projekta</w:t>
            </w:r>
          </w:p>
          <w:p w14:paraId="79CEE320" w14:textId="77777777" w:rsidR="00DB381E" w:rsidRPr="003F04FF" w:rsidRDefault="00DB381E" w:rsidP="00DB381E">
            <w:pPr>
              <w:tabs>
                <w:tab w:val="left" w:pos="851"/>
              </w:tabs>
              <w:ind w:right="-2"/>
              <w:rPr>
                <w:rFonts w:asciiTheme="minorHAnsi" w:hAnsiTheme="minorHAnsi" w:cs="Calibri"/>
                <w:b/>
                <w:bCs/>
                <w:iCs/>
                <w:sz w:val="20"/>
                <w:szCs w:val="20"/>
              </w:rPr>
            </w:pPr>
          </w:p>
        </w:tc>
        <w:permStart w:id="424493907" w:edGrp="everyone"/>
        <w:tc>
          <w:tcPr>
            <w:tcW w:w="3331" w:type="pct"/>
            <w:shd w:val="clear" w:color="auto" w:fill="auto"/>
            <w:vAlign w:val="center"/>
          </w:tcPr>
          <w:p w14:paraId="10EC28AE" w14:textId="77777777" w:rsidR="00DB381E"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424493907"/>
          </w:p>
        </w:tc>
      </w:tr>
      <w:tr w:rsidR="00DB381E" w:rsidRPr="003F04FF" w14:paraId="36D85EDB" w14:textId="77777777" w:rsidTr="00DB381E">
        <w:tc>
          <w:tcPr>
            <w:tcW w:w="1669" w:type="pct"/>
            <w:shd w:val="clear" w:color="auto" w:fill="auto"/>
            <w:vAlign w:val="center"/>
          </w:tcPr>
          <w:p w14:paraId="36DEED3A" w14:textId="77777777" w:rsidR="00DB381E" w:rsidRPr="003F04FF" w:rsidRDefault="00DB381E" w:rsidP="00DB381E">
            <w:pPr>
              <w:tabs>
                <w:tab w:val="left" w:pos="851"/>
              </w:tabs>
              <w:ind w:right="-2"/>
              <w:rPr>
                <w:rFonts w:asciiTheme="minorHAnsi" w:hAnsiTheme="minorHAnsi" w:cs="Calibri"/>
                <w:b/>
                <w:bCs/>
                <w:iCs/>
                <w:sz w:val="20"/>
                <w:szCs w:val="20"/>
              </w:rPr>
            </w:pPr>
          </w:p>
          <w:p w14:paraId="213FA6C2" w14:textId="77777777" w:rsidR="00DB381E" w:rsidRPr="003F04FF" w:rsidRDefault="00DB381E"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Datum začetka in končanja storitve</w:t>
            </w:r>
          </w:p>
          <w:p w14:paraId="21ED2E67" w14:textId="77777777" w:rsidR="00DB381E" w:rsidRPr="003F04FF" w:rsidRDefault="00DB381E" w:rsidP="00DB381E">
            <w:pPr>
              <w:tabs>
                <w:tab w:val="left" w:pos="851"/>
              </w:tabs>
              <w:ind w:right="-2"/>
              <w:rPr>
                <w:rFonts w:asciiTheme="minorHAnsi" w:hAnsiTheme="minorHAnsi" w:cs="Calibri"/>
                <w:b/>
                <w:bCs/>
                <w:iCs/>
                <w:sz w:val="20"/>
                <w:szCs w:val="20"/>
              </w:rPr>
            </w:pPr>
          </w:p>
        </w:tc>
        <w:permStart w:id="358636143" w:edGrp="everyone"/>
        <w:tc>
          <w:tcPr>
            <w:tcW w:w="3331" w:type="pct"/>
            <w:shd w:val="clear" w:color="auto" w:fill="auto"/>
            <w:vAlign w:val="center"/>
          </w:tcPr>
          <w:p w14:paraId="2319FBAA" w14:textId="77777777" w:rsidR="00DB381E"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358636143"/>
          </w:p>
        </w:tc>
      </w:tr>
      <w:tr w:rsidR="00DB381E" w:rsidRPr="003F04FF" w14:paraId="3E95A0ED" w14:textId="77777777" w:rsidTr="00DB381E">
        <w:trPr>
          <w:trHeight w:val="2000"/>
        </w:trPr>
        <w:tc>
          <w:tcPr>
            <w:tcW w:w="1669" w:type="pct"/>
            <w:shd w:val="clear" w:color="auto" w:fill="auto"/>
            <w:vAlign w:val="center"/>
          </w:tcPr>
          <w:p w14:paraId="25BBD6F2" w14:textId="77777777" w:rsidR="00DB381E" w:rsidRPr="003F04FF" w:rsidRDefault="00DB381E" w:rsidP="00DB381E">
            <w:pPr>
              <w:tabs>
                <w:tab w:val="left" w:pos="851"/>
              </w:tabs>
              <w:ind w:right="-2"/>
              <w:rPr>
                <w:rFonts w:asciiTheme="minorHAnsi" w:hAnsiTheme="minorHAnsi" w:cs="Calibri"/>
                <w:b/>
                <w:bCs/>
                <w:iCs/>
                <w:sz w:val="20"/>
                <w:szCs w:val="20"/>
              </w:rPr>
            </w:pPr>
          </w:p>
          <w:p w14:paraId="3231BE28" w14:textId="77777777" w:rsidR="00DB381E" w:rsidRPr="003F04FF" w:rsidRDefault="00DB381E" w:rsidP="00DB381E">
            <w:pPr>
              <w:tabs>
                <w:tab w:val="left" w:pos="851"/>
              </w:tabs>
              <w:ind w:right="-2"/>
              <w:rPr>
                <w:rFonts w:asciiTheme="minorHAnsi" w:hAnsiTheme="minorHAnsi" w:cs="Calibri"/>
                <w:b/>
                <w:bCs/>
                <w:iCs/>
                <w:sz w:val="20"/>
                <w:szCs w:val="20"/>
              </w:rPr>
            </w:pPr>
          </w:p>
          <w:p w14:paraId="3958DFDF" w14:textId="77777777" w:rsidR="00DB381E" w:rsidRPr="003F04FF" w:rsidRDefault="00DB381E" w:rsidP="00DB381E">
            <w:pPr>
              <w:tabs>
                <w:tab w:val="left" w:pos="851"/>
              </w:tabs>
              <w:ind w:right="-2"/>
              <w:rPr>
                <w:rFonts w:asciiTheme="minorHAnsi" w:hAnsiTheme="minorHAnsi" w:cs="Calibri"/>
                <w:b/>
                <w:bCs/>
                <w:iCs/>
                <w:sz w:val="20"/>
                <w:szCs w:val="20"/>
              </w:rPr>
            </w:pPr>
          </w:p>
          <w:p w14:paraId="21913199" w14:textId="77777777" w:rsidR="00DB381E" w:rsidRPr="003F04FF" w:rsidRDefault="00DB381E" w:rsidP="00DB381E">
            <w:pPr>
              <w:tabs>
                <w:tab w:val="left" w:pos="851"/>
              </w:tabs>
              <w:ind w:right="-2"/>
              <w:rPr>
                <w:rFonts w:asciiTheme="minorHAnsi" w:hAnsiTheme="minorHAnsi" w:cs="Calibri"/>
                <w:b/>
                <w:bCs/>
                <w:iCs/>
                <w:sz w:val="20"/>
                <w:szCs w:val="20"/>
              </w:rPr>
            </w:pPr>
          </w:p>
          <w:p w14:paraId="5A288E47" w14:textId="77777777" w:rsidR="00DB381E" w:rsidRPr="003F04FF" w:rsidRDefault="00DB381E" w:rsidP="00DB381E">
            <w:pPr>
              <w:tabs>
                <w:tab w:val="left" w:pos="851"/>
              </w:tabs>
              <w:ind w:right="-2"/>
              <w:rPr>
                <w:rFonts w:asciiTheme="minorHAnsi" w:hAnsiTheme="minorHAnsi" w:cs="Calibri"/>
                <w:b/>
                <w:bCs/>
                <w:iCs/>
                <w:sz w:val="20"/>
                <w:szCs w:val="20"/>
              </w:rPr>
            </w:pPr>
          </w:p>
          <w:p w14:paraId="60E70F82" w14:textId="77777777" w:rsidR="00DB381E" w:rsidRPr="003F04FF" w:rsidRDefault="00DB381E"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 xml:space="preserve">Kratek opis </w:t>
            </w:r>
            <w:r w:rsidR="008166AA" w:rsidRPr="003F04FF">
              <w:rPr>
                <w:rFonts w:asciiTheme="minorHAnsi" w:hAnsiTheme="minorHAnsi" w:cs="Calibri"/>
                <w:b/>
                <w:bCs/>
                <w:iCs/>
                <w:sz w:val="20"/>
                <w:szCs w:val="20"/>
              </w:rPr>
              <w:t>projekta</w:t>
            </w:r>
          </w:p>
          <w:p w14:paraId="1B4AE6A4" w14:textId="77777777" w:rsidR="00DB381E" w:rsidRPr="003F04FF" w:rsidRDefault="00DB381E" w:rsidP="00DB381E">
            <w:pPr>
              <w:tabs>
                <w:tab w:val="left" w:pos="851"/>
              </w:tabs>
              <w:ind w:right="-2"/>
              <w:rPr>
                <w:rFonts w:asciiTheme="minorHAnsi" w:hAnsiTheme="minorHAnsi" w:cs="Calibri"/>
                <w:b/>
                <w:bCs/>
                <w:iCs/>
                <w:sz w:val="20"/>
                <w:szCs w:val="20"/>
              </w:rPr>
            </w:pPr>
          </w:p>
          <w:p w14:paraId="237ED116" w14:textId="77777777" w:rsidR="00DB381E" w:rsidRPr="003F04FF" w:rsidRDefault="00DB381E" w:rsidP="00DB381E">
            <w:pPr>
              <w:tabs>
                <w:tab w:val="left" w:pos="851"/>
              </w:tabs>
              <w:ind w:right="-2"/>
              <w:rPr>
                <w:rFonts w:asciiTheme="minorHAnsi" w:hAnsiTheme="minorHAnsi" w:cs="Calibri"/>
                <w:b/>
                <w:bCs/>
                <w:iCs/>
                <w:sz w:val="20"/>
                <w:szCs w:val="20"/>
              </w:rPr>
            </w:pPr>
          </w:p>
          <w:p w14:paraId="5327F29C" w14:textId="77777777" w:rsidR="00DB381E" w:rsidRPr="003F04FF" w:rsidRDefault="00DB381E" w:rsidP="00DB381E">
            <w:pPr>
              <w:tabs>
                <w:tab w:val="left" w:pos="851"/>
              </w:tabs>
              <w:ind w:right="-2"/>
              <w:rPr>
                <w:rFonts w:asciiTheme="minorHAnsi" w:hAnsiTheme="minorHAnsi" w:cs="Calibri"/>
                <w:b/>
                <w:bCs/>
                <w:iCs/>
                <w:sz w:val="20"/>
                <w:szCs w:val="20"/>
              </w:rPr>
            </w:pPr>
          </w:p>
          <w:p w14:paraId="3E933EA9" w14:textId="77777777" w:rsidR="00DB381E" w:rsidRPr="003F04FF" w:rsidRDefault="00DB381E" w:rsidP="00DB381E">
            <w:pPr>
              <w:tabs>
                <w:tab w:val="left" w:pos="851"/>
              </w:tabs>
              <w:ind w:right="-2"/>
              <w:rPr>
                <w:rFonts w:asciiTheme="minorHAnsi" w:hAnsiTheme="minorHAnsi" w:cs="Calibri"/>
                <w:b/>
                <w:bCs/>
                <w:iCs/>
                <w:sz w:val="20"/>
                <w:szCs w:val="20"/>
              </w:rPr>
            </w:pPr>
          </w:p>
          <w:p w14:paraId="31D7BA21" w14:textId="77777777" w:rsidR="00DB381E" w:rsidRPr="003F04FF" w:rsidRDefault="00DB381E" w:rsidP="00DB381E">
            <w:pPr>
              <w:tabs>
                <w:tab w:val="left" w:pos="851"/>
              </w:tabs>
              <w:ind w:right="-2"/>
              <w:rPr>
                <w:rFonts w:asciiTheme="minorHAnsi" w:hAnsiTheme="minorHAnsi" w:cs="Calibri"/>
                <w:b/>
                <w:bCs/>
                <w:iCs/>
                <w:sz w:val="20"/>
                <w:szCs w:val="20"/>
              </w:rPr>
            </w:pPr>
          </w:p>
        </w:tc>
        <w:permStart w:id="972505900" w:edGrp="everyone"/>
        <w:tc>
          <w:tcPr>
            <w:tcW w:w="3331" w:type="pct"/>
            <w:shd w:val="clear" w:color="auto" w:fill="auto"/>
            <w:vAlign w:val="center"/>
          </w:tcPr>
          <w:p w14:paraId="3C0C4A92" w14:textId="77777777" w:rsidR="00DB381E"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972505900"/>
          </w:p>
        </w:tc>
      </w:tr>
      <w:tr w:rsidR="00DB381E" w:rsidRPr="003F04FF" w14:paraId="34938A54" w14:textId="77777777" w:rsidTr="00DB381E">
        <w:tc>
          <w:tcPr>
            <w:tcW w:w="1669" w:type="pct"/>
            <w:shd w:val="clear" w:color="auto" w:fill="auto"/>
            <w:vAlign w:val="center"/>
          </w:tcPr>
          <w:p w14:paraId="0D4B6E6E" w14:textId="77777777" w:rsidR="00DB381E" w:rsidRPr="003F04FF" w:rsidRDefault="00DB381E" w:rsidP="00DB381E">
            <w:pPr>
              <w:tabs>
                <w:tab w:val="left" w:pos="851"/>
              </w:tabs>
              <w:ind w:right="-2"/>
              <w:rPr>
                <w:rFonts w:asciiTheme="minorHAnsi" w:hAnsiTheme="minorHAnsi" w:cs="Calibri"/>
                <w:b/>
                <w:bCs/>
                <w:iCs/>
                <w:sz w:val="20"/>
                <w:szCs w:val="20"/>
              </w:rPr>
            </w:pPr>
          </w:p>
          <w:p w14:paraId="21D82CA2" w14:textId="77777777" w:rsidR="00DB381E" w:rsidRPr="003F04FF" w:rsidRDefault="00DB381E"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Kontaktna oseba pri naročniku, ki lahko potrdi storitev (ime in priimek, e-pošta in tel. št.)</w:t>
            </w:r>
          </w:p>
          <w:p w14:paraId="7D34FEF1" w14:textId="77777777" w:rsidR="00DB381E" w:rsidRPr="003F04FF" w:rsidRDefault="00DB381E" w:rsidP="00DB381E">
            <w:pPr>
              <w:tabs>
                <w:tab w:val="left" w:pos="851"/>
              </w:tabs>
              <w:ind w:right="-2"/>
              <w:rPr>
                <w:rFonts w:asciiTheme="minorHAnsi" w:hAnsiTheme="minorHAnsi" w:cs="Calibri"/>
                <w:b/>
                <w:bCs/>
                <w:iCs/>
                <w:sz w:val="20"/>
                <w:szCs w:val="20"/>
              </w:rPr>
            </w:pPr>
          </w:p>
        </w:tc>
        <w:permStart w:id="2145257074" w:edGrp="everyone"/>
        <w:tc>
          <w:tcPr>
            <w:tcW w:w="3331" w:type="pct"/>
            <w:shd w:val="clear" w:color="auto" w:fill="auto"/>
            <w:vAlign w:val="center"/>
          </w:tcPr>
          <w:p w14:paraId="75255750" w14:textId="77777777" w:rsidR="00DB381E"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2145257074"/>
          </w:p>
        </w:tc>
      </w:tr>
      <w:tr w:rsidR="00501659" w:rsidRPr="003F04FF" w14:paraId="1C5E16BB" w14:textId="77777777" w:rsidTr="00DB381E">
        <w:tc>
          <w:tcPr>
            <w:tcW w:w="1669" w:type="pct"/>
            <w:shd w:val="clear" w:color="auto" w:fill="auto"/>
            <w:vAlign w:val="center"/>
          </w:tcPr>
          <w:p w14:paraId="1B2E9282" w14:textId="77777777" w:rsidR="00501659" w:rsidRPr="003F04FF" w:rsidRDefault="00501659" w:rsidP="00DB381E">
            <w:pPr>
              <w:tabs>
                <w:tab w:val="left" w:pos="851"/>
              </w:tabs>
              <w:ind w:right="-2"/>
              <w:rPr>
                <w:rFonts w:asciiTheme="minorHAnsi" w:hAnsiTheme="minorHAnsi" w:cs="Calibri"/>
                <w:b/>
                <w:bCs/>
                <w:iCs/>
                <w:sz w:val="20"/>
                <w:szCs w:val="20"/>
              </w:rPr>
            </w:pPr>
          </w:p>
          <w:p w14:paraId="64B73E78" w14:textId="77777777" w:rsidR="00501659" w:rsidRPr="003F04FF" w:rsidRDefault="00501659" w:rsidP="00DB381E">
            <w:pPr>
              <w:tabs>
                <w:tab w:val="left" w:pos="851"/>
              </w:tabs>
              <w:ind w:right="-2"/>
              <w:rPr>
                <w:rFonts w:asciiTheme="minorHAnsi" w:hAnsiTheme="minorHAnsi" w:cs="Calibri"/>
                <w:b/>
                <w:bCs/>
                <w:iCs/>
                <w:sz w:val="20"/>
                <w:szCs w:val="20"/>
              </w:rPr>
            </w:pPr>
            <w:r w:rsidRPr="003F04FF">
              <w:rPr>
                <w:rFonts w:asciiTheme="minorHAnsi" w:hAnsiTheme="minorHAnsi" w:cs="Calibri"/>
                <w:b/>
                <w:bCs/>
                <w:iCs/>
                <w:sz w:val="20"/>
                <w:szCs w:val="20"/>
              </w:rPr>
              <w:t>Oznaka reference</w:t>
            </w:r>
          </w:p>
          <w:p w14:paraId="64E4791A" w14:textId="77777777" w:rsidR="00501659" w:rsidRPr="003F04FF" w:rsidRDefault="00501659" w:rsidP="00DB381E">
            <w:pPr>
              <w:tabs>
                <w:tab w:val="left" w:pos="851"/>
              </w:tabs>
              <w:ind w:right="-2"/>
              <w:rPr>
                <w:rFonts w:asciiTheme="minorHAnsi" w:hAnsiTheme="minorHAnsi" w:cs="Calibri"/>
                <w:b/>
                <w:bCs/>
                <w:iCs/>
                <w:sz w:val="20"/>
                <w:szCs w:val="20"/>
              </w:rPr>
            </w:pPr>
          </w:p>
        </w:tc>
        <w:permStart w:id="1049570294" w:edGrp="everyone"/>
        <w:tc>
          <w:tcPr>
            <w:tcW w:w="3331" w:type="pct"/>
            <w:shd w:val="clear" w:color="auto" w:fill="auto"/>
            <w:vAlign w:val="center"/>
          </w:tcPr>
          <w:p w14:paraId="2C06CFC9" w14:textId="77777777" w:rsidR="00501659" w:rsidRPr="00917190" w:rsidRDefault="007826DF" w:rsidP="00DB381E">
            <w:pPr>
              <w:tabs>
                <w:tab w:val="left" w:pos="851"/>
              </w:tabs>
              <w:ind w:right="-2"/>
              <w:rPr>
                <w:rFonts w:asciiTheme="minorHAnsi" w:hAnsiTheme="minorHAnsi" w:cs="Calibri"/>
                <w:bCs/>
                <w:iCs/>
                <w:sz w:val="20"/>
                <w:szCs w:val="20"/>
              </w:rPr>
            </w:pPr>
            <w:r w:rsidRPr="00094CC6">
              <w:rPr>
                <w:rFonts w:asciiTheme="minorHAnsi" w:hAnsiTheme="minorHAnsi" w:cs="Calibri"/>
                <w:bCs/>
                <w:iCs/>
                <w:sz w:val="20"/>
                <w:szCs w:val="20"/>
              </w:rPr>
              <w:fldChar w:fldCharType="begin">
                <w:ffData>
                  <w:name w:val="Besedilo5"/>
                  <w:enabled/>
                  <w:calcOnExit w:val="0"/>
                  <w:textInput/>
                </w:ffData>
              </w:fldChar>
            </w:r>
            <w:r w:rsidRPr="003F04FF">
              <w:rPr>
                <w:rFonts w:asciiTheme="minorHAnsi" w:hAnsiTheme="minorHAnsi" w:cs="Calibri"/>
                <w:bCs/>
                <w:iCs/>
                <w:sz w:val="20"/>
                <w:szCs w:val="20"/>
              </w:rPr>
              <w:instrText xml:space="preserve"> FORMTEXT </w:instrText>
            </w:r>
            <w:r w:rsidRPr="00094CC6">
              <w:rPr>
                <w:rFonts w:asciiTheme="minorHAnsi" w:hAnsiTheme="minorHAnsi" w:cs="Calibri"/>
                <w:bCs/>
                <w:iCs/>
                <w:sz w:val="20"/>
                <w:szCs w:val="20"/>
              </w:rPr>
            </w:r>
            <w:r w:rsidRPr="00094CC6">
              <w:rPr>
                <w:rFonts w:asciiTheme="minorHAnsi" w:hAnsiTheme="minorHAnsi" w:cs="Calibri"/>
                <w:bCs/>
                <w:iCs/>
                <w:sz w:val="20"/>
                <w:szCs w:val="20"/>
              </w:rPr>
              <w:fldChar w:fldCharType="separate"/>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3F04FF">
              <w:rPr>
                <w:rFonts w:asciiTheme="minorHAnsi" w:hAnsiTheme="minorHAnsi" w:cs="Calibri"/>
                <w:bCs/>
                <w:iCs/>
                <w:sz w:val="20"/>
                <w:szCs w:val="20"/>
              </w:rPr>
              <w:t> </w:t>
            </w:r>
            <w:r w:rsidRPr="00094CC6">
              <w:rPr>
                <w:rFonts w:asciiTheme="minorHAnsi" w:hAnsiTheme="minorHAnsi" w:cs="Calibri"/>
                <w:bCs/>
                <w:iCs/>
                <w:sz w:val="20"/>
                <w:szCs w:val="20"/>
              </w:rPr>
              <w:fldChar w:fldCharType="end"/>
            </w:r>
            <w:permEnd w:id="1049570294"/>
          </w:p>
        </w:tc>
      </w:tr>
    </w:tbl>
    <w:p w14:paraId="609ACD10" w14:textId="77777777" w:rsidR="00DB381E" w:rsidRPr="003F04FF" w:rsidRDefault="00DB381E" w:rsidP="00DB381E">
      <w:pPr>
        <w:tabs>
          <w:tab w:val="left" w:pos="851"/>
        </w:tabs>
        <w:ind w:right="-2"/>
        <w:rPr>
          <w:rFonts w:asciiTheme="minorHAnsi" w:hAnsiTheme="minorHAnsi" w:cs="Calibri"/>
          <w:b/>
          <w:bCs/>
          <w:iCs/>
          <w:sz w:val="20"/>
          <w:szCs w:val="20"/>
        </w:rPr>
      </w:pPr>
    </w:p>
    <w:p w14:paraId="2DB9C371" w14:textId="77777777" w:rsidR="00DB381E" w:rsidRPr="003F04FF" w:rsidRDefault="00DB381E" w:rsidP="00DB381E">
      <w:pPr>
        <w:tabs>
          <w:tab w:val="left" w:pos="851"/>
        </w:tabs>
        <w:ind w:right="-2"/>
        <w:rPr>
          <w:rFonts w:asciiTheme="minorHAnsi" w:hAnsiTheme="minorHAnsi" w:cs="Calibri"/>
          <w:b/>
          <w:iCs/>
          <w:sz w:val="20"/>
          <w:szCs w:val="20"/>
        </w:rPr>
      </w:pPr>
    </w:p>
    <w:p w14:paraId="4A8B9DB7" w14:textId="77777777" w:rsidR="00DB381E" w:rsidRPr="003F04FF" w:rsidRDefault="00DB381E" w:rsidP="00DB381E">
      <w:pPr>
        <w:tabs>
          <w:tab w:val="left" w:pos="851"/>
        </w:tabs>
        <w:ind w:right="-2"/>
        <w:rPr>
          <w:rFonts w:asciiTheme="minorHAnsi" w:hAnsiTheme="minorHAnsi" w:cs="Calibri"/>
          <w:b/>
          <w:iCs/>
          <w:sz w:val="20"/>
          <w:szCs w:val="20"/>
        </w:rPr>
      </w:pPr>
    </w:p>
    <w:p w14:paraId="692E6340" w14:textId="6A91C7CB" w:rsidR="00DB381E" w:rsidRPr="003F04FF" w:rsidRDefault="00DB381E" w:rsidP="00DB381E">
      <w:pPr>
        <w:tabs>
          <w:tab w:val="left" w:pos="6237"/>
        </w:tabs>
        <w:rPr>
          <w:rFonts w:asciiTheme="minorHAnsi" w:hAnsiTheme="minorHAnsi" w:cs="Calibri"/>
          <w:sz w:val="20"/>
          <w:szCs w:val="20"/>
        </w:rPr>
      </w:pPr>
      <w:r w:rsidRPr="003F04FF">
        <w:rPr>
          <w:rFonts w:asciiTheme="minorHAnsi" w:hAnsiTheme="minorHAnsi" w:cs="Calibri"/>
          <w:sz w:val="20"/>
          <w:szCs w:val="20"/>
        </w:rPr>
        <w:t>Dne: ______________________</w:t>
      </w:r>
      <w:r w:rsidRPr="003F04FF">
        <w:rPr>
          <w:rFonts w:asciiTheme="minorHAnsi" w:hAnsiTheme="minorHAnsi" w:cs="Calibri"/>
          <w:sz w:val="20"/>
          <w:szCs w:val="20"/>
        </w:rPr>
        <w:tab/>
        <w:t xml:space="preserve">Žig in podpis </w:t>
      </w:r>
      <w:r w:rsidR="00B544B4">
        <w:rPr>
          <w:rFonts w:asciiTheme="minorHAnsi" w:hAnsiTheme="minorHAnsi" w:cs="Calibri"/>
          <w:sz w:val="20"/>
          <w:szCs w:val="20"/>
        </w:rPr>
        <w:t>naročnika projekta</w:t>
      </w:r>
      <w:r w:rsidRPr="003F04FF">
        <w:rPr>
          <w:rFonts w:asciiTheme="minorHAnsi" w:hAnsiTheme="minorHAnsi" w:cs="Calibri"/>
          <w:sz w:val="20"/>
          <w:szCs w:val="20"/>
        </w:rPr>
        <w:t>:</w:t>
      </w:r>
    </w:p>
    <w:p w14:paraId="33A26C10" w14:textId="77777777" w:rsidR="00DB381E" w:rsidRPr="003F04FF" w:rsidRDefault="00DB381E" w:rsidP="00DB381E">
      <w:pPr>
        <w:tabs>
          <w:tab w:val="left" w:pos="6237"/>
        </w:tabs>
        <w:rPr>
          <w:rFonts w:asciiTheme="minorHAnsi" w:hAnsiTheme="minorHAnsi" w:cs="Calibri"/>
          <w:sz w:val="20"/>
          <w:szCs w:val="20"/>
        </w:rPr>
      </w:pPr>
    </w:p>
    <w:p w14:paraId="7918652B" w14:textId="77777777" w:rsidR="00DB381E" w:rsidRPr="003F04FF" w:rsidRDefault="00DB381E" w:rsidP="00DB381E">
      <w:pPr>
        <w:tabs>
          <w:tab w:val="left" w:pos="6237"/>
        </w:tabs>
        <w:rPr>
          <w:rFonts w:asciiTheme="minorHAnsi" w:hAnsiTheme="minorHAnsi" w:cs="Calibri"/>
          <w:sz w:val="20"/>
          <w:szCs w:val="20"/>
        </w:rPr>
      </w:pPr>
      <w:r w:rsidRPr="003F04FF">
        <w:rPr>
          <w:rFonts w:asciiTheme="minorHAnsi" w:hAnsiTheme="minorHAnsi" w:cs="Calibri"/>
          <w:sz w:val="20"/>
          <w:szCs w:val="20"/>
        </w:rPr>
        <w:tab/>
        <w:t>________________________</w:t>
      </w:r>
    </w:p>
    <w:p w14:paraId="37EE2E23" w14:textId="77777777" w:rsidR="00DB381E" w:rsidRPr="003F04FF" w:rsidRDefault="00DB381E" w:rsidP="00501659">
      <w:pPr>
        <w:tabs>
          <w:tab w:val="left" w:pos="851"/>
        </w:tabs>
        <w:ind w:right="-2"/>
        <w:rPr>
          <w:rFonts w:asciiTheme="minorHAnsi" w:hAnsiTheme="minorHAnsi" w:cs="Calibri"/>
          <w:sz w:val="20"/>
          <w:szCs w:val="20"/>
        </w:rPr>
      </w:pPr>
      <w:r w:rsidRPr="003F04FF">
        <w:rPr>
          <w:rFonts w:asciiTheme="minorHAnsi" w:hAnsiTheme="minorHAnsi" w:cs="Calibri"/>
          <w:sz w:val="20"/>
          <w:szCs w:val="20"/>
        </w:rPr>
        <w:br w:type="page"/>
      </w:r>
    </w:p>
    <w:p w14:paraId="476CD6F2" w14:textId="77777777" w:rsidR="00DB381E" w:rsidRPr="003F04FF" w:rsidRDefault="00DB381E" w:rsidP="00DB381E">
      <w:pPr>
        <w:tabs>
          <w:tab w:val="left" w:pos="851"/>
        </w:tabs>
        <w:ind w:right="-2"/>
        <w:jc w:val="center"/>
        <w:rPr>
          <w:rFonts w:asciiTheme="minorHAnsi" w:hAnsiTheme="minorHAnsi" w:cs="Calibri"/>
          <w:b/>
          <w:sz w:val="20"/>
          <w:szCs w:val="20"/>
        </w:rPr>
      </w:pPr>
      <w:r w:rsidRPr="003F04FF">
        <w:rPr>
          <w:rFonts w:asciiTheme="minorHAnsi" w:hAnsiTheme="minorHAnsi" w:cs="Calibri"/>
          <w:b/>
          <w:sz w:val="20"/>
          <w:szCs w:val="20"/>
        </w:rPr>
        <w:lastRenderedPageBreak/>
        <w:t>TEHNIČNE SPECIFIKACIJE</w:t>
      </w:r>
    </w:p>
    <w:p w14:paraId="357EE0C6" w14:textId="77777777" w:rsidR="00DB381E" w:rsidRPr="003F04FF" w:rsidRDefault="00DB381E" w:rsidP="00DB381E">
      <w:pPr>
        <w:tabs>
          <w:tab w:val="left" w:pos="851"/>
        </w:tabs>
        <w:ind w:right="-2"/>
        <w:jc w:val="center"/>
        <w:rPr>
          <w:rFonts w:asciiTheme="minorHAnsi" w:hAnsiTheme="minorHAnsi" w:cs="Calibri"/>
          <w:b/>
          <w:sz w:val="20"/>
          <w:szCs w:val="20"/>
        </w:rPr>
      </w:pPr>
    </w:p>
    <w:p w14:paraId="5F81E41E" w14:textId="4164A032" w:rsidR="00DB381E" w:rsidRPr="003F04FF" w:rsidRDefault="00DB381E" w:rsidP="00DB381E">
      <w:pPr>
        <w:tabs>
          <w:tab w:val="left" w:pos="851"/>
        </w:tabs>
        <w:ind w:right="-2"/>
        <w:rPr>
          <w:rFonts w:asciiTheme="minorHAnsi" w:hAnsiTheme="minorHAnsi" w:cs="Calibri"/>
          <w:sz w:val="20"/>
          <w:szCs w:val="20"/>
        </w:rPr>
      </w:pPr>
      <w:r w:rsidRPr="003F04FF">
        <w:rPr>
          <w:rFonts w:asciiTheme="minorHAnsi" w:hAnsiTheme="minorHAnsi" w:cs="Calibri"/>
          <w:sz w:val="20"/>
          <w:szCs w:val="20"/>
        </w:rPr>
        <w:t xml:space="preserve">Predmet tega javnega naročila je </w:t>
      </w:r>
      <w:r w:rsidR="00196D2E" w:rsidRPr="00AE7A92">
        <w:rPr>
          <w:rFonts w:asciiTheme="minorHAnsi" w:hAnsiTheme="minorHAnsi" w:cs="Calibri"/>
          <w:b/>
          <w:sz w:val="20"/>
          <w:szCs w:val="20"/>
        </w:rPr>
        <w:t>strokovno svetovanje in podpora pri pripravljanju in naložitvi regulatornih obveznosti ter strokovno svetovanje in podpora pri izdelavi stroškovnih kalkulacij za upoštevne trge 3a, 3b in 4</w:t>
      </w:r>
      <w:r w:rsidRPr="003F04FF">
        <w:rPr>
          <w:rFonts w:asciiTheme="minorHAnsi" w:hAnsiTheme="minorHAnsi" w:cs="Calibri"/>
          <w:sz w:val="20"/>
          <w:szCs w:val="20"/>
        </w:rPr>
        <w:t>.</w:t>
      </w:r>
    </w:p>
    <w:p w14:paraId="15194B16" w14:textId="77777777" w:rsidR="00DB381E" w:rsidRPr="003F04FF" w:rsidRDefault="00DB381E" w:rsidP="00DB381E">
      <w:pPr>
        <w:tabs>
          <w:tab w:val="left" w:pos="851"/>
        </w:tabs>
        <w:ind w:right="-2"/>
        <w:rPr>
          <w:rFonts w:asciiTheme="minorHAnsi" w:hAnsiTheme="minorHAnsi" w:cs="Calibri"/>
          <w:sz w:val="20"/>
          <w:szCs w:val="20"/>
        </w:rPr>
      </w:pPr>
    </w:p>
    <w:p w14:paraId="06624BF5" w14:textId="77777777" w:rsidR="00DB381E" w:rsidRPr="003F04FF" w:rsidRDefault="00DB381E" w:rsidP="00DB381E">
      <w:pPr>
        <w:pStyle w:val="Telobesedila"/>
        <w:ind w:left="0" w:right="128"/>
        <w:contextualSpacing/>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Svetovanje in izvedba storitev</w:t>
      </w:r>
      <w:r w:rsidR="00CC2F92" w:rsidRPr="003F04FF">
        <w:rPr>
          <w:rFonts w:asciiTheme="minorHAnsi" w:eastAsia="Calibri" w:hAnsiTheme="minorHAnsi" w:cstheme="minorHAnsi"/>
          <w:bCs/>
          <w:color w:val="231F20"/>
          <w:sz w:val="20"/>
          <w:szCs w:val="20"/>
        </w:rPr>
        <w:t xml:space="preserve"> se bo izvajala v okviru </w:t>
      </w:r>
      <w:r w:rsidR="00CC2F92" w:rsidRPr="003F04FF">
        <w:rPr>
          <w:rFonts w:asciiTheme="minorHAnsi" w:eastAsia="Calibri" w:hAnsiTheme="minorHAnsi" w:cstheme="minorHAnsi"/>
          <w:b/>
          <w:bCs/>
          <w:color w:val="231F20"/>
          <w:sz w:val="20"/>
          <w:szCs w:val="20"/>
        </w:rPr>
        <w:t>40 svetovalnih dni</w:t>
      </w:r>
      <w:r w:rsidR="00CC2F92" w:rsidRPr="003F04FF">
        <w:rPr>
          <w:rFonts w:asciiTheme="minorHAnsi" w:eastAsia="Calibri" w:hAnsiTheme="minorHAnsi" w:cstheme="minorHAnsi"/>
          <w:bCs/>
          <w:color w:val="231F20"/>
          <w:sz w:val="20"/>
          <w:szCs w:val="20"/>
        </w:rPr>
        <w:t>,</w:t>
      </w:r>
      <w:r w:rsidRPr="003F04FF">
        <w:rPr>
          <w:rFonts w:asciiTheme="minorHAnsi" w:eastAsia="Calibri" w:hAnsiTheme="minorHAnsi" w:cstheme="minorHAnsi"/>
          <w:bCs/>
          <w:color w:val="231F20"/>
          <w:sz w:val="20"/>
          <w:szCs w:val="20"/>
        </w:rPr>
        <w:t xml:space="preserve"> vsebuje</w:t>
      </w:r>
      <w:r w:rsidR="00CC2F92" w:rsidRPr="003F04FF">
        <w:rPr>
          <w:rFonts w:asciiTheme="minorHAnsi" w:eastAsia="Calibri" w:hAnsiTheme="minorHAnsi" w:cstheme="minorHAnsi"/>
          <w:bCs/>
          <w:color w:val="231F20"/>
          <w:sz w:val="20"/>
          <w:szCs w:val="20"/>
        </w:rPr>
        <w:t xml:space="preserve"> pa</w:t>
      </w:r>
      <w:r w:rsidRPr="003F04FF">
        <w:rPr>
          <w:rFonts w:asciiTheme="minorHAnsi" w:eastAsia="Calibri" w:hAnsiTheme="minorHAnsi" w:cstheme="minorHAnsi"/>
          <w:bCs/>
          <w:color w:val="231F20"/>
          <w:sz w:val="20"/>
          <w:szCs w:val="20"/>
        </w:rPr>
        <w:t xml:space="preserve"> naslednje naloge:</w:t>
      </w:r>
    </w:p>
    <w:p w14:paraId="0408BBFE" w14:textId="77777777" w:rsidR="00DB381E" w:rsidRPr="003F04FF" w:rsidRDefault="00DB381E" w:rsidP="00DB381E">
      <w:pPr>
        <w:pStyle w:val="Telobesedila"/>
        <w:ind w:left="0" w:right="128"/>
        <w:contextualSpacing/>
        <w:rPr>
          <w:rFonts w:asciiTheme="minorHAnsi" w:eastAsia="Calibri" w:hAnsiTheme="minorHAnsi" w:cstheme="minorHAnsi"/>
          <w:bCs/>
          <w:color w:val="231F20"/>
          <w:sz w:val="20"/>
          <w:szCs w:val="20"/>
        </w:rPr>
      </w:pPr>
    </w:p>
    <w:p w14:paraId="5E20A569" w14:textId="77777777" w:rsidR="00EA5657" w:rsidRPr="003F04FF" w:rsidRDefault="00EA5657" w:rsidP="00EA5657">
      <w:pPr>
        <w:pStyle w:val="Telobesedila"/>
        <w:widowControl w:val="0"/>
        <w:numPr>
          <w:ilvl w:val="0"/>
          <w:numId w:val="42"/>
        </w:numPr>
        <w:spacing w:before="60" w:line="264" w:lineRule="exact"/>
        <w:ind w:right="128"/>
        <w:jc w:val="left"/>
        <w:rPr>
          <w:rFonts w:asciiTheme="minorHAnsi" w:eastAsia="Calibri" w:hAnsiTheme="minorHAnsi" w:cstheme="minorHAnsi"/>
          <w:b/>
          <w:bCs/>
          <w:color w:val="231F20"/>
          <w:sz w:val="20"/>
          <w:szCs w:val="20"/>
        </w:rPr>
      </w:pPr>
      <w:r w:rsidRPr="003F04FF">
        <w:rPr>
          <w:rFonts w:asciiTheme="minorHAnsi" w:eastAsia="Calibri" w:hAnsiTheme="minorHAnsi" w:cstheme="minorHAnsi"/>
          <w:b/>
          <w:bCs/>
          <w:color w:val="231F20"/>
          <w:sz w:val="20"/>
          <w:szCs w:val="20"/>
        </w:rPr>
        <w:t xml:space="preserve">Strokovno svetovanje in podpora </w:t>
      </w:r>
    </w:p>
    <w:p w14:paraId="25769872" w14:textId="77C25A1F" w:rsidR="00EA5657" w:rsidRPr="003F04FF" w:rsidRDefault="00EA5657" w:rsidP="00EA5657">
      <w:pPr>
        <w:pStyle w:val="Telobesedila"/>
        <w:spacing w:before="60" w:line="264" w:lineRule="exact"/>
        <w:ind w:left="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 xml:space="preserve">Izvajalec bo naročniku pri pripravljanju ter naložitvi </w:t>
      </w:r>
      <w:r w:rsidR="00B706BF">
        <w:rPr>
          <w:rFonts w:asciiTheme="minorHAnsi" w:eastAsia="Calibri" w:hAnsiTheme="minorHAnsi" w:cstheme="minorHAnsi"/>
          <w:bCs/>
          <w:color w:val="231F20"/>
          <w:sz w:val="20"/>
          <w:szCs w:val="20"/>
        </w:rPr>
        <w:t xml:space="preserve">regulatornih </w:t>
      </w:r>
      <w:r w:rsidRPr="00917190">
        <w:rPr>
          <w:rFonts w:asciiTheme="minorHAnsi" w:eastAsia="Calibri" w:hAnsiTheme="minorHAnsi" w:cstheme="minorHAnsi"/>
          <w:bCs/>
          <w:color w:val="231F20"/>
          <w:sz w:val="20"/>
          <w:szCs w:val="20"/>
        </w:rPr>
        <w:t xml:space="preserve">obveznosti </w:t>
      </w:r>
      <w:r w:rsidRPr="003F04FF">
        <w:rPr>
          <w:rFonts w:asciiTheme="minorHAnsi" w:eastAsia="Calibri" w:hAnsiTheme="minorHAnsi" w:cstheme="minorHAnsi"/>
          <w:bCs/>
          <w:color w:val="231F20"/>
          <w:sz w:val="20"/>
          <w:szCs w:val="20"/>
        </w:rPr>
        <w:t>ter pri izdelavi stroškovnih kalkulacij strokovno svetoval, ga izobraževal in mu nudil strokovno podporo. Izvajalec bo v okviru postopka pripravljanja</w:t>
      </w:r>
      <w:r w:rsidR="00B706BF">
        <w:rPr>
          <w:rFonts w:asciiTheme="minorHAnsi" w:eastAsia="Calibri" w:hAnsiTheme="minorHAnsi" w:cstheme="minorHAnsi"/>
          <w:bCs/>
          <w:color w:val="231F20"/>
          <w:sz w:val="20"/>
          <w:szCs w:val="20"/>
        </w:rPr>
        <w:t xml:space="preserve"> regulatornih</w:t>
      </w:r>
      <w:r w:rsidRPr="00917190">
        <w:rPr>
          <w:rFonts w:asciiTheme="minorHAnsi" w:eastAsia="Calibri" w:hAnsiTheme="minorHAnsi" w:cstheme="minorHAnsi"/>
          <w:bCs/>
          <w:color w:val="231F20"/>
          <w:sz w:val="20"/>
          <w:szCs w:val="20"/>
        </w:rPr>
        <w:t xml:space="preserve"> obveznosti </w:t>
      </w:r>
      <w:r w:rsidRPr="003F04FF">
        <w:rPr>
          <w:rFonts w:asciiTheme="minorHAnsi" w:eastAsia="Calibri" w:hAnsiTheme="minorHAnsi" w:cstheme="minorHAnsi"/>
          <w:bCs/>
          <w:color w:val="231F20"/>
          <w:sz w:val="20"/>
          <w:szCs w:val="20"/>
        </w:rPr>
        <w:t>izdelal stroškovne kalkulacije, na način, da jih izvajalec in naročnik skupaj izdelata, pri tem pa izvajalec nudi naročniku poglobljeno strokovno podporo in svetovanje.</w:t>
      </w:r>
    </w:p>
    <w:p w14:paraId="51C30516" w14:textId="77777777" w:rsidR="00EA5657" w:rsidRPr="003F04FF" w:rsidRDefault="00EA5657" w:rsidP="00EA5657">
      <w:pPr>
        <w:pStyle w:val="Telobesedila"/>
        <w:spacing w:before="60" w:line="264" w:lineRule="exact"/>
        <w:ind w:left="0" w:right="128"/>
        <w:rPr>
          <w:rFonts w:asciiTheme="minorHAnsi" w:eastAsia="Calibri" w:hAnsiTheme="minorHAnsi" w:cstheme="minorHAnsi"/>
          <w:bCs/>
          <w:color w:val="231F20"/>
          <w:sz w:val="20"/>
          <w:szCs w:val="20"/>
        </w:rPr>
      </w:pPr>
    </w:p>
    <w:p w14:paraId="41A6F542" w14:textId="356CEBE1" w:rsidR="00EA5657" w:rsidRPr="003F04FF" w:rsidRDefault="00196D2E" w:rsidP="00EA5657">
      <w:pPr>
        <w:pStyle w:val="Telobesedila"/>
        <w:widowControl w:val="0"/>
        <w:numPr>
          <w:ilvl w:val="0"/>
          <w:numId w:val="42"/>
        </w:numPr>
        <w:spacing w:before="60" w:line="264" w:lineRule="exact"/>
        <w:ind w:right="128"/>
        <w:rPr>
          <w:rFonts w:asciiTheme="minorHAnsi" w:eastAsia="Calibri" w:hAnsiTheme="minorHAnsi" w:cstheme="minorHAnsi"/>
          <w:b/>
          <w:bCs/>
          <w:color w:val="231F20"/>
          <w:sz w:val="20"/>
          <w:szCs w:val="20"/>
        </w:rPr>
      </w:pPr>
      <w:r w:rsidRPr="003F04FF">
        <w:rPr>
          <w:rFonts w:asciiTheme="minorHAnsi" w:eastAsia="Calibri" w:hAnsiTheme="minorHAnsi" w:cstheme="minorHAnsi"/>
          <w:b/>
          <w:bCs/>
          <w:color w:val="231F20"/>
          <w:sz w:val="20"/>
          <w:szCs w:val="20"/>
        </w:rPr>
        <w:t>Strokovno svetovanje pri i</w:t>
      </w:r>
      <w:r w:rsidR="00EA5657" w:rsidRPr="003F04FF">
        <w:rPr>
          <w:rFonts w:asciiTheme="minorHAnsi" w:eastAsia="Calibri" w:hAnsiTheme="minorHAnsi" w:cstheme="minorHAnsi"/>
          <w:b/>
          <w:bCs/>
          <w:color w:val="231F20"/>
          <w:sz w:val="20"/>
          <w:szCs w:val="20"/>
        </w:rPr>
        <w:t>zdelav</w:t>
      </w:r>
      <w:r w:rsidRPr="003F04FF">
        <w:rPr>
          <w:rFonts w:asciiTheme="minorHAnsi" w:eastAsia="Calibri" w:hAnsiTheme="minorHAnsi" w:cstheme="minorHAnsi"/>
          <w:b/>
          <w:bCs/>
          <w:color w:val="231F20"/>
          <w:sz w:val="20"/>
          <w:szCs w:val="20"/>
        </w:rPr>
        <w:t>i</w:t>
      </w:r>
      <w:r w:rsidR="00EA5657" w:rsidRPr="003F04FF">
        <w:rPr>
          <w:rFonts w:asciiTheme="minorHAnsi" w:eastAsia="Calibri" w:hAnsiTheme="minorHAnsi" w:cstheme="minorHAnsi"/>
          <w:b/>
          <w:bCs/>
          <w:color w:val="231F20"/>
          <w:sz w:val="20"/>
          <w:szCs w:val="20"/>
        </w:rPr>
        <w:t xml:space="preserve"> stroškovnih kalkulacij</w:t>
      </w:r>
    </w:p>
    <w:p w14:paraId="3D1BBDC4" w14:textId="2DBBB51E" w:rsidR="00EA5657" w:rsidRPr="003F04FF" w:rsidRDefault="00EA5657" w:rsidP="00CC2F92">
      <w:pPr>
        <w:pStyle w:val="Telobesedila"/>
        <w:spacing w:before="60" w:line="264" w:lineRule="exact"/>
        <w:ind w:left="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 xml:space="preserve">Izvajalec </w:t>
      </w:r>
      <w:r w:rsidR="004F475A" w:rsidRPr="003F04FF">
        <w:rPr>
          <w:rFonts w:asciiTheme="minorHAnsi" w:eastAsia="Calibri" w:hAnsiTheme="minorHAnsi" w:cstheme="minorHAnsi"/>
          <w:bCs/>
          <w:color w:val="231F20"/>
          <w:sz w:val="20"/>
          <w:szCs w:val="20"/>
        </w:rPr>
        <w:t xml:space="preserve">bo strokovno svetoval naročniku na način, da </w:t>
      </w:r>
      <w:r w:rsidRPr="003F04FF">
        <w:rPr>
          <w:rFonts w:asciiTheme="minorHAnsi" w:eastAsia="Calibri" w:hAnsiTheme="minorHAnsi" w:cstheme="minorHAnsi"/>
          <w:bCs/>
          <w:color w:val="231F20"/>
          <w:sz w:val="20"/>
          <w:szCs w:val="20"/>
        </w:rPr>
        <w:t xml:space="preserve">v sodelovanju z naročnikom izdela stroškovne kalkulacije, katere rezultati bodo stroškovno naravnane cene veleprodajnih produktov na upoštevnih trgih 3a, 3b in 4. Stroškovne kalkulacije morajo biti izdelane v skladu z določili Priporočila Komisije, ter bodo temeljile na priporočeni metodologiji za izračun stroškov. Pri vzpostavitvi in izdelavi stroškovnih kalkulacij bo izvajalec </w:t>
      </w:r>
      <w:r w:rsidR="004F475A" w:rsidRPr="003F04FF">
        <w:rPr>
          <w:rFonts w:asciiTheme="minorHAnsi" w:eastAsia="Calibri" w:hAnsiTheme="minorHAnsi" w:cstheme="minorHAnsi"/>
          <w:bCs/>
          <w:color w:val="231F20"/>
          <w:sz w:val="20"/>
          <w:szCs w:val="20"/>
        </w:rPr>
        <w:t>s</w:t>
      </w:r>
      <w:r w:rsidR="0027516C" w:rsidRPr="003F04FF">
        <w:rPr>
          <w:rFonts w:asciiTheme="minorHAnsi" w:eastAsia="Calibri" w:hAnsiTheme="minorHAnsi" w:cstheme="minorHAnsi"/>
          <w:bCs/>
          <w:color w:val="231F20"/>
          <w:sz w:val="20"/>
          <w:szCs w:val="20"/>
        </w:rPr>
        <w:t>troko</w:t>
      </w:r>
      <w:r w:rsidR="004F475A" w:rsidRPr="003F04FF">
        <w:rPr>
          <w:rFonts w:asciiTheme="minorHAnsi" w:eastAsia="Calibri" w:hAnsiTheme="minorHAnsi" w:cstheme="minorHAnsi"/>
          <w:bCs/>
          <w:color w:val="231F20"/>
          <w:sz w:val="20"/>
          <w:szCs w:val="20"/>
        </w:rPr>
        <w:t xml:space="preserve">vno svetoval, tako bo </w:t>
      </w:r>
      <w:r w:rsidRPr="003F04FF">
        <w:rPr>
          <w:rFonts w:asciiTheme="minorHAnsi" w:eastAsia="Calibri" w:hAnsiTheme="minorHAnsi" w:cstheme="minorHAnsi"/>
          <w:bCs/>
          <w:color w:val="231F20"/>
          <w:sz w:val="20"/>
          <w:szCs w:val="20"/>
        </w:rPr>
        <w:t xml:space="preserve">v sodelovanju z naročnikom pripravil: </w:t>
      </w:r>
    </w:p>
    <w:p w14:paraId="6C4BEB68" w14:textId="77777777" w:rsidR="00EA5657" w:rsidRPr="003F04FF" w:rsidRDefault="00EA5657" w:rsidP="00CC2F92">
      <w:pPr>
        <w:pStyle w:val="Telobesedila"/>
        <w:widowControl w:val="0"/>
        <w:numPr>
          <w:ilvl w:val="0"/>
          <w:numId w:val="43"/>
        </w:numPr>
        <w:spacing w:before="60" w:line="264" w:lineRule="exact"/>
        <w:ind w:left="72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stroškovne kalkulacije za upoštevne trge 3a, 3b in 4;</w:t>
      </w:r>
    </w:p>
    <w:p w14:paraId="3792E181" w14:textId="77777777" w:rsidR="00EA5657" w:rsidRPr="003F04FF" w:rsidRDefault="00EA5657" w:rsidP="00CC2F92">
      <w:pPr>
        <w:pStyle w:val="Telobesedila"/>
        <w:widowControl w:val="0"/>
        <w:numPr>
          <w:ilvl w:val="0"/>
          <w:numId w:val="43"/>
        </w:numPr>
        <w:spacing w:before="60" w:line="264" w:lineRule="exact"/>
        <w:ind w:left="72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opis izračuna oziroma kalkulacij z relevantnimi vhodnimi podatki in parametri;</w:t>
      </w:r>
    </w:p>
    <w:p w14:paraId="18E1DAEC" w14:textId="77777777" w:rsidR="00EA5657" w:rsidRPr="003F04FF" w:rsidRDefault="00EA5657" w:rsidP="00CC2F92">
      <w:pPr>
        <w:pStyle w:val="Telobesedila"/>
        <w:widowControl w:val="0"/>
        <w:numPr>
          <w:ilvl w:val="0"/>
          <w:numId w:val="43"/>
        </w:numPr>
        <w:spacing w:before="60" w:line="264" w:lineRule="exact"/>
        <w:ind w:left="72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obrazložitev razlogov za izbiro vhodnih podatkov in posameznih parametrov, ki bodo upoštevani pri modeliranju;</w:t>
      </w:r>
    </w:p>
    <w:p w14:paraId="2B984708" w14:textId="77777777" w:rsidR="00EA5657" w:rsidRPr="00917190" w:rsidRDefault="00EA5657" w:rsidP="00CC2F92">
      <w:pPr>
        <w:pStyle w:val="Telobesedila"/>
        <w:widowControl w:val="0"/>
        <w:numPr>
          <w:ilvl w:val="0"/>
          <w:numId w:val="43"/>
        </w:numPr>
        <w:spacing w:before="60" w:line="264" w:lineRule="exact"/>
        <w:ind w:left="72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obrazložitev razlogov, zakaj so ti vhodni podatki in parametri optimalni.</w:t>
      </w:r>
    </w:p>
    <w:p w14:paraId="0BE9D9B2" w14:textId="77777777" w:rsidR="00EA5657" w:rsidRPr="003F04FF" w:rsidRDefault="00EA5657" w:rsidP="00EA5657">
      <w:pPr>
        <w:pStyle w:val="Telobesedila"/>
        <w:spacing w:before="60" w:line="264" w:lineRule="exact"/>
        <w:ind w:left="0" w:right="128"/>
        <w:rPr>
          <w:rFonts w:asciiTheme="minorHAnsi" w:eastAsia="Calibri" w:hAnsiTheme="minorHAnsi" w:cstheme="minorHAnsi"/>
          <w:bCs/>
          <w:color w:val="231F20"/>
          <w:sz w:val="20"/>
          <w:szCs w:val="20"/>
        </w:rPr>
      </w:pPr>
    </w:p>
    <w:p w14:paraId="255148B3" w14:textId="2EA1EFAE" w:rsidR="00EA5657" w:rsidRPr="003F04FF" w:rsidRDefault="00EA5657" w:rsidP="00EA5657">
      <w:pPr>
        <w:pStyle w:val="Telobesedila"/>
        <w:widowControl w:val="0"/>
        <w:numPr>
          <w:ilvl w:val="0"/>
          <w:numId w:val="42"/>
        </w:numPr>
        <w:spacing w:before="60" w:line="264" w:lineRule="exact"/>
        <w:ind w:right="128"/>
        <w:jc w:val="left"/>
        <w:rPr>
          <w:rFonts w:asciiTheme="minorHAnsi" w:eastAsia="Calibri" w:hAnsiTheme="minorHAnsi" w:cstheme="minorHAnsi"/>
          <w:b/>
          <w:bCs/>
          <w:color w:val="231F20"/>
          <w:sz w:val="20"/>
          <w:szCs w:val="20"/>
        </w:rPr>
      </w:pPr>
      <w:r w:rsidRPr="003F04FF">
        <w:rPr>
          <w:rFonts w:asciiTheme="minorHAnsi" w:eastAsia="Calibri" w:hAnsiTheme="minorHAnsi" w:cstheme="minorHAnsi"/>
          <w:b/>
          <w:bCs/>
          <w:color w:val="231F20"/>
          <w:sz w:val="20"/>
          <w:szCs w:val="20"/>
        </w:rPr>
        <w:t xml:space="preserve">Svetovalne storitve povezane s pripravo uspešne naložitve </w:t>
      </w:r>
      <w:r w:rsidR="00086B3C" w:rsidRPr="003F04FF">
        <w:rPr>
          <w:rFonts w:asciiTheme="minorHAnsi" w:eastAsia="Calibri" w:hAnsiTheme="minorHAnsi" w:cstheme="minorHAnsi"/>
          <w:b/>
          <w:bCs/>
          <w:color w:val="231F20"/>
          <w:sz w:val="20"/>
          <w:szCs w:val="20"/>
        </w:rPr>
        <w:t xml:space="preserve">regulatornih </w:t>
      </w:r>
      <w:r w:rsidRPr="003F04FF">
        <w:rPr>
          <w:rFonts w:asciiTheme="minorHAnsi" w:eastAsia="Calibri" w:hAnsiTheme="minorHAnsi" w:cstheme="minorHAnsi"/>
          <w:b/>
          <w:bCs/>
          <w:color w:val="231F20"/>
          <w:sz w:val="20"/>
          <w:szCs w:val="20"/>
        </w:rPr>
        <w:t>obveznosti morebitnemu operaterju oziroma operaterjem s pomembno tržno močjo</w:t>
      </w:r>
    </w:p>
    <w:p w14:paraId="3A5EB5FF" w14:textId="0A5C9794" w:rsidR="002D59DE" w:rsidRDefault="00EA5657" w:rsidP="00EA5657">
      <w:pPr>
        <w:pStyle w:val="Telobesedila"/>
        <w:spacing w:before="60" w:line="264" w:lineRule="exact"/>
        <w:ind w:left="0" w:right="128"/>
        <w:rPr>
          <w:rFonts w:asciiTheme="minorHAnsi" w:eastAsia="Calibri" w:hAnsiTheme="minorHAnsi" w:cstheme="minorHAnsi"/>
          <w:bCs/>
          <w:color w:val="231F20"/>
          <w:sz w:val="20"/>
          <w:szCs w:val="20"/>
        </w:rPr>
      </w:pPr>
      <w:r w:rsidRPr="003F04FF">
        <w:rPr>
          <w:rFonts w:asciiTheme="minorHAnsi" w:eastAsia="Calibri" w:hAnsiTheme="minorHAnsi" w:cstheme="minorHAnsi"/>
          <w:bCs/>
          <w:color w:val="231F20"/>
          <w:sz w:val="20"/>
          <w:szCs w:val="20"/>
        </w:rPr>
        <w:t xml:space="preserve">Izvajalec bo naročniku nudil svetovalne storitve v okviru sodelovanja z operaterji in drugimi deležniki javnosti (javna posvetovanja in drugi načini sodelovanja) v času izdelave stroškovnih kalkulacij, v postopku analiz upoštevnih trgov 3a, 3b in 4 ter v postopku pripravljanja in izdaje odločb operaterju oziroma operaterjem s pomembno tržno močjo na predmetnih upoštevnih trgih. </w:t>
      </w:r>
    </w:p>
    <w:p w14:paraId="1D2FC4DC" w14:textId="77777777" w:rsidR="002D59DE" w:rsidRDefault="002D59DE">
      <w:pPr>
        <w:widowControl w:val="0"/>
        <w:jc w:val="left"/>
        <w:rPr>
          <w:rFonts w:asciiTheme="minorHAnsi" w:eastAsia="Calibri" w:hAnsiTheme="minorHAnsi" w:cstheme="minorHAnsi"/>
          <w:bCs/>
          <w:color w:val="231F20"/>
          <w:sz w:val="20"/>
          <w:szCs w:val="20"/>
        </w:rPr>
      </w:pPr>
      <w:r>
        <w:rPr>
          <w:rFonts w:asciiTheme="minorHAnsi" w:eastAsia="Calibri" w:hAnsiTheme="minorHAnsi" w:cstheme="minorHAnsi"/>
          <w:bCs/>
          <w:color w:val="231F20"/>
          <w:sz w:val="20"/>
          <w:szCs w:val="20"/>
        </w:rPr>
        <w:br w:type="page"/>
      </w:r>
    </w:p>
    <w:p w14:paraId="1345C6AC" w14:textId="77777777" w:rsidR="002D59DE" w:rsidRPr="002D59DE" w:rsidRDefault="002D59DE" w:rsidP="002D59DE">
      <w:pPr>
        <w:spacing w:after="160" w:line="259" w:lineRule="auto"/>
        <w:jc w:val="center"/>
        <w:rPr>
          <w:rFonts w:asciiTheme="minorHAnsi" w:eastAsiaTheme="minorHAnsi" w:hAnsiTheme="minorHAnsi" w:cstheme="minorHAnsi"/>
          <w:b/>
          <w:noProof w:val="0"/>
          <w:color w:val="FF0000"/>
          <w:sz w:val="20"/>
          <w:szCs w:val="20"/>
          <w:lang w:val="en-GB" w:eastAsia="en-US"/>
        </w:rPr>
      </w:pPr>
      <w:r w:rsidRPr="002D59DE">
        <w:rPr>
          <w:rFonts w:asciiTheme="minorHAnsi" w:eastAsiaTheme="minorHAnsi" w:hAnsiTheme="minorHAnsi" w:cstheme="minorHAnsi"/>
          <w:b/>
          <w:noProof w:val="0"/>
          <w:color w:val="FF0000"/>
          <w:sz w:val="20"/>
          <w:szCs w:val="20"/>
          <w:lang w:val="en-GB" w:eastAsia="en-US"/>
        </w:rPr>
        <w:lastRenderedPageBreak/>
        <w:t>NON-BINDING TRANSLATION</w:t>
      </w:r>
    </w:p>
    <w:p w14:paraId="76E37EF6" w14:textId="77777777" w:rsidR="002D59DE" w:rsidRPr="002D59DE" w:rsidRDefault="002D59DE" w:rsidP="002D59DE">
      <w:pPr>
        <w:spacing w:after="160" w:line="259" w:lineRule="auto"/>
        <w:jc w:val="center"/>
        <w:rPr>
          <w:rFonts w:asciiTheme="minorHAnsi" w:eastAsiaTheme="minorHAnsi" w:hAnsiTheme="minorHAnsi" w:cstheme="minorHAnsi"/>
          <w:b/>
          <w:noProof w:val="0"/>
          <w:color w:val="000000" w:themeColor="text1"/>
          <w:sz w:val="20"/>
          <w:szCs w:val="20"/>
          <w:lang w:val="en-GB" w:eastAsia="en-US"/>
        </w:rPr>
      </w:pPr>
      <w:r w:rsidRPr="002D59DE">
        <w:rPr>
          <w:rFonts w:asciiTheme="minorHAnsi" w:eastAsiaTheme="minorHAnsi" w:hAnsiTheme="minorHAnsi" w:cstheme="minorHAnsi"/>
          <w:b/>
          <w:noProof w:val="0"/>
          <w:color w:val="000000" w:themeColor="text1"/>
          <w:sz w:val="20"/>
          <w:szCs w:val="20"/>
          <w:lang w:val="en-GB" w:eastAsia="en-US"/>
        </w:rPr>
        <w:t>TECHNICAL SPECIFICATIONS</w:t>
      </w:r>
    </w:p>
    <w:p w14:paraId="108A9257" w14:textId="76C6AE19" w:rsidR="002D59DE" w:rsidRPr="002D59DE" w:rsidRDefault="002D59DE" w:rsidP="002D59DE">
      <w:pPr>
        <w:tabs>
          <w:tab w:val="left" w:pos="851"/>
        </w:tabs>
        <w:spacing w:after="160" w:line="269" w:lineRule="auto"/>
        <w:ind w:right="-2"/>
        <w:contextualSpacing/>
        <w:rPr>
          <w:rFonts w:asciiTheme="minorHAnsi" w:eastAsia="Calibri" w:hAnsiTheme="minorHAnsi" w:cstheme="minorHAnsi"/>
          <w:bCs/>
          <w:color w:val="231F20"/>
          <w:sz w:val="20"/>
          <w:szCs w:val="20"/>
          <w:lang w:val="en-GB"/>
        </w:rPr>
      </w:pPr>
      <w:r w:rsidRPr="002D59DE">
        <w:rPr>
          <w:rFonts w:asciiTheme="minorHAnsi" w:eastAsia="Calibri" w:hAnsiTheme="minorHAnsi" w:cstheme="minorHAnsi"/>
          <w:bCs/>
          <w:color w:val="231F20"/>
          <w:sz w:val="20"/>
          <w:szCs w:val="20"/>
          <w:lang w:val="en-GB"/>
        </w:rPr>
        <w:t>This is a request for proposal (RFP) of AKOS</w:t>
      </w:r>
      <w:r w:rsidRPr="002D59DE">
        <w:rPr>
          <w:rFonts w:asciiTheme="minorHAnsi" w:eastAsia="Calibri" w:hAnsiTheme="minorHAnsi" w:cstheme="minorHAnsi"/>
          <w:bCs/>
          <w:color w:val="231F20"/>
          <w:sz w:val="20"/>
          <w:szCs w:val="20"/>
          <w:vertAlign w:val="superscript"/>
          <w:lang w:val="en-GB"/>
        </w:rPr>
        <w:footnoteReference w:id="4"/>
      </w:r>
      <w:r w:rsidRPr="002D59DE">
        <w:rPr>
          <w:rFonts w:asciiTheme="minorHAnsi" w:eastAsia="Calibri" w:hAnsiTheme="minorHAnsi" w:cstheme="minorHAnsi"/>
          <w:bCs/>
          <w:color w:val="231F20"/>
          <w:sz w:val="20"/>
          <w:szCs w:val="20"/>
          <w:lang w:val="en-GB"/>
        </w:rPr>
        <w:t xml:space="preserve"> (the Contracting Authority) for </w:t>
      </w:r>
      <w:r w:rsidRPr="002D59DE">
        <w:rPr>
          <w:rFonts w:asciiTheme="minorHAnsi" w:eastAsia="Calibri" w:hAnsiTheme="minorHAnsi" w:cstheme="minorHAnsi"/>
          <w:b/>
          <w:bCs/>
          <w:color w:val="231F20"/>
          <w:sz w:val="20"/>
          <w:szCs w:val="20"/>
          <w:lang w:val="en-GB"/>
        </w:rPr>
        <w:t>Profesional consultation and support services in procedure for preparation and the imposition of regulatory obligations and for professional consultation and support services to develop cost calculations for relevant markets 3a, 3b and 4</w:t>
      </w:r>
      <w:r w:rsidRPr="002D59DE">
        <w:rPr>
          <w:rFonts w:asciiTheme="minorHAnsi" w:eastAsia="Calibri" w:hAnsiTheme="minorHAnsi" w:cstheme="minorHAnsi"/>
          <w:bCs/>
          <w:color w:val="231F20"/>
          <w:sz w:val="20"/>
          <w:szCs w:val="20"/>
          <w:lang w:val="en-GB"/>
        </w:rPr>
        <w:t>.</w:t>
      </w:r>
    </w:p>
    <w:p w14:paraId="2F1CC788" w14:textId="77777777" w:rsidR="002D59DE" w:rsidRPr="002D59DE" w:rsidRDefault="002D59DE" w:rsidP="002D59DE">
      <w:pPr>
        <w:tabs>
          <w:tab w:val="left" w:pos="851"/>
        </w:tabs>
        <w:spacing w:after="160" w:line="269" w:lineRule="auto"/>
        <w:ind w:right="-2"/>
        <w:contextualSpacing/>
        <w:rPr>
          <w:rFonts w:asciiTheme="minorHAnsi" w:eastAsia="Calibri" w:hAnsiTheme="minorHAnsi" w:cstheme="minorHAnsi"/>
          <w:bCs/>
          <w:color w:val="231F20"/>
          <w:sz w:val="20"/>
          <w:szCs w:val="20"/>
          <w:lang w:val="en-GB"/>
        </w:rPr>
      </w:pPr>
    </w:p>
    <w:p w14:paraId="7E1F8185" w14:textId="77777777" w:rsidR="002D59DE" w:rsidRPr="002D59DE" w:rsidRDefault="002D59DE" w:rsidP="002D59DE">
      <w:pPr>
        <w:tabs>
          <w:tab w:val="left" w:pos="851"/>
        </w:tabs>
        <w:spacing w:after="160" w:line="269" w:lineRule="auto"/>
        <w:ind w:right="-2"/>
        <w:contextualSpacing/>
        <w:rPr>
          <w:rFonts w:asciiTheme="minorHAnsi" w:eastAsia="Calibri" w:hAnsiTheme="minorHAnsi" w:cstheme="minorHAnsi"/>
          <w:bCs/>
          <w:color w:val="231F20"/>
          <w:sz w:val="20"/>
          <w:szCs w:val="20"/>
          <w:lang w:val="en-GB"/>
        </w:rPr>
      </w:pPr>
      <w:r w:rsidRPr="002D59DE">
        <w:rPr>
          <w:rFonts w:asciiTheme="minorHAnsi" w:eastAsia="Calibri" w:hAnsiTheme="minorHAnsi" w:cstheme="minorHAnsi"/>
          <w:bCs/>
          <w:color w:val="231F20"/>
          <w:sz w:val="20"/>
          <w:szCs w:val="20"/>
          <w:lang w:val="en-GB"/>
        </w:rPr>
        <w:t>Professional consultation and support services should be performed within 40 consultancy days and they must include the following:</w:t>
      </w:r>
    </w:p>
    <w:p w14:paraId="19B8D8B5" w14:textId="77777777" w:rsidR="002D59DE" w:rsidRPr="0001065C" w:rsidRDefault="002D59DE" w:rsidP="00112BE4">
      <w:pPr>
        <w:pStyle w:val="Telobesedila"/>
        <w:widowControl w:val="0"/>
        <w:numPr>
          <w:ilvl w:val="0"/>
          <w:numId w:val="53"/>
        </w:numPr>
        <w:spacing w:before="60" w:line="264" w:lineRule="exact"/>
        <w:ind w:right="128"/>
        <w:jc w:val="left"/>
        <w:rPr>
          <w:rFonts w:asciiTheme="minorHAnsi" w:eastAsia="Calibri" w:hAnsiTheme="minorHAnsi" w:cstheme="minorHAnsi"/>
          <w:b/>
          <w:bCs/>
          <w:color w:val="231F20"/>
          <w:sz w:val="20"/>
          <w:szCs w:val="20"/>
          <w:lang w:val="en-GB"/>
        </w:rPr>
      </w:pPr>
      <w:r w:rsidRPr="0001065C">
        <w:rPr>
          <w:rFonts w:asciiTheme="minorHAnsi" w:eastAsia="Calibri" w:hAnsiTheme="minorHAnsi" w:cstheme="minorHAnsi"/>
          <w:b/>
          <w:bCs/>
          <w:color w:val="231F20"/>
          <w:sz w:val="20"/>
          <w:szCs w:val="20"/>
          <w:lang w:val="en-GB"/>
        </w:rPr>
        <w:t xml:space="preserve">Profesional consultation and support services </w:t>
      </w:r>
    </w:p>
    <w:p w14:paraId="635E684D" w14:textId="77777777" w:rsidR="002D59DE" w:rsidRPr="0001065C" w:rsidRDefault="002D59DE" w:rsidP="002D59DE">
      <w:pPr>
        <w:pStyle w:val="Telobesedila"/>
        <w:spacing w:before="60" w:line="264" w:lineRule="exact"/>
        <w:ind w:left="0"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In the procedure of preparing and imposing regulatory obligations as well as in the procedure of developing cost calculations the contracted party shall professionally provide to the contracting authority the consulting, education and expert support services. In the procedure of the preparation of regulatory obligations the contracted party shall develop cost calculations, in such a way that the contracted party and the contracting authority will jointly develop them and during this procedure the contracted party shall offer to the contracting authority detailed professional support and consultation services.</w:t>
      </w:r>
    </w:p>
    <w:p w14:paraId="37D435EE" w14:textId="77777777" w:rsidR="002D59DE" w:rsidRPr="0001065C" w:rsidRDefault="002D59DE" w:rsidP="002D59DE">
      <w:pPr>
        <w:pStyle w:val="Telobesedila"/>
        <w:spacing w:before="60" w:line="264" w:lineRule="exact"/>
        <w:ind w:left="0" w:right="128"/>
        <w:rPr>
          <w:rFonts w:asciiTheme="minorHAnsi" w:eastAsia="Calibri" w:hAnsiTheme="minorHAnsi" w:cstheme="minorHAnsi"/>
          <w:bCs/>
          <w:color w:val="231F20"/>
          <w:sz w:val="20"/>
          <w:szCs w:val="20"/>
          <w:lang w:val="en-GB"/>
        </w:rPr>
      </w:pPr>
    </w:p>
    <w:p w14:paraId="6325AAC6" w14:textId="77777777" w:rsidR="002D59DE" w:rsidRPr="0001065C" w:rsidRDefault="002D59DE" w:rsidP="00112BE4">
      <w:pPr>
        <w:pStyle w:val="Telobesedila"/>
        <w:widowControl w:val="0"/>
        <w:numPr>
          <w:ilvl w:val="0"/>
          <w:numId w:val="53"/>
        </w:numPr>
        <w:spacing w:before="60" w:line="264" w:lineRule="exact"/>
        <w:ind w:right="128"/>
        <w:rPr>
          <w:rFonts w:asciiTheme="minorHAnsi" w:eastAsia="Calibri" w:hAnsiTheme="minorHAnsi" w:cstheme="minorHAnsi"/>
          <w:b/>
          <w:bCs/>
          <w:color w:val="231F20"/>
          <w:sz w:val="20"/>
          <w:szCs w:val="20"/>
          <w:lang w:val="en-GB"/>
        </w:rPr>
      </w:pPr>
      <w:r w:rsidRPr="0001065C">
        <w:rPr>
          <w:rFonts w:asciiTheme="minorHAnsi" w:eastAsia="Calibri" w:hAnsiTheme="minorHAnsi" w:cstheme="minorHAnsi"/>
          <w:b/>
          <w:bCs/>
          <w:color w:val="231F20"/>
          <w:sz w:val="20"/>
          <w:szCs w:val="20"/>
          <w:lang w:val="en-GB"/>
        </w:rPr>
        <w:t>Profesional consultation by developing cost calculations</w:t>
      </w:r>
    </w:p>
    <w:p w14:paraId="37155A6D" w14:textId="77777777" w:rsidR="002D59DE" w:rsidRPr="0001065C" w:rsidRDefault="002D59DE" w:rsidP="002D59DE">
      <w:pPr>
        <w:pStyle w:val="Telobesedila"/>
        <w:spacing w:before="60" w:line="264" w:lineRule="exact"/>
        <w:ind w:left="0"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The contracted party will provide professional consultation to the contracting authority in a way that the contracted party will in collaboration with the contracting authority develop cost calculations. The results of the cost calculations will be cost-oriented prices of wholesale products in the relevant markets 3a, 3b and 4. The cost calculations must be developed in accordance with the recommendation of the commission, and which will be based on the recommended methodology for calculating the costs. By establisihing and developing the cost calculations the contracted party will be providing professional consultation in such a way that the contracted party will provide in collaboration with the contracting authority the following:</w:t>
      </w:r>
    </w:p>
    <w:p w14:paraId="493AE209" w14:textId="77777777" w:rsidR="002D59DE" w:rsidRPr="0001065C" w:rsidRDefault="002D59DE" w:rsidP="002D59DE">
      <w:pPr>
        <w:pStyle w:val="Telobesedila"/>
        <w:numPr>
          <w:ilvl w:val="0"/>
          <w:numId w:val="52"/>
        </w:numPr>
        <w:spacing w:before="60" w:line="264" w:lineRule="exact"/>
        <w:ind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the cost calculations for relevant markets 3a, 3b and 4;</w:t>
      </w:r>
    </w:p>
    <w:p w14:paraId="72FE5652" w14:textId="77777777" w:rsidR="002D59DE" w:rsidRPr="0001065C" w:rsidRDefault="002D59DE" w:rsidP="002D59DE">
      <w:pPr>
        <w:pStyle w:val="Telobesedila"/>
        <w:numPr>
          <w:ilvl w:val="0"/>
          <w:numId w:val="52"/>
        </w:numPr>
        <w:spacing w:before="60" w:line="264" w:lineRule="exact"/>
        <w:ind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a description of the cost calculations with the relevant input data and parameters;</w:t>
      </w:r>
    </w:p>
    <w:p w14:paraId="22428CF0" w14:textId="77777777" w:rsidR="002D59DE" w:rsidRPr="0001065C" w:rsidRDefault="002D59DE" w:rsidP="002D59DE">
      <w:pPr>
        <w:pStyle w:val="Telobesedila"/>
        <w:numPr>
          <w:ilvl w:val="0"/>
          <w:numId w:val="52"/>
        </w:numPr>
        <w:spacing w:before="60" w:line="264" w:lineRule="exact"/>
        <w:ind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an argumentation for selected input data and parameters which will be taken into account by modeling;</w:t>
      </w:r>
    </w:p>
    <w:p w14:paraId="6E25A47B" w14:textId="77777777" w:rsidR="002D59DE" w:rsidRPr="0001065C" w:rsidRDefault="002D59DE" w:rsidP="002D59DE">
      <w:pPr>
        <w:pStyle w:val="Telobesedila"/>
        <w:numPr>
          <w:ilvl w:val="0"/>
          <w:numId w:val="52"/>
        </w:numPr>
        <w:spacing w:before="60" w:line="264" w:lineRule="exact"/>
        <w:ind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an argumentation why the selected input data and parameters are optimal.</w:t>
      </w:r>
    </w:p>
    <w:p w14:paraId="352405F5" w14:textId="77777777" w:rsidR="002D59DE" w:rsidRPr="0001065C" w:rsidRDefault="002D59DE" w:rsidP="002D59DE">
      <w:pPr>
        <w:pStyle w:val="Telobesedila"/>
        <w:spacing w:before="60" w:line="264" w:lineRule="exact"/>
        <w:ind w:left="0" w:right="128"/>
        <w:rPr>
          <w:rFonts w:asciiTheme="minorHAnsi" w:eastAsia="Calibri" w:hAnsiTheme="minorHAnsi" w:cstheme="minorHAnsi"/>
          <w:bCs/>
          <w:color w:val="231F20"/>
          <w:sz w:val="20"/>
          <w:szCs w:val="20"/>
          <w:lang w:val="en-GB"/>
        </w:rPr>
      </w:pPr>
    </w:p>
    <w:p w14:paraId="42056AD6" w14:textId="77777777" w:rsidR="002D59DE" w:rsidRPr="0001065C" w:rsidRDefault="002D59DE" w:rsidP="00112BE4">
      <w:pPr>
        <w:pStyle w:val="Telobesedila"/>
        <w:numPr>
          <w:ilvl w:val="0"/>
          <w:numId w:val="53"/>
        </w:numPr>
        <w:spacing w:before="60" w:line="264" w:lineRule="exact"/>
        <w:ind w:right="128"/>
        <w:rPr>
          <w:rFonts w:asciiTheme="minorHAnsi" w:eastAsia="Calibri" w:hAnsiTheme="minorHAnsi" w:cstheme="minorHAnsi"/>
          <w:b/>
          <w:bCs/>
          <w:color w:val="231F20"/>
          <w:sz w:val="20"/>
          <w:szCs w:val="20"/>
          <w:lang w:val="en-GB"/>
        </w:rPr>
      </w:pPr>
      <w:r w:rsidRPr="0001065C">
        <w:rPr>
          <w:rFonts w:asciiTheme="minorHAnsi" w:eastAsia="Calibri" w:hAnsiTheme="minorHAnsi" w:cstheme="minorHAnsi"/>
          <w:b/>
          <w:bCs/>
          <w:color w:val="231F20"/>
          <w:sz w:val="20"/>
          <w:szCs w:val="20"/>
          <w:lang w:val="en-GB"/>
        </w:rPr>
        <w:t>Consulting services related wtih the preparation of successful imposition of regulatory obligations of potential operator(s) with significant market power</w:t>
      </w:r>
    </w:p>
    <w:p w14:paraId="1C7DC066" w14:textId="53735590" w:rsidR="00DB381E" w:rsidRPr="002D59DE" w:rsidRDefault="002D59DE" w:rsidP="002D59DE">
      <w:pPr>
        <w:pStyle w:val="Telobesedila"/>
        <w:spacing w:before="60" w:line="264" w:lineRule="exact"/>
        <w:ind w:left="0" w:right="128"/>
        <w:rPr>
          <w:rFonts w:asciiTheme="minorHAnsi" w:eastAsia="Calibri" w:hAnsiTheme="minorHAnsi" w:cstheme="minorHAnsi"/>
          <w:bCs/>
          <w:color w:val="231F20"/>
          <w:sz w:val="20"/>
          <w:szCs w:val="20"/>
          <w:lang w:val="en-GB"/>
        </w:rPr>
      </w:pPr>
      <w:r w:rsidRPr="0001065C">
        <w:rPr>
          <w:rFonts w:asciiTheme="minorHAnsi" w:eastAsia="Calibri" w:hAnsiTheme="minorHAnsi" w:cstheme="minorHAnsi"/>
          <w:bCs/>
          <w:color w:val="231F20"/>
          <w:sz w:val="20"/>
          <w:szCs w:val="20"/>
          <w:lang w:val="en-GB"/>
        </w:rPr>
        <w:t>The contracted party shall provide consultancy services to the contracting authority in procedure of cooperation with operators and other stakeholders (public consultations and other forms of cooperation) in the process of developing cost calculations, in the process of analyzing the relevant markets, 3a, 3b and 4, and in the process of preparing and issuing regulatory decisions on operator(s) with significant market power in the relevant markets.</w:t>
      </w:r>
    </w:p>
    <w:sectPr w:rsidR="00DB381E" w:rsidRPr="002D59DE" w:rsidSect="00E04824">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E8306" w14:textId="77777777" w:rsidR="00EB367A" w:rsidRDefault="00EB367A" w:rsidP="00184F9B">
      <w:r>
        <w:separator/>
      </w:r>
    </w:p>
  </w:endnote>
  <w:endnote w:type="continuationSeparator" w:id="0">
    <w:p w14:paraId="3AC385A0" w14:textId="77777777" w:rsidR="00EB367A" w:rsidRDefault="00EB367A"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abic Typesetting">
    <w:panose1 w:val="03020402040406030203"/>
    <w:charset w:val="EE"/>
    <w:family w:val="script"/>
    <w:pitch w:val="variable"/>
    <w:sig w:usb0="A000206F" w:usb1="C0000000" w:usb2="00000008" w:usb3="00000000" w:csb0="000000D3"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D6F7" w14:textId="77777777" w:rsidR="002D59DE" w:rsidRDefault="002D59DE" w:rsidP="003B0F4B">
    <w:pPr>
      <w:pStyle w:val="Telobesedila"/>
      <w:spacing w:before="75"/>
      <w:ind w:left="0" w:right="-404"/>
      <w:rPr>
        <w:color w:val="231F20"/>
        <w:spacing w:val="-6"/>
      </w:rPr>
    </w:pPr>
  </w:p>
  <w:p w14:paraId="35619B58" w14:textId="77777777" w:rsidR="002D59DE" w:rsidRDefault="002D59DE"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21B7E1FE" wp14:editId="266585C5">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6C21A"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7C916218" w14:textId="77777777" w:rsidR="002D59DE" w:rsidRPr="003B0F4B" w:rsidRDefault="002D59DE"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Pr="00DB381E">
      <w:rPr>
        <w:rFonts w:eastAsia="Calibri" w:cs="Arial"/>
        <w:b/>
        <w:color w:val="231F20"/>
      </w:rPr>
      <w:t>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064FF" w14:textId="77777777" w:rsidR="002D59DE" w:rsidRPr="00EC2F5E" w:rsidRDefault="002D59DE" w:rsidP="006A61D4">
    <w:pPr>
      <w:pStyle w:val="Telobesedila"/>
      <w:spacing w:before="75"/>
      <w:ind w:left="0" w:right="-404"/>
      <w:rPr>
        <w:rFonts w:cs="Arial"/>
      </w:rPr>
    </w:pPr>
    <w:r w:rsidRPr="00EC2F5E">
      <w:rPr>
        <w:rFonts w:cs="Arial"/>
      </w:rPr>
      <mc:AlternateContent>
        <mc:Choice Requires="wpg">
          <w:drawing>
            <wp:anchor distT="0" distB="0" distL="114300" distR="114300" simplePos="0" relativeHeight="251664384" behindDoc="1" locked="0" layoutInCell="1" allowOverlap="1" wp14:anchorId="1FC9AEC2" wp14:editId="17421A4D">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F9C7E"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51FF489A" w14:textId="77777777" w:rsidR="002D59DE" w:rsidRPr="00EC2F5E" w:rsidRDefault="002D59DE" w:rsidP="006A61D4">
    <w:pPr>
      <w:spacing w:before="4" w:line="150" w:lineRule="exact"/>
      <w:rPr>
        <w:rFonts w:cs="Arial"/>
        <w:sz w:val="14"/>
        <w:szCs w:val="14"/>
      </w:rPr>
    </w:pPr>
  </w:p>
  <w:tbl>
    <w:tblPr>
      <w:tblW w:w="0" w:type="auto"/>
      <w:tblLook w:val="04A0" w:firstRow="1" w:lastRow="0" w:firstColumn="1" w:lastColumn="0" w:noHBand="0" w:noVBand="1"/>
    </w:tblPr>
    <w:tblGrid>
      <w:gridCol w:w="4462"/>
      <w:gridCol w:w="4467"/>
    </w:tblGrid>
    <w:tr w:rsidR="002D59DE" w:rsidRPr="00EC2F5E" w14:paraId="3452F68E" w14:textId="77777777" w:rsidTr="00DB381E">
      <w:tc>
        <w:tcPr>
          <w:tcW w:w="4535" w:type="dxa"/>
        </w:tcPr>
        <w:p w14:paraId="49911E1A" w14:textId="77777777" w:rsidR="002D59DE" w:rsidRPr="00EC2F5E" w:rsidRDefault="002D59DE" w:rsidP="00DB381E">
          <w:pPr>
            <w:spacing w:before="4" w:line="150" w:lineRule="exact"/>
            <w:rPr>
              <w:rFonts w:cs="Arial"/>
              <w:sz w:val="14"/>
              <w:szCs w:val="14"/>
            </w:rPr>
          </w:pPr>
        </w:p>
      </w:tc>
      <w:tc>
        <w:tcPr>
          <w:tcW w:w="4535" w:type="dxa"/>
        </w:tcPr>
        <w:p w14:paraId="5F3CA356" w14:textId="77777777" w:rsidR="002D59DE" w:rsidRPr="00EC2F5E" w:rsidRDefault="002D59DE" w:rsidP="00DB381E">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6E1F2B">
            <w:rPr>
              <w:rFonts w:eastAsia="Calibri" w:cs="Arial"/>
              <w:color w:val="231F20"/>
              <w:sz w:val="14"/>
              <w:szCs w:val="14"/>
            </w:rPr>
            <w:t>32</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6E1F2B">
            <w:rPr>
              <w:rFonts w:eastAsia="Calibri" w:cs="Arial"/>
              <w:color w:val="231F20"/>
              <w:sz w:val="14"/>
              <w:szCs w:val="14"/>
            </w:rPr>
            <w:t>33</w:t>
          </w:r>
          <w:r w:rsidRPr="00EC2F5E">
            <w:rPr>
              <w:rFonts w:eastAsia="Calibri" w:cs="Arial"/>
              <w:color w:val="231F20"/>
              <w:sz w:val="14"/>
              <w:szCs w:val="14"/>
            </w:rPr>
            <w:fldChar w:fldCharType="end"/>
          </w:r>
        </w:p>
      </w:tc>
    </w:tr>
  </w:tbl>
  <w:p w14:paraId="6DC97708" w14:textId="77777777" w:rsidR="002D59DE" w:rsidRPr="006A61D4" w:rsidRDefault="002D59DE" w:rsidP="006A61D4">
    <w:pPr>
      <w:pStyle w:val="Noga"/>
      <w:rPr>
        <w:rFonts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CC24" w14:textId="77777777" w:rsidR="002D59DE" w:rsidRPr="00EC2F5E" w:rsidRDefault="002D59DE" w:rsidP="006A61D4">
    <w:pPr>
      <w:pStyle w:val="Telobesedila"/>
      <w:spacing w:before="75"/>
      <w:ind w:left="0" w:right="-404"/>
      <w:rPr>
        <w:rFonts w:cs="Arial"/>
      </w:rPr>
    </w:pPr>
    <w:r w:rsidRPr="00EC2F5E">
      <w:rPr>
        <w:rFonts w:cs="Arial"/>
      </w:rPr>
      <mc:AlternateContent>
        <mc:Choice Requires="wpg">
          <w:drawing>
            <wp:anchor distT="0" distB="0" distL="114300" distR="114300" simplePos="0" relativeHeight="251662336" behindDoc="1" locked="0" layoutInCell="1" allowOverlap="1" wp14:anchorId="2924A97D" wp14:editId="7E86E557">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D6EA2"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14:paraId="1D6C53CD" w14:textId="77777777" w:rsidR="002D59DE" w:rsidRPr="00EC2F5E" w:rsidRDefault="002D59DE" w:rsidP="006A61D4">
    <w:pPr>
      <w:spacing w:before="4" w:line="150" w:lineRule="exact"/>
      <w:rPr>
        <w:rFonts w:cs="Arial"/>
        <w:sz w:val="14"/>
        <w:szCs w:val="14"/>
      </w:rPr>
    </w:pPr>
  </w:p>
  <w:tbl>
    <w:tblPr>
      <w:tblW w:w="0" w:type="auto"/>
      <w:tblLook w:val="04A0" w:firstRow="1" w:lastRow="0" w:firstColumn="1" w:lastColumn="0" w:noHBand="0" w:noVBand="1"/>
    </w:tblPr>
    <w:tblGrid>
      <w:gridCol w:w="4462"/>
      <w:gridCol w:w="4467"/>
    </w:tblGrid>
    <w:tr w:rsidR="002D59DE" w:rsidRPr="00EC2F5E" w14:paraId="4AB1D6ED" w14:textId="77777777" w:rsidTr="00DB381E">
      <w:tc>
        <w:tcPr>
          <w:tcW w:w="4535" w:type="dxa"/>
        </w:tcPr>
        <w:p w14:paraId="5FD7A754" w14:textId="77777777" w:rsidR="002D59DE" w:rsidRPr="00EC2F5E" w:rsidRDefault="002D59DE" w:rsidP="00DB381E">
          <w:pPr>
            <w:spacing w:before="4" w:line="150" w:lineRule="exact"/>
            <w:rPr>
              <w:rFonts w:cs="Arial"/>
              <w:sz w:val="14"/>
              <w:szCs w:val="14"/>
            </w:rPr>
          </w:pPr>
        </w:p>
      </w:tc>
      <w:tc>
        <w:tcPr>
          <w:tcW w:w="4535" w:type="dxa"/>
        </w:tcPr>
        <w:p w14:paraId="6F3B22C5" w14:textId="77777777" w:rsidR="002D59DE" w:rsidRPr="00EC2F5E" w:rsidRDefault="002D59DE" w:rsidP="00DB381E">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6E1F2B">
            <w:rPr>
              <w:rFonts w:eastAsia="Calibri" w:cs="Arial"/>
              <w:color w:val="231F20"/>
              <w:sz w:val="14"/>
              <w:szCs w:val="14"/>
            </w:rPr>
            <w:t>1</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6E1F2B">
            <w:rPr>
              <w:rFonts w:eastAsia="Calibri" w:cs="Arial"/>
              <w:color w:val="231F20"/>
              <w:sz w:val="14"/>
              <w:szCs w:val="14"/>
            </w:rPr>
            <w:t>33</w:t>
          </w:r>
          <w:r w:rsidRPr="00EC2F5E">
            <w:rPr>
              <w:rFonts w:eastAsia="Calibri" w:cs="Arial"/>
              <w:color w:val="231F20"/>
              <w:sz w:val="14"/>
              <w:szCs w:val="14"/>
            </w:rPr>
            <w:fldChar w:fldCharType="end"/>
          </w:r>
        </w:p>
      </w:tc>
    </w:tr>
  </w:tbl>
  <w:p w14:paraId="238F2993" w14:textId="77777777" w:rsidR="002D59DE" w:rsidRPr="006A61D4" w:rsidRDefault="002D59DE" w:rsidP="006A61D4">
    <w:pPr>
      <w:pStyle w:val="Noga"/>
      <w:rPr>
        <w:rFonts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A6B6" w14:textId="77777777" w:rsidR="00EB367A" w:rsidRDefault="00EB367A" w:rsidP="00184F9B">
      <w:r>
        <w:separator/>
      </w:r>
    </w:p>
  </w:footnote>
  <w:footnote w:type="continuationSeparator" w:id="0">
    <w:p w14:paraId="13901747" w14:textId="77777777" w:rsidR="00EB367A" w:rsidRDefault="00EB367A" w:rsidP="00184F9B">
      <w:r>
        <w:continuationSeparator/>
      </w:r>
    </w:p>
  </w:footnote>
  <w:footnote w:id="1">
    <w:p w14:paraId="18193F02" w14:textId="77777777" w:rsidR="002D59DE" w:rsidRPr="00EE643E" w:rsidRDefault="002D59DE" w:rsidP="00DB381E">
      <w:pPr>
        <w:pStyle w:val="Sprotnaopomba-besedilo"/>
        <w:rPr>
          <w:rFonts w:asciiTheme="minorHAnsi" w:hAnsiTheme="minorHAnsi" w:cs="Cambria"/>
          <w:sz w:val="18"/>
          <w:szCs w:val="18"/>
          <w:lang w:val="sl-SI"/>
        </w:rPr>
      </w:pPr>
      <w:r w:rsidRPr="00EE643E">
        <w:rPr>
          <w:rStyle w:val="Sprotnaopomba-sklic"/>
          <w:rFonts w:asciiTheme="minorHAnsi" w:hAnsiTheme="minorHAnsi" w:cs="Cambria"/>
          <w:sz w:val="18"/>
          <w:szCs w:val="18"/>
        </w:rPr>
        <w:footnoteRef/>
      </w:r>
      <w:r w:rsidRPr="00EE643E">
        <w:rPr>
          <w:rFonts w:asciiTheme="minorHAnsi" w:hAnsiTheme="minorHAnsi" w:cs="Cambria"/>
          <w:sz w:val="18"/>
          <w:szCs w:val="18"/>
        </w:rPr>
        <w:t xml:space="preserve"> </w:t>
      </w:r>
      <w:hyperlink r:id="rId1" w:history="1">
        <w:r w:rsidRPr="0023100F">
          <w:rPr>
            <w:rStyle w:val="Hiperpovezava"/>
            <w:rFonts w:asciiTheme="minorHAnsi" w:eastAsiaTheme="majorEastAsia" w:hAnsiTheme="minorHAnsi" w:cs="Cambria"/>
            <w:szCs w:val="18"/>
          </w:rPr>
          <w:t>http://www.enarocanje.si</w:t>
        </w:r>
      </w:hyperlink>
      <w:r>
        <w:rPr>
          <w:rFonts w:asciiTheme="minorHAnsi" w:hAnsiTheme="minorHAnsi" w:cs="Cambria"/>
          <w:sz w:val="18"/>
          <w:szCs w:val="18"/>
          <w:lang w:val="sl-SI"/>
        </w:rPr>
        <w:t xml:space="preserve"> </w:t>
      </w:r>
    </w:p>
  </w:footnote>
  <w:footnote w:id="2">
    <w:p w14:paraId="1B92E1B5" w14:textId="77777777" w:rsidR="002D59DE" w:rsidRPr="00116DCB" w:rsidRDefault="002D59DE" w:rsidP="00501659">
      <w:pPr>
        <w:pStyle w:val="Sprotnaopomba-besedilo"/>
        <w:rPr>
          <w:rFonts w:asciiTheme="minorHAnsi" w:hAnsiTheme="minorHAnsi" w:cstheme="minorHAnsi"/>
          <w:lang w:val="sl-SI"/>
        </w:rPr>
      </w:pPr>
      <w:r w:rsidRPr="00116DCB">
        <w:rPr>
          <w:rStyle w:val="Sprotnaopomba-sklic"/>
          <w:rFonts w:asciiTheme="minorHAnsi" w:hAnsiTheme="minorHAnsi" w:cstheme="minorHAnsi"/>
        </w:rPr>
        <w:footnoteRef/>
      </w:r>
      <w:r w:rsidRPr="00116DCB">
        <w:rPr>
          <w:rFonts w:asciiTheme="minorHAnsi" w:hAnsiTheme="minorHAnsi" w:cstheme="minorHAnsi"/>
        </w:rPr>
        <w:t xml:space="preserve"> </w:t>
      </w:r>
      <w:r w:rsidRPr="00501659">
        <w:rPr>
          <w:rFonts w:asciiTheme="minorHAnsi" w:hAnsiTheme="minorHAnsi" w:cstheme="minorHAnsi"/>
          <w:sz w:val="16"/>
          <w:szCs w:val="16"/>
          <w:lang w:val="sl-SI"/>
        </w:rPr>
        <w:t>Naročnik bo pri ocenjevanju tega merila upošteval največ 5 referenc za posamezno skupino referenc.</w:t>
      </w:r>
    </w:p>
  </w:footnote>
  <w:footnote w:id="3">
    <w:p w14:paraId="6CE99626" w14:textId="77777777" w:rsidR="002D59DE" w:rsidRPr="00034F3E" w:rsidRDefault="002D59DE" w:rsidP="00DB381E">
      <w:pPr>
        <w:pStyle w:val="Sprotnaopomba-besedilo"/>
        <w:jc w:val="both"/>
        <w:rPr>
          <w:rFonts w:asciiTheme="minorHAnsi" w:hAnsiTheme="minorHAnsi" w:cs="Arial"/>
          <w:sz w:val="18"/>
          <w:szCs w:val="18"/>
        </w:rPr>
      </w:pPr>
      <w:r w:rsidRPr="00034F3E">
        <w:rPr>
          <w:rStyle w:val="Sprotnaopomba-sklic"/>
          <w:rFonts w:asciiTheme="minorHAnsi" w:hAnsiTheme="minorHAnsi" w:cs="Arial"/>
          <w:sz w:val="18"/>
          <w:szCs w:val="18"/>
        </w:rPr>
        <w:footnoteRef/>
      </w:r>
      <w:r w:rsidRPr="00034F3E">
        <w:rPr>
          <w:rFonts w:asciiTheme="minorHAnsi" w:hAnsiTheme="minorHAnsi" w:cs="Arial"/>
          <w:sz w:val="18"/>
          <w:szCs w:val="18"/>
        </w:rPr>
        <w:t xml:space="preserve"> V primeru, da ima ponudnik več</w:t>
      </w:r>
      <w:r w:rsidRPr="00034F3E">
        <w:rPr>
          <w:rFonts w:asciiTheme="minorHAnsi" w:hAnsiTheme="minorHAnsi" w:cs="Arial"/>
          <w:sz w:val="18"/>
          <w:szCs w:val="18"/>
          <w:lang w:val="sl-SI"/>
        </w:rPr>
        <w:t xml:space="preserve"> </w:t>
      </w:r>
      <w:r w:rsidRPr="00034F3E">
        <w:rPr>
          <w:rFonts w:asciiTheme="minorHAnsi" w:hAnsiTheme="minorHAnsi" w:cs="Arial"/>
          <w:sz w:val="18"/>
          <w:szCs w:val="18"/>
        </w:rPr>
        <w:t xml:space="preserve"> zastopnikov, kot jih predvideva ta obrazec, je treba na lastnem obrazcu vpisati podatke o vseh zastopnikih.</w:t>
      </w:r>
    </w:p>
  </w:footnote>
  <w:footnote w:id="4">
    <w:p w14:paraId="24CB28E0" w14:textId="77777777" w:rsidR="002D59DE" w:rsidRPr="0036543F" w:rsidRDefault="002D59DE" w:rsidP="002D59DE">
      <w:pPr>
        <w:pStyle w:val="Sprotnaopomba-besedilo"/>
        <w:rPr>
          <w:rFonts w:asciiTheme="minorHAnsi" w:hAnsiTheme="minorHAnsi" w:cstheme="minorHAnsi"/>
          <w:lang w:val="sl-SI"/>
        </w:rPr>
      </w:pPr>
      <w:r w:rsidRPr="0036543F">
        <w:rPr>
          <w:rStyle w:val="Sprotnaopomba-sklic"/>
          <w:rFonts w:asciiTheme="minorHAnsi" w:eastAsia="MS Mincho" w:hAnsiTheme="minorHAnsi" w:cstheme="minorHAnsi"/>
        </w:rPr>
        <w:footnoteRef/>
      </w:r>
      <w:r w:rsidRPr="0036543F">
        <w:rPr>
          <w:rFonts w:asciiTheme="minorHAnsi" w:hAnsiTheme="minorHAnsi" w:cstheme="minorHAnsi"/>
        </w:rPr>
        <w:t xml:space="preserve"> </w:t>
      </w:r>
      <w:r w:rsidRPr="0036543F">
        <w:rPr>
          <w:rFonts w:asciiTheme="minorHAnsi" w:hAnsiTheme="minorHAnsi" w:cstheme="minorHAnsi"/>
          <w:color w:val="000000"/>
          <w:sz w:val="18"/>
          <w:szCs w:val="18"/>
          <w:lang w:val="en"/>
        </w:rPr>
        <w:t>AKOS stands for ‘Agencija za komunikacijska omrežja in storitve’ or, in English, ‘Agency for communication networks and services of the republic of 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0662" w14:textId="77777777" w:rsidR="002D59DE" w:rsidRDefault="002D59DE" w:rsidP="003B0F4B">
    <w:pPr>
      <w:pStyle w:val="Glava"/>
      <w:ind w:left="-1560"/>
    </w:pPr>
    <w:r>
      <w:drawing>
        <wp:inline distT="0" distB="0" distL="0" distR="0" wp14:anchorId="74DD4C30" wp14:editId="68C0CACA">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6115" w14:textId="77777777" w:rsidR="002D59DE" w:rsidRDefault="002D59DE" w:rsidP="007109AE">
    <w:pPr>
      <w:pStyle w:val="Glava"/>
      <w:ind w:left="-1560"/>
    </w:pPr>
    <w:r w:rsidRPr="00376972">
      <w:drawing>
        <wp:inline distT="0" distB="0" distL="0" distR="0" wp14:anchorId="4730A33D" wp14:editId="2FF33EAB">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67B43712" w14:textId="77777777" w:rsidR="002D59DE" w:rsidRDefault="002D59D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1BEDA" w14:textId="77777777" w:rsidR="002D59DE" w:rsidRDefault="002D59DE" w:rsidP="009C77A1">
    <w:pPr>
      <w:pStyle w:val="Glava"/>
      <w:ind w:left="-1560"/>
    </w:pPr>
    <w:r>
      <w:drawing>
        <wp:inline distT="0" distB="0" distL="0" distR="0" wp14:anchorId="5DF7BCEF" wp14:editId="0418092D">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A137C"/>
    <w:multiLevelType w:val="hybridMultilevel"/>
    <w:tmpl w:val="4E0E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3466D3"/>
    <w:multiLevelType w:val="hybridMultilevel"/>
    <w:tmpl w:val="EF86AD16"/>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F606F"/>
    <w:multiLevelType w:val="hybridMultilevel"/>
    <w:tmpl w:val="B874BB8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082817F7"/>
    <w:multiLevelType w:val="multilevel"/>
    <w:tmpl w:val="2ADCB644"/>
    <w:lvl w:ilvl="0">
      <w:start w:val="12"/>
      <w:numFmt w:val="decimal"/>
      <w:lvlText w:val="%1."/>
      <w:lvlJc w:val="left"/>
      <w:pPr>
        <w:ind w:left="680" w:hanging="6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70A23"/>
    <w:multiLevelType w:val="hybridMultilevel"/>
    <w:tmpl w:val="10A26D92"/>
    <w:lvl w:ilvl="0" w:tplc="C9F2D40E">
      <w:numFmt w:val="bullet"/>
      <w:lvlText w:val="-"/>
      <w:lvlJc w:val="left"/>
      <w:pPr>
        <w:ind w:left="720" w:hanging="360"/>
      </w:pPr>
      <w:rPr>
        <w:rFonts w:ascii="Times New Roman" w:eastAsia="Times New Roman" w:hAnsi="Times New Roman" w:cs="Times New Roman" w:hint="default"/>
      </w:rPr>
    </w:lvl>
    <w:lvl w:ilvl="1" w:tplc="F2C4DC04">
      <w:numFmt w:val="bullet"/>
      <w:lvlText w:val="–"/>
      <w:lvlJc w:val="left"/>
      <w:pPr>
        <w:ind w:left="1935" w:hanging="85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E1F40"/>
    <w:multiLevelType w:val="hybridMultilevel"/>
    <w:tmpl w:val="B9AC7AEC"/>
    <w:lvl w:ilvl="0" w:tplc="43883322">
      <w:start w:val="1"/>
      <w:numFmt w:val="bullet"/>
      <w:lvlText w:val="-"/>
      <w:lvlJc w:val="left"/>
      <w:pPr>
        <w:tabs>
          <w:tab w:val="num" w:pos="397"/>
        </w:tabs>
        <w:ind w:left="397" w:hanging="397"/>
      </w:pPr>
      <w:rPr>
        <w:rFonts w:ascii="TimesNewRoman" w:hAnsi="TimesNew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0652A"/>
    <w:multiLevelType w:val="hybridMultilevel"/>
    <w:tmpl w:val="ADE01600"/>
    <w:lvl w:ilvl="0" w:tplc="04240005">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9" w15:restartNumberingAfterBreak="0">
    <w:nsid w:val="123365B4"/>
    <w:multiLevelType w:val="hybridMultilevel"/>
    <w:tmpl w:val="4770E396"/>
    <w:lvl w:ilvl="0" w:tplc="C9F2D40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Agency FB"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Agency FB"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Agency FB"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9F1AA8"/>
    <w:multiLevelType w:val="hybridMultilevel"/>
    <w:tmpl w:val="C98A3C08"/>
    <w:lvl w:ilvl="0" w:tplc="EBD287BE">
      <w:start w:val="1000"/>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7E2815"/>
    <w:multiLevelType w:val="hybridMultilevel"/>
    <w:tmpl w:val="F3DE1258"/>
    <w:lvl w:ilvl="0" w:tplc="70EED052">
      <w:start w:val="1"/>
      <w:numFmt w:val="bullet"/>
      <w:lvlText w:val="-"/>
      <w:lvlJc w:val="left"/>
      <w:pPr>
        <w:ind w:left="720" w:hanging="360"/>
      </w:pPr>
      <w:rPr>
        <w:rFonts w:ascii="Arabic Typesetting" w:hAnsi="Arabic Typesetting"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E3EA9"/>
    <w:multiLevelType w:val="hybridMultilevel"/>
    <w:tmpl w:val="2B54B266"/>
    <w:lvl w:ilvl="0" w:tplc="70EED052">
      <w:start w:val="1"/>
      <w:numFmt w:val="bullet"/>
      <w:lvlText w:val="-"/>
      <w:lvlJc w:val="left"/>
      <w:pPr>
        <w:ind w:left="720" w:hanging="360"/>
      </w:pPr>
      <w:rPr>
        <w:rFonts w:ascii="Arabic Typesetting" w:hAnsi="Arabic Typesetting"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4"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F9239A"/>
    <w:multiLevelType w:val="hybridMultilevel"/>
    <w:tmpl w:val="08A06210"/>
    <w:lvl w:ilvl="0" w:tplc="8BE095FC">
      <w:start w:val="8330"/>
      <w:numFmt w:val="bullet"/>
      <w:lvlText w:val="-"/>
      <w:lvlJc w:val="left"/>
      <w:pPr>
        <w:ind w:left="405" w:hanging="360"/>
      </w:pPr>
      <w:rPr>
        <w:rFonts w:ascii="Times New Roman" w:eastAsia="Calibri" w:hAnsi="Times New Roman" w:cs="Times New Roman" w:hint="default"/>
        <w:color w:val="auto"/>
        <w:sz w:val="16"/>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28BF5CCA"/>
    <w:multiLevelType w:val="hybridMultilevel"/>
    <w:tmpl w:val="D92ADAD8"/>
    <w:lvl w:ilvl="0" w:tplc="04240001">
      <w:start w:val="1"/>
      <w:numFmt w:val="bullet"/>
      <w:lvlText w:val=""/>
      <w:lvlJc w:val="left"/>
      <w:pPr>
        <w:ind w:left="1085" w:hanging="360"/>
      </w:pPr>
      <w:rPr>
        <w:rFonts w:ascii="Symbol" w:hAnsi="Symbol" w:hint="default"/>
      </w:rPr>
    </w:lvl>
    <w:lvl w:ilvl="1" w:tplc="04240003" w:tentative="1">
      <w:start w:val="1"/>
      <w:numFmt w:val="bullet"/>
      <w:lvlText w:val="o"/>
      <w:lvlJc w:val="left"/>
      <w:pPr>
        <w:ind w:left="1805" w:hanging="360"/>
      </w:pPr>
      <w:rPr>
        <w:rFonts w:ascii="Courier New" w:hAnsi="Courier New" w:cs="Courier New" w:hint="default"/>
      </w:rPr>
    </w:lvl>
    <w:lvl w:ilvl="2" w:tplc="04240005" w:tentative="1">
      <w:start w:val="1"/>
      <w:numFmt w:val="bullet"/>
      <w:lvlText w:val=""/>
      <w:lvlJc w:val="left"/>
      <w:pPr>
        <w:ind w:left="2525" w:hanging="360"/>
      </w:pPr>
      <w:rPr>
        <w:rFonts w:ascii="Wingdings" w:hAnsi="Wingdings" w:hint="default"/>
      </w:rPr>
    </w:lvl>
    <w:lvl w:ilvl="3" w:tplc="04240001" w:tentative="1">
      <w:start w:val="1"/>
      <w:numFmt w:val="bullet"/>
      <w:lvlText w:val=""/>
      <w:lvlJc w:val="left"/>
      <w:pPr>
        <w:ind w:left="3245" w:hanging="360"/>
      </w:pPr>
      <w:rPr>
        <w:rFonts w:ascii="Symbol" w:hAnsi="Symbol" w:hint="default"/>
      </w:rPr>
    </w:lvl>
    <w:lvl w:ilvl="4" w:tplc="04240003" w:tentative="1">
      <w:start w:val="1"/>
      <w:numFmt w:val="bullet"/>
      <w:lvlText w:val="o"/>
      <w:lvlJc w:val="left"/>
      <w:pPr>
        <w:ind w:left="3965" w:hanging="360"/>
      </w:pPr>
      <w:rPr>
        <w:rFonts w:ascii="Courier New" w:hAnsi="Courier New" w:cs="Courier New" w:hint="default"/>
      </w:rPr>
    </w:lvl>
    <w:lvl w:ilvl="5" w:tplc="04240005" w:tentative="1">
      <w:start w:val="1"/>
      <w:numFmt w:val="bullet"/>
      <w:lvlText w:val=""/>
      <w:lvlJc w:val="left"/>
      <w:pPr>
        <w:ind w:left="4685" w:hanging="360"/>
      </w:pPr>
      <w:rPr>
        <w:rFonts w:ascii="Wingdings" w:hAnsi="Wingdings" w:hint="default"/>
      </w:rPr>
    </w:lvl>
    <w:lvl w:ilvl="6" w:tplc="04240001" w:tentative="1">
      <w:start w:val="1"/>
      <w:numFmt w:val="bullet"/>
      <w:lvlText w:val=""/>
      <w:lvlJc w:val="left"/>
      <w:pPr>
        <w:ind w:left="5405" w:hanging="360"/>
      </w:pPr>
      <w:rPr>
        <w:rFonts w:ascii="Symbol" w:hAnsi="Symbol" w:hint="default"/>
      </w:rPr>
    </w:lvl>
    <w:lvl w:ilvl="7" w:tplc="04240003" w:tentative="1">
      <w:start w:val="1"/>
      <w:numFmt w:val="bullet"/>
      <w:lvlText w:val="o"/>
      <w:lvlJc w:val="left"/>
      <w:pPr>
        <w:ind w:left="6125" w:hanging="360"/>
      </w:pPr>
      <w:rPr>
        <w:rFonts w:ascii="Courier New" w:hAnsi="Courier New" w:cs="Courier New" w:hint="default"/>
      </w:rPr>
    </w:lvl>
    <w:lvl w:ilvl="8" w:tplc="04240005" w:tentative="1">
      <w:start w:val="1"/>
      <w:numFmt w:val="bullet"/>
      <w:lvlText w:val=""/>
      <w:lvlJc w:val="left"/>
      <w:pPr>
        <w:ind w:left="6845" w:hanging="360"/>
      </w:pPr>
      <w:rPr>
        <w:rFonts w:ascii="Wingdings" w:hAnsi="Wingdings" w:hint="default"/>
      </w:rPr>
    </w:lvl>
  </w:abstractNum>
  <w:abstractNum w:abstractNumId="17" w15:restartNumberingAfterBreak="0">
    <w:nsid w:val="2CDA514D"/>
    <w:multiLevelType w:val="hybridMultilevel"/>
    <w:tmpl w:val="7E0C0042"/>
    <w:lvl w:ilvl="0" w:tplc="70EED052">
      <w:start w:val="1"/>
      <w:numFmt w:val="bullet"/>
      <w:lvlText w:val="-"/>
      <w:lvlJc w:val="left"/>
      <w:pPr>
        <w:ind w:left="720" w:hanging="360"/>
      </w:pPr>
      <w:rPr>
        <w:rFonts w:ascii="Arabic Typesetting" w:hAnsi="Arabic Typesetting"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37F3B"/>
    <w:multiLevelType w:val="hybridMultilevel"/>
    <w:tmpl w:val="89CCB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F53F34"/>
    <w:multiLevelType w:val="hybridMultilevel"/>
    <w:tmpl w:val="CE705692"/>
    <w:lvl w:ilvl="0" w:tplc="70EED052">
      <w:start w:val="1"/>
      <w:numFmt w:val="bullet"/>
      <w:lvlText w:val="-"/>
      <w:lvlJc w:val="left"/>
      <w:pPr>
        <w:ind w:left="720" w:hanging="360"/>
      </w:pPr>
      <w:rPr>
        <w:rFonts w:ascii="Arabic Typesetting" w:hAnsi="Arabic Typesetting"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15250"/>
    <w:multiLevelType w:val="hybridMultilevel"/>
    <w:tmpl w:val="19F8A862"/>
    <w:lvl w:ilvl="0" w:tplc="C9F2D40E">
      <w:numFmt w:val="bullet"/>
      <w:lvlText w:val="-"/>
      <w:lvlJc w:val="left"/>
      <w:pPr>
        <w:ind w:left="720" w:hanging="360"/>
      </w:pPr>
      <w:rPr>
        <w:rFonts w:ascii="Times New Roman" w:eastAsia="Times New Roman" w:hAnsi="Times New Roman" w:cs="Times New Roman" w:hint="default"/>
      </w:rPr>
    </w:lvl>
    <w:lvl w:ilvl="1" w:tplc="52DAE49A">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BF5F8C"/>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15C5AFF"/>
    <w:multiLevelType w:val="hybridMultilevel"/>
    <w:tmpl w:val="7340DF98"/>
    <w:lvl w:ilvl="0" w:tplc="EBD287BE">
      <w:start w:val="1000"/>
      <w:numFmt w:val="bullet"/>
      <w:lvlText w:val="-"/>
      <w:lvlJc w:val="left"/>
      <w:pPr>
        <w:ind w:left="405"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C92B46"/>
    <w:multiLevelType w:val="hybridMultilevel"/>
    <w:tmpl w:val="895E834A"/>
    <w:lvl w:ilvl="0" w:tplc="EBD287B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8705C0"/>
    <w:multiLevelType w:val="multilevel"/>
    <w:tmpl w:val="00000003"/>
    <w:lvl w:ilvl="0">
      <w:start w:val="1"/>
      <w:numFmt w:val="bullet"/>
      <w:lvlText w:val=""/>
      <w:lvlJc w:val="left"/>
      <w:pPr>
        <w:tabs>
          <w:tab w:val="num" w:pos="786"/>
        </w:tabs>
        <w:ind w:left="786"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FC77EE"/>
    <w:multiLevelType w:val="hybridMultilevel"/>
    <w:tmpl w:val="3E302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7C3738"/>
    <w:multiLevelType w:val="hybridMultilevel"/>
    <w:tmpl w:val="29089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D301096"/>
    <w:multiLevelType w:val="hybridMultilevel"/>
    <w:tmpl w:val="F8E4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D10C4"/>
    <w:multiLevelType w:val="singleLevel"/>
    <w:tmpl w:val="8B000A5A"/>
    <w:lvl w:ilvl="0">
      <w:start w:val="4"/>
      <w:numFmt w:val="bullet"/>
      <w:lvlText w:val="-"/>
      <w:lvlJc w:val="left"/>
      <w:pPr>
        <w:tabs>
          <w:tab w:val="num" w:pos="360"/>
        </w:tabs>
        <w:ind w:left="360" w:hanging="360"/>
      </w:pPr>
      <w:rPr>
        <w:rFonts w:hint="default"/>
      </w:rPr>
    </w:lvl>
  </w:abstractNum>
  <w:abstractNum w:abstractNumId="30" w15:restartNumberingAfterBreak="0">
    <w:nsid w:val="457726EB"/>
    <w:multiLevelType w:val="hybridMultilevel"/>
    <w:tmpl w:val="62CCB936"/>
    <w:lvl w:ilvl="0" w:tplc="F2B6F3F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643972"/>
    <w:multiLevelType w:val="hybridMultilevel"/>
    <w:tmpl w:val="FBD257DC"/>
    <w:lvl w:ilvl="0" w:tplc="7C5690D0">
      <w:numFmt w:val="bullet"/>
      <w:lvlText w:val="-"/>
      <w:lvlJc w:val="left"/>
      <w:pPr>
        <w:ind w:left="720" w:hanging="360"/>
      </w:pPr>
      <w:rPr>
        <w:rFonts w:ascii="Arial" w:eastAsia="Times New Roman" w:hAnsi="Arial" w:cs="Agency FB"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811D6"/>
    <w:multiLevelType w:val="hybridMultilevel"/>
    <w:tmpl w:val="CAFCCD48"/>
    <w:lvl w:ilvl="0" w:tplc="7C5690D0">
      <w:numFmt w:val="bullet"/>
      <w:lvlText w:val="-"/>
      <w:lvlJc w:val="left"/>
      <w:pPr>
        <w:ind w:left="720" w:hanging="360"/>
      </w:pPr>
      <w:rPr>
        <w:rFonts w:ascii="Arial" w:eastAsia="Times New Roman" w:hAnsi="Arial" w:cs="Agency FB" w:hint="default"/>
      </w:rPr>
    </w:lvl>
    <w:lvl w:ilvl="1" w:tplc="7C5690D0">
      <w:numFmt w:val="bullet"/>
      <w:lvlText w:val="-"/>
      <w:lvlJc w:val="left"/>
      <w:pPr>
        <w:ind w:left="1440" w:hanging="360"/>
      </w:pPr>
      <w:rPr>
        <w:rFonts w:ascii="Arial" w:eastAsia="Times New Roman" w:hAnsi="Arial"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A317E71"/>
    <w:multiLevelType w:val="hybridMultilevel"/>
    <w:tmpl w:val="202206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5B6904"/>
    <w:multiLevelType w:val="hybridMultilevel"/>
    <w:tmpl w:val="1DEAE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1B3033F"/>
    <w:multiLevelType w:val="hybridMultilevel"/>
    <w:tmpl w:val="A6B264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FB08A9"/>
    <w:multiLevelType w:val="hybridMultilevel"/>
    <w:tmpl w:val="CBF0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D1C97"/>
    <w:multiLevelType w:val="hybridMultilevel"/>
    <w:tmpl w:val="2194A3EC"/>
    <w:lvl w:ilvl="0" w:tplc="5134B3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455E3C"/>
    <w:multiLevelType w:val="hybridMultilevel"/>
    <w:tmpl w:val="11C65D4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2" w15:restartNumberingAfterBreak="0">
    <w:nsid w:val="5E856BE0"/>
    <w:multiLevelType w:val="hybridMultilevel"/>
    <w:tmpl w:val="A6B264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0F144AE"/>
    <w:multiLevelType w:val="hybridMultilevel"/>
    <w:tmpl w:val="BB46E2BE"/>
    <w:lvl w:ilvl="0" w:tplc="EE864E5E">
      <w:start w:val="160"/>
      <w:numFmt w:val="bullet"/>
      <w:lvlText w:val="-"/>
      <w:lvlJc w:val="left"/>
      <w:pPr>
        <w:tabs>
          <w:tab w:val="num" w:pos="720"/>
        </w:tabs>
        <w:ind w:left="720" w:hanging="360"/>
      </w:pPr>
      <w:rPr>
        <w:rFonts w:ascii="Arial" w:eastAsia="Times New Roman" w:hAnsi="Arial" w:cs="Arial" w:hint="default"/>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C56594"/>
    <w:multiLevelType w:val="hybridMultilevel"/>
    <w:tmpl w:val="47E23CE0"/>
    <w:lvl w:ilvl="0" w:tplc="7C5690D0">
      <w:numFmt w:val="bullet"/>
      <w:lvlText w:val="-"/>
      <w:lvlJc w:val="left"/>
      <w:pPr>
        <w:ind w:left="720" w:hanging="360"/>
      </w:pPr>
      <w:rPr>
        <w:rFonts w:ascii="Arial" w:eastAsia="Times New Roman" w:hAnsi="Arial" w:cs="Agency FB"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F822EB"/>
    <w:multiLevelType w:val="hybridMultilevel"/>
    <w:tmpl w:val="A5ECD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1E71D9"/>
    <w:multiLevelType w:val="hybridMultilevel"/>
    <w:tmpl w:val="79E2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40D96"/>
    <w:multiLevelType w:val="hybridMultilevel"/>
    <w:tmpl w:val="BEE25E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D465906"/>
    <w:multiLevelType w:val="hybridMultilevel"/>
    <w:tmpl w:val="A4CE04F8"/>
    <w:lvl w:ilvl="0" w:tplc="F158722C">
      <w:start w:val="1"/>
      <w:numFmt w:val="decimal"/>
      <w:lvlText w:val="(%1)"/>
      <w:lvlJc w:val="left"/>
      <w:pPr>
        <w:ind w:left="218" w:hanging="360"/>
      </w:pPr>
      <w:rPr>
        <w:rFonts w:hint="default"/>
      </w:rPr>
    </w:lvl>
    <w:lvl w:ilvl="1" w:tplc="04240019">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49" w15:restartNumberingAfterBreak="0">
    <w:nsid w:val="73DC7EBA"/>
    <w:multiLevelType w:val="hybridMultilevel"/>
    <w:tmpl w:val="DBCCE2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4EC562B"/>
    <w:multiLevelType w:val="hybridMultilevel"/>
    <w:tmpl w:val="EF9A79F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CB51189"/>
    <w:multiLevelType w:val="hybridMultilevel"/>
    <w:tmpl w:val="D4262F3E"/>
    <w:lvl w:ilvl="0" w:tplc="C9F2D40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35"/>
  </w:num>
  <w:num w:numId="2">
    <w:abstractNumId w:val="9"/>
  </w:num>
  <w:num w:numId="3">
    <w:abstractNumId w:val="41"/>
  </w:num>
  <w:num w:numId="4">
    <w:abstractNumId w:val="52"/>
    <w:lvlOverride w:ilvl="0">
      <w:lvl w:ilvl="0">
        <w:start w:val="1"/>
        <w:numFmt w:val="decimal"/>
        <w:pStyle w:val="alinea"/>
        <w:lvlText w:val="%1."/>
        <w:legacy w:legacy="1" w:legacySpace="0" w:legacyIndent="283"/>
        <w:lvlJc w:val="left"/>
        <w:pPr>
          <w:ind w:left="283" w:hanging="283"/>
        </w:pPr>
        <w:rPr>
          <w:rFonts w:cs="Times New Roman"/>
        </w:rPr>
      </w:lvl>
    </w:lvlOverride>
  </w:num>
  <w:num w:numId="5">
    <w:abstractNumId w:val="51"/>
  </w:num>
  <w:num w:numId="6">
    <w:abstractNumId w:val="29"/>
  </w:num>
  <w:num w:numId="7">
    <w:abstractNumId w:val="25"/>
  </w:num>
  <w:num w:numId="8">
    <w:abstractNumId w:val="7"/>
  </w:num>
  <w:num w:numId="9">
    <w:abstractNumId w:val="2"/>
  </w:num>
  <w:num w:numId="10">
    <w:abstractNumId w:val="4"/>
  </w:num>
  <w:num w:numId="11">
    <w:abstractNumId w:val="6"/>
  </w:num>
  <w:num w:numId="12">
    <w:abstractNumId w:val="0"/>
  </w:num>
  <w:num w:numId="13">
    <w:abstractNumId w:val="5"/>
  </w:num>
  <w:num w:numId="14">
    <w:abstractNumId w:val="10"/>
  </w:num>
  <w:num w:numId="15">
    <w:abstractNumId w:val="22"/>
  </w:num>
  <w:num w:numId="16">
    <w:abstractNumId w:val="28"/>
  </w:num>
  <w:num w:numId="17">
    <w:abstractNumId w:val="38"/>
  </w:num>
  <w:num w:numId="18">
    <w:abstractNumId w:val="1"/>
  </w:num>
  <w:num w:numId="19">
    <w:abstractNumId w:val="15"/>
  </w:num>
  <w:num w:numId="20">
    <w:abstractNumId w:val="37"/>
  </w:num>
  <w:num w:numId="21">
    <w:abstractNumId w:val="45"/>
  </w:num>
  <w:num w:numId="22">
    <w:abstractNumId w:val="27"/>
  </w:num>
  <w:num w:numId="23">
    <w:abstractNumId w:val="13"/>
  </w:num>
  <w:num w:numId="24">
    <w:abstractNumId w:val="24"/>
  </w:num>
  <w:num w:numId="25">
    <w:abstractNumId w:val="3"/>
  </w:num>
  <w:num w:numId="26">
    <w:abstractNumId w:val="44"/>
  </w:num>
  <w:num w:numId="27">
    <w:abstractNumId w:val="31"/>
  </w:num>
  <w:num w:numId="28">
    <w:abstractNumId w:val="32"/>
  </w:num>
  <w:num w:numId="29">
    <w:abstractNumId w:val="30"/>
  </w:num>
  <w:num w:numId="30">
    <w:abstractNumId w:val="23"/>
  </w:num>
  <w:num w:numId="31">
    <w:abstractNumId w:val="43"/>
  </w:num>
  <w:num w:numId="32">
    <w:abstractNumId w:val="33"/>
  </w:num>
  <w:num w:numId="33">
    <w:abstractNumId w:val="48"/>
  </w:num>
  <w:num w:numId="34">
    <w:abstractNumId w:val="21"/>
  </w:num>
  <w:num w:numId="35">
    <w:abstractNumId w:val="20"/>
  </w:num>
  <w:num w:numId="36">
    <w:abstractNumId w:val="26"/>
  </w:num>
  <w:num w:numId="37">
    <w:abstractNumId w:val="8"/>
  </w:num>
  <w:num w:numId="38">
    <w:abstractNumId w:val="47"/>
  </w:num>
  <w:num w:numId="39">
    <w:abstractNumId w:val="14"/>
  </w:num>
  <w:num w:numId="40">
    <w:abstractNumId w:val="49"/>
  </w:num>
  <w:num w:numId="41">
    <w:abstractNumId w:val="50"/>
  </w:num>
  <w:num w:numId="42">
    <w:abstractNumId w:val="36"/>
  </w:num>
  <w:num w:numId="43">
    <w:abstractNumId w:val="16"/>
  </w:num>
  <w:num w:numId="44">
    <w:abstractNumId w:val="46"/>
  </w:num>
  <w:num w:numId="45">
    <w:abstractNumId w:val="17"/>
  </w:num>
  <w:num w:numId="46">
    <w:abstractNumId w:val="40"/>
  </w:num>
  <w:num w:numId="47">
    <w:abstractNumId w:val="19"/>
  </w:num>
  <w:num w:numId="48">
    <w:abstractNumId w:val="11"/>
  </w:num>
  <w:num w:numId="49">
    <w:abstractNumId w:val="39"/>
  </w:num>
  <w:num w:numId="50">
    <w:abstractNumId w:val="12"/>
  </w:num>
  <w:num w:numId="51">
    <w:abstractNumId w:val="18"/>
  </w:num>
  <w:num w:numId="52">
    <w:abstractNumId w:val="34"/>
  </w:num>
  <w:num w:numId="5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PJ7J29E1OtfqaM6TUgjGqo7KCOudby6Pc/L7u1TdzLmrdWTbvgcnXpc/AGODgLQD5+X6Zo/npwjmWqDRSDakNA==" w:salt="yUzzrGIgq8OQMXh0DBpNz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1E"/>
    <w:rsid w:val="00032343"/>
    <w:rsid w:val="00086B3C"/>
    <w:rsid w:val="00093501"/>
    <w:rsid w:val="00094CC6"/>
    <w:rsid w:val="00096860"/>
    <w:rsid w:val="000B4565"/>
    <w:rsid w:val="000D3E31"/>
    <w:rsid w:val="000D77F4"/>
    <w:rsid w:val="000E6310"/>
    <w:rsid w:val="000F2C1E"/>
    <w:rsid w:val="001012AF"/>
    <w:rsid w:val="00101985"/>
    <w:rsid w:val="00112BE4"/>
    <w:rsid w:val="00126010"/>
    <w:rsid w:val="00134935"/>
    <w:rsid w:val="0015003B"/>
    <w:rsid w:val="00160F14"/>
    <w:rsid w:val="00165089"/>
    <w:rsid w:val="00180C7D"/>
    <w:rsid w:val="00184F9B"/>
    <w:rsid w:val="00196D2E"/>
    <w:rsid w:val="001B0C60"/>
    <w:rsid w:val="001C1C50"/>
    <w:rsid w:val="001D4243"/>
    <w:rsid w:val="001F3348"/>
    <w:rsid w:val="001F5FC4"/>
    <w:rsid w:val="002235DF"/>
    <w:rsid w:val="00246A5A"/>
    <w:rsid w:val="00250253"/>
    <w:rsid w:val="00264F3C"/>
    <w:rsid w:val="00264FF8"/>
    <w:rsid w:val="00265280"/>
    <w:rsid w:val="0027516C"/>
    <w:rsid w:val="002D59DE"/>
    <w:rsid w:val="002E12FD"/>
    <w:rsid w:val="002F6DF3"/>
    <w:rsid w:val="00353D6D"/>
    <w:rsid w:val="00360917"/>
    <w:rsid w:val="003614DA"/>
    <w:rsid w:val="0037751A"/>
    <w:rsid w:val="00384FD4"/>
    <w:rsid w:val="00390988"/>
    <w:rsid w:val="003B0F4B"/>
    <w:rsid w:val="003B1247"/>
    <w:rsid w:val="003B4380"/>
    <w:rsid w:val="003B53DB"/>
    <w:rsid w:val="003B60AA"/>
    <w:rsid w:val="003F0047"/>
    <w:rsid w:val="003F04FF"/>
    <w:rsid w:val="003F1A08"/>
    <w:rsid w:val="004137C8"/>
    <w:rsid w:val="00415676"/>
    <w:rsid w:val="00454A85"/>
    <w:rsid w:val="00457A58"/>
    <w:rsid w:val="004E2E3C"/>
    <w:rsid w:val="004F475A"/>
    <w:rsid w:val="00501659"/>
    <w:rsid w:val="00553423"/>
    <w:rsid w:val="00563095"/>
    <w:rsid w:val="00594E45"/>
    <w:rsid w:val="005A39FD"/>
    <w:rsid w:val="005A6830"/>
    <w:rsid w:val="005B2EBD"/>
    <w:rsid w:val="005B6811"/>
    <w:rsid w:val="005C2B0B"/>
    <w:rsid w:val="006129BD"/>
    <w:rsid w:val="00615E96"/>
    <w:rsid w:val="00632D38"/>
    <w:rsid w:val="0066131F"/>
    <w:rsid w:val="00671759"/>
    <w:rsid w:val="00687FBF"/>
    <w:rsid w:val="006A3D18"/>
    <w:rsid w:val="006A61D4"/>
    <w:rsid w:val="006E1F2B"/>
    <w:rsid w:val="007033BC"/>
    <w:rsid w:val="0070618B"/>
    <w:rsid w:val="007109AE"/>
    <w:rsid w:val="00740D31"/>
    <w:rsid w:val="007826DF"/>
    <w:rsid w:val="00790DD2"/>
    <w:rsid w:val="007B1B08"/>
    <w:rsid w:val="007B3209"/>
    <w:rsid w:val="007C0A5F"/>
    <w:rsid w:val="007C4EB5"/>
    <w:rsid w:val="007C6B47"/>
    <w:rsid w:val="007D5E26"/>
    <w:rsid w:val="007E7276"/>
    <w:rsid w:val="007F0A1A"/>
    <w:rsid w:val="007F17B6"/>
    <w:rsid w:val="00802C1A"/>
    <w:rsid w:val="00815F57"/>
    <w:rsid w:val="008166AA"/>
    <w:rsid w:val="00836C09"/>
    <w:rsid w:val="00842478"/>
    <w:rsid w:val="00852766"/>
    <w:rsid w:val="008B7DFA"/>
    <w:rsid w:val="00905A78"/>
    <w:rsid w:val="009063F0"/>
    <w:rsid w:val="00917190"/>
    <w:rsid w:val="00923A77"/>
    <w:rsid w:val="00994947"/>
    <w:rsid w:val="009C1C8C"/>
    <w:rsid w:val="009C77A1"/>
    <w:rsid w:val="009E2021"/>
    <w:rsid w:val="009F2DC5"/>
    <w:rsid w:val="00A24E80"/>
    <w:rsid w:val="00A34F26"/>
    <w:rsid w:val="00AA77E5"/>
    <w:rsid w:val="00AB1298"/>
    <w:rsid w:val="00AC2EF7"/>
    <w:rsid w:val="00AE57F7"/>
    <w:rsid w:val="00AE7A92"/>
    <w:rsid w:val="00AF47AB"/>
    <w:rsid w:val="00B275CA"/>
    <w:rsid w:val="00B4073A"/>
    <w:rsid w:val="00B544B4"/>
    <w:rsid w:val="00B5599B"/>
    <w:rsid w:val="00B706BF"/>
    <w:rsid w:val="00B7189A"/>
    <w:rsid w:val="00BE4DED"/>
    <w:rsid w:val="00BF7F93"/>
    <w:rsid w:val="00C03CB3"/>
    <w:rsid w:val="00C11D48"/>
    <w:rsid w:val="00C3699C"/>
    <w:rsid w:val="00C86C9B"/>
    <w:rsid w:val="00C96519"/>
    <w:rsid w:val="00C96E02"/>
    <w:rsid w:val="00CC2F92"/>
    <w:rsid w:val="00CE5633"/>
    <w:rsid w:val="00D0250F"/>
    <w:rsid w:val="00D26294"/>
    <w:rsid w:val="00D26F92"/>
    <w:rsid w:val="00D30B69"/>
    <w:rsid w:val="00D3352A"/>
    <w:rsid w:val="00D36184"/>
    <w:rsid w:val="00D51275"/>
    <w:rsid w:val="00D55AEA"/>
    <w:rsid w:val="00D56DCB"/>
    <w:rsid w:val="00D670DD"/>
    <w:rsid w:val="00D7103A"/>
    <w:rsid w:val="00D83425"/>
    <w:rsid w:val="00DA2681"/>
    <w:rsid w:val="00DB1875"/>
    <w:rsid w:val="00DB381E"/>
    <w:rsid w:val="00DC463A"/>
    <w:rsid w:val="00DD7037"/>
    <w:rsid w:val="00DD7A47"/>
    <w:rsid w:val="00DF0FFA"/>
    <w:rsid w:val="00E04824"/>
    <w:rsid w:val="00E14D14"/>
    <w:rsid w:val="00E2312B"/>
    <w:rsid w:val="00E37317"/>
    <w:rsid w:val="00E439B6"/>
    <w:rsid w:val="00E728B1"/>
    <w:rsid w:val="00E9442B"/>
    <w:rsid w:val="00EA018E"/>
    <w:rsid w:val="00EA5657"/>
    <w:rsid w:val="00EB367A"/>
    <w:rsid w:val="00ED3012"/>
    <w:rsid w:val="00ED5FB8"/>
    <w:rsid w:val="00ED7BC0"/>
    <w:rsid w:val="00EF24B7"/>
    <w:rsid w:val="00EF26E1"/>
    <w:rsid w:val="00EF5954"/>
    <w:rsid w:val="00F00295"/>
    <w:rsid w:val="00F1032E"/>
    <w:rsid w:val="00F103CF"/>
    <w:rsid w:val="00F20C24"/>
    <w:rsid w:val="00F2173D"/>
    <w:rsid w:val="00F42929"/>
    <w:rsid w:val="00F53CE8"/>
    <w:rsid w:val="00F813F1"/>
    <w:rsid w:val="00F90370"/>
    <w:rsid w:val="00F96971"/>
    <w:rsid w:val="00FA5595"/>
    <w:rsid w:val="00FB4203"/>
    <w:rsid w:val="00FC2AA0"/>
    <w:rsid w:val="00FC51BB"/>
    <w:rsid w:val="00FE4206"/>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BC4A5"/>
  <w15:docId w15:val="{67851D98-D15C-4B0E-B64D-80ECB626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DB381E"/>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DB381E"/>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DB381E"/>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DB381E"/>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DB381E"/>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DB381E"/>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DB38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DB38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rsid w:val="00DB381E"/>
    <w:rPr>
      <w:rFonts w:ascii="Calibri" w:eastAsia="Calibri" w:hAnsi="Calibri"/>
      <w:sz w:val="28"/>
      <w:szCs w:val="28"/>
    </w:rPr>
  </w:style>
  <w:style w:type="character" w:customStyle="1" w:styleId="Naslov2Znak">
    <w:name w:val="Naslov 2 Znak"/>
    <w:aliases w:val="APEK-2 Znak"/>
    <w:link w:val="Naslov2"/>
    <w:uiPriority w:val="9"/>
    <w:rsid w:val="00DB381E"/>
    <w:rPr>
      <w:rFonts w:ascii="Calibri" w:eastAsia="Calibri" w:hAnsi="Calibri"/>
      <w:sz w:val="18"/>
      <w:szCs w:val="18"/>
    </w:rPr>
  </w:style>
  <w:style w:type="character" w:customStyle="1" w:styleId="Naslov3Znak">
    <w:name w:val="Naslov 3 Znak"/>
    <w:aliases w:val="APEK-3 Znak"/>
    <w:basedOn w:val="Privzetapisavaodstavka"/>
    <w:link w:val="Naslov3"/>
    <w:rsid w:val="00DB381E"/>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DB381E"/>
    <w:rPr>
      <w:rFonts w:asciiTheme="majorHAnsi" w:eastAsiaTheme="majorEastAsia" w:hAnsiTheme="majorHAnsi" w:cstheme="majorBidi"/>
      <w:i/>
      <w:iCs/>
      <w:noProof/>
      <w:color w:val="365F91" w:themeColor="accent1" w:themeShade="BF"/>
      <w:sz w:val="18"/>
      <w:szCs w:val="24"/>
      <w:lang w:val="sl-SI" w:eastAsia="sl-SI"/>
    </w:rPr>
  </w:style>
  <w:style w:type="character" w:customStyle="1" w:styleId="Naslov5Znak">
    <w:name w:val="Naslov 5 Znak"/>
    <w:basedOn w:val="Privzetapisavaodstavka"/>
    <w:link w:val="Naslov5"/>
    <w:rsid w:val="00DB381E"/>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DB381E"/>
    <w:rPr>
      <w:rFonts w:asciiTheme="majorHAnsi" w:eastAsiaTheme="majorEastAsia" w:hAnsiTheme="majorHAnsi" w:cstheme="majorBidi"/>
      <w:noProof/>
      <w:color w:val="243F60" w:themeColor="accent1" w:themeShade="7F"/>
      <w:sz w:val="18"/>
      <w:szCs w:val="24"/>
      <w:lang w:val="sl-SI" w:eastAsia="sl-SI"/>
    </w:rPr>
  </w:style>
  <w:style w:type="character" w:customStyle="1" w:styleId="Naslov7Znak">
    <w:name w:val="Naslov 7 Znak"/>
    <w:basedOn w:val="Privzetapisavaodstavka"/>
    <w:link w:val="Naslov7"/>
    <w:rsid w:val="00DB381E"/>
    <w:rPr>
      <w:rFonts w:ascii="Arial" w:eastAsia="Times New Roman" w:hAnsi="Arial" w:cs="Times New Roman"/>
      <w:b/>
      <w:szCs w:val="20"/>
      <w:lang w:val="x-none" w:eastAsia="x-none"/>
    </w:rPr>
  </w:style>
  <w:style w:type="character" w:customStyle="1" w:styleId="Naslov8Znak">
    <w:name w:val="Naslov 8 Znak"/>
    <w:basedOn w:val="Privzetapisavaodstavka"/>
    <w:link w:val="Naslov8"/>
    <w:rsid w:val="00DB381E"/>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DB381E"/>
    <w:rPr>
      <w:rFonts w:asciiTheme="majorHAnsi" w:eastAsiaTheme="majorEastAsia" w:hAnsiTheme="majorHAnsi" w:cstheme="majorBidi"/>
      <w:i/>
      <w:iCs/>
      <w:noProof/>
      <w:color w:val="272727" w:themeColor="text1" w:themeTint="D8"/>
      <w:sz w:val="21"/>
      <w:szCs w:val="21"/>
      <w:lang w:val="sl-SI" w:eastAsia="sl-SI"/>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qFormat/>
    <w:pPr>
      <w:ind w:left="365"/>
    </w:pPr>
    <w:rPr>
      <w:rFonts w:eastAsia="Arial"/>
      <w:sz w:val="14"/>
      <w:szCs w:val="14"/>
    </w:rPr>
  </w:style>
  <w:style w:type="character" w:customStyle="1" w:styleId="TelobesedilaZnak">
    <w:name w:val="Telo besedila Znak"/>
    <w:aliases w:val="Bulets Znak"/>
    <w:link w:val="Telobesedila"/>
    <w:rsid w:val="00DB381E"/>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DB381E"/>
    <w:rPr>
      <w:color w:val="0000FF"/>
      <w:u w:val="single"/>
    </w:rPr>
  </w:style>
  <w:style w:type="character" w:styleId="Pripombasklic">
    <w:name w:val="annotation reference"/>
    <w:basedOn w:val="Privzetapisavaodstavka"/>
    <w:uiPriority w:val="99"/>
    <w:unhideWhenUsed/>
    <w:rsid w:val="00DB381E"/>
    <w:rPr>
      <w:sz w:val="16"/>
      <w:szCs w:val="16"/>
    </w:rPr>
  </w:style>
  <w:style w:type="paragraph" w:styleId="Pripombabesedilo">
    <w:name w:val="annotation text"/>
    <w:basedOn w:val="Navaden"/>
    <w:link w:val="PripombabesediloZnak"/>
    <w:uiPriority w:val="99"/>
    <w:unhideWhenUsed/>
    <w:rsid w:val="00DB381E"/>
    <w:pPr>
      <w:spacing w:after="160"/>
    </w:pPr>
    <w:rPr>
      <w:sz w:val="20"/>
      <w:szCs w:val="20"/>
    </w:rPr>
  </w:style>
  <w:style w:type="character" w:customStyle="1" w:styleId="PripombabesediloZnak">
    <w:name w:val="Pripomba – besedilo Znak"/>
    <w:basedOn w:val="Privzetapisavaodstavka"/>
    <w:link w:val="Pripombabesedilo"/>
    <w:uiPriority w:val="99"/>
    <w:rsid w:val="00DB381E"/>
    <w:rPr>
      <w:rFonts w:ascii="Arial" w:eastAsia="Times New Roman" w:hAnsi="Arial" w:cs="Times New Roman"/>
      <w:noProof/>
      <w:sz w:val="20"/>
      <w:szCs w:val="20"/>
      <w:lang w:val="sl-SI" w:eastAsia="sl-SI"/>
    </w:rPr>
  </w:style>
  <w:style w:type="paragraph" w:styleId="Zadevapripombe">
    <w:name w:val="annotation subject"/>
    <w:basedOn w:val="Pripombabesedilo"/>
    <w:next w:val="Pripombabesedilo"/>
    <w:link w:val="ZadevapripombeZnak"/>
    <w:uiPriority w:val="99"/>
    <w:unhideWhenUsed/>
    <w:rsid w:val="00DB381E"/>
    <w:pPr>
      <w:widowControl w:val="0"/>
      <w:spacing w:after="0"/>
    </w:pPr>
    <w:rPr>
      <w:b/>
      <w:bCs/>
      <w:lang w:val="en-US"/>
    </w:rPr>
  </w:style>
  <w:style w:type="character" w:customStyle="1" w:styleId="ZadevapripombeZnak">
    <w:name w:val="Zadeva pripombe Znak"/>
    <w:basedOn w:val="PripombabesediloZnak"/>
    <w:link w:val="Zadevapripombe"/>
    <w:uiPriority w:val="99"/>
    <w:rsid w:val="00DB381E"/>
    <w:rPr>
      <w:rFonts w:ascii="Arial" w:eastAsia="Times New Roman" w:hAnsi="Arial" w:cs="Times New Roman"/>
      <w:b/>
      <w:bCs/>
      <w:noProof/>
      <w:sz w:val="20"/>
      <w:szCs w:val="20"/>
      <w:lang w:val="sl-SI" w:eastAsia="sl-SI"/>
    </w:rPr>
  </w:style>
  <w:style w:type="paragraph" w:customStyle="1" w:styleId="BodyText21">
    <w:name w:val="Body Text 21"/>
    <w:basedOn w:val="Navaden"/>
    <w:rsid w:val="00DB381E"/>
    <w:rPr>
      <w:rFonts w:ascii="Times New Roman" w:hAnsi="Times New Roman"/>
      <w:sz w:val="24"/>
      <w:szCs w:val="20"/>
    </w:rPr>
  </w:style>
  <w:style w:type="paragraph" w:styleId="Telobesedila2">
    <w:name w:val="Body Text 2"/>
    <w:basedOn w:val="Navaden"/>
    <w:link w:val="Telobesedila2Znak"/>
    <w:unhideWhenUsed/>
    <w:rsid w:val="00DB381E"/>
    <w:pPr>
      <w:spacing w:after="120" w:line="480" w:lineRule="auto"/>
    </w:pPr>
  </w:style>
  <w:style w:type="character" w:customStyle="1" w:styleId="Telobesedila2Znak">
    <w:name w:val="Telo besedila 2 Znak"/>
    <w:basedOn w:val="Privzetapisavaodstavka"/>
    <w:link w:val="Telobesedila2"/>
    <w:rsid w:val="00DB381E"/>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DB381E"/>
    <w:pPr>
      <w:spacing w:after="120"/>
    </w:pPr>
    <w:rPr>
      <w:sz w:val="16"/>
      <w:szCs w:val="16"/>
    </w:rPr>
  </w:style>
  <w:style w:type="character" w:customStyle="1" w:styleId="Telobesedila3Znak">
    <w:name w:val="Telo besedila 3 Znak"/>
    <w:basedOn w:val="Privzetapisavaodstavka"/>
    <w:link w:val="Telobesedila3"/>
    <w:rsid w:val="00DB381E"/>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DB381E"/>
    <w:pPr>
      <w:spacing w:after="120"/>
      <w:ind w:left="283"/>
    </w:pPr>
  </w:style>
  <w:style w:type="character" w:customStyle="1" w:styleId="Telobesedila-zamikZnak">
    <w:name w:val="Telo besedila - zamik Znak"/>
    <w:basedOn w:val="Privzetapisavaodstavka"/>
    <w:link w:val="Telobesedila-zamik"/>
    <w:rsid w:val="00DB381E"/>
    <w:rPr>
      <w:rFonts w:ascii="Arial" w:eastAsia="Times New Roman" w:hAnsi="Arial" w:cs="Times New Roman"/>
      <w:noProof/>
      <w:sz w:val="18"/>
      <w:szCs w:val="24"/>
      <w:lang w:val="sl-SI" w:eastAsia="sl-SI"/>
    </w:rPr>
  </w:style>
  <w:style w:type="paragraph" w:customStyle="1" w:styleId="podatki">
    <w:name w:val="podatki"/>
    <w:basedOn w:val="Navaden"/>
    <w:rsid w:val="00DB381E"/>
    <w:pPr>
      <w:spacing w:line="160" w:lineRule="atLeast"/>
      <w:ind w:left="1077"/>
      <w:jc w:val="left"/>
    </w:pPr>
    <w:rPr>
      <w:sz w:val="13"/>
      <w:szCs w:val="20"/>
      <w:lang w:val="en-GB" w:eastAsia="en-US"/>
    </w:rPr>
  </w:style>
  <w:style w:type="paragraph" w:styleId="Oznaenseznam2">
    <w:name w:val="List Bullet 2"/>
    <w:basedOn w:val="Navaden"/>
    <w:autoRedefine/>
    <w:rsid w:val="00DB381E"/>
    <w:pPr>
      <w:tabs>
        <w:tab w:val="num" w:pos="643"/>
      </w:tabs>
      <w:ind w:left="643" w:hanging="360"/>
      <w:jc w:val="left"/>
    </w:pPr>
    <w:rPr>
      <w:sz w:val="24"/>
    </w:rPr>
  </w:style>
  <w:style w:type="character" w:styleId="tevilkastrani">
    <w:name w:val="page number"/>
    <w:rsid w:val="00DB381E"/>
    <w:rPr>
      <w:rFonts w:cs="Times New Roman"/>
    </w:rPr>
  </w:style>
  <w:style w:type="paragraph" w:styleId="Telobesedila-zamik2">
    <w:name w:val="Body Text Indent 2"/>
    <w:basedOn w:val="Navaden"/>
    <w:link w:val="Telobesedila-zamik2Znak"/>
    <w:rsid w:val="00DB381E"/>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DB381E"/>
    <w:rPr>
      <w:rFonts w:ascii="Arial" w:eastAsia="Times New Roman" w:hAnsi="Arial" w:cs="Times New Roman"/>
      <w:szCs w:val="20"/>
      <w:lang w:val="x-none" w:eastAsia="x-none"/>
    </w:rPr>
  </w:style>
  <w:style w:type="paragraph" w:customStyle="1" w:styleId="0tekst">
    <w:name w:val="0tekst"/>
    <w:rsid w:val="00DB381E"/>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rsid w:val="00DB381E"/>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rsid w:val="00DB381E"/>
    <w:rPr>
      <w:rFonts w:ascii="Times New Roman" w:eastAsia="Times New Roman" w:hAnsi="Times New Roman" w:cs="Times New Roman"/>
      <w:sz w:val="20"/>
      <w:szCs w:val="20"/>
      <w:lang w:val="x-none" w:eastAsia="x-none"/>
    </w:rPr>
  </w:style>
  <w:style w:type="character" w:styleId="Sprotnaopomba-sklic">
    <w:name w:val="footnote reference"/>
    <w:rsid w:val="00DB381E"/>
    <w:rPr>
      <w:rFonts w:cs="Times New Roman"/>
      <w:vertAlign w:val="superscript"/>
    </w:rPr>
  </w:style>
  <w:style w:type="paragraph" w:styleId="Kazalovsebine2">
    <w:name w:val="toc 2"/>
    <w:basedOn w:val="Navaden"/>
    <w:next w:val="Navaden"/>
    <w:rsid w:val="00DB381E"/>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DB381E"/>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DB381E"/>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DB381E"/>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DB381E"/>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DB381E"/>
    <w:pPr>
      <w:tabs>
        <w:tab w:val="right" w:leader="dot" w:pos="9355"/>
      </w:tabs>
      <w:spacing w:line="300" w:lineRule="atLeast"/>
      <w:ind w:left="992" w:hanging="992"/>
      <w:jc w:val="left"/>
    </w:pPr>
    <w:rPr>
      <w:szCs w:val="20"/>
    </w:rPr>
  </w:style>
  <w:style w:type="paragraph" w:styleId="Kazalovsebine7">
    <w:name w:val="toc 7"/>
    <w:basedOn w:val="Navaden"/>
    <w:next w:val="Navaden"/>
    <w:rsid w:val="00DB381E"/>
    <w:pPr>
      <w:tabs>
        <w:tab w:val="right" w:leader="dot" w:pos="9355"/>
      </w:tabs>
      <w:spacing w:line="300" w:lineRule="atLeast"/>
      <w:ind w:left="1320"/>
      <w:jc w:val="left"/>
    </w:pPr>
    <w:rPr>
      <w:szCs w:val="20"/>
    </w:rPr>
  </w:style>
  <w:style w:type="paragraph" w:styleId="Kazalovsebine8">
    <w:name w:val="toc 8"/>
    <w:basedOn w:val="Navaden"/>
    <w:next w:val="Navaden"/>
    <w:rsid w:val="00DB381E"/>
    <w:pPr>
      <w:tabs>
        <w:tab w:val="right" w:leader="dot" w:pos="9355"/>
      </w:tabs>
      <w:spacing w:line="300" w:lineRule="atLeast"/>
      <w:ind w:left="1540"/>
      <w:jc w:val="left"/>
    </w:pPr>
    <w:rPr>
      <w:szCs w:val="20"/>
    </w:rPr>
  </w:style>
  <w:style w:type="paragraph" w:styleId="Kazalovsebine9">
    <w:name w:val="toc 9"/>
    <w:basedOn w:val="Navaden"/>
    <w:next w:val="Navaden"/>
    <w:rsid w:val="00DB381E"/>
    <w:pPr>
      <w:tabs>
        <w:tab w:val="right" w:leader="dot" w:pos="9355"/>
      </w:tabs>
      <w:spacing w:line="300" w:lineRule="atLeast"/>
      <w:ind w:left="1760"/>
      <w:jc w:val="left"/>
    </w:pPr>
    <w:rPr>
      <w:szCs w:val="20"/>
    </w:rPr>
  </w:style>
  <w:style w:type="paragraph" w:styleId="Kazalovirov">
    <w:name w:val="table of authorities"/>
    <w:basedOn w:val="Navaden"/>
    <w:next w:val="Navaden"/>
    <w:rsid w:val="00DB381E"/>
    <w:pPr>
      <w:tabs>
        <w:tab w:val="right" w:leader="dot" w:pos="9355"/>
      </w:tabs>
      <w:spacing w:line="300" w:lineRule="atLeast"/>
      <w:ind w:left="220" w:hanging="220"/>
    </w:pPr>
    <w:rPr>
      <w:sz w:val="22"/>
      <w:szCs w:val="20"/>
    </w:rPr>
  </w:style>
  <w:style w:type="paragraph" w:styleId="Otevilenseznam5">
    <w:name w:val="List Number 5"/>
    <w:basedOn w:val="Navaden"/>
    <w:rsid w:val="00DB381E"/>
    <w:pPr>
      <w:spacing w:line="300" w:lineRule="atLeast"/>
      <w:ind w:left="1415" w:hanging="283"/>
    </w:pPr>
    <w:rPr>
      <w:sz w:val="22"/>
      <w:szCs w:val="20"/>
    </w:rPr>
  </w:style>
  <w:style w:type="paragraph" w:styleId="Kazaloslik">
    <w:name w:val="table of figures"/>
    <w:basedOn w:val="Navaden"/>
    <w:next w:val="Navaden"/>
    <w:rsid w:val="00DB381E"/>
    <w:pPr>
      <w:tabs>
        <w:tab w:val="right" w:leader="dot" w:pos="9355"/>
      </w:tabs>
      <w:spacing w:line="300" w:lineRule="atLeast"/>
      <w:ind w:left="440" w:hanging="440"/>
    </w:pPr>
    <w:rPr>
      <w:sz w:val="22"/>
      <w:szCs w:val="20"/>
    </w:rPr>
  </w:style>
  <w:style w:type="paragraph" w:styleId="Seznam2">
    <w:name w:val="List 2"/>
    <w:basedOn w:val="Navaden"/>
    <w:rsid w:val="00DB381E"/>
    <w:pPr>
      <w:spacing w:line="300" w:lineRule="atLeast"/>
      <w:ind w:left="566" w:hanging="283"/>
    </w:pPr>
    <w:rPr>
      <w:sz w:val="22"/>
      <w:szCs w:val="20"/>
    </w:rPr>
  </w:style>
  <w:style w:type="paragraph" w:styleId="Kazalovirov-naslov">
    <w:name w:val="toa heading"/>
    <w:basedOn w:val="Navaden"/>
    <w:next w:val="Navaden"/>
    <w:rsid w:val="00DB381E"/>
    <w:pPr>
      <w:spacing w:before="120" w:line="300" w:lineRule="atLeast"/>
    </w:pPr>
    <w:rPr>
      <w:b/>
      <w:sz w:val="24"/>
      <w:szCs w:val="20"/>
    </w:rPr>
  </w:style>
  <w:style w:type="paragraph" w:styleId="Oznaenseznam">
    <w:name w:val="List Bullet"/>
    <w:basedOn w:val="Navaden"/>
    <w:rsid w:val="00DB381E"/>
    <w:pPr>
      <w:spacing w:after="100" w:line="300" w:lineRule="atLeast"/>
      <w:ind w:left="284" w:hanging="284"/>
    </w:pPr>
    <w:rPr>
      <w:sz w:val="22"/>
      <w:szCs w:val="20"/>
    </w:rPr>
  </w:style>
  <w:style w:type="paragraph" w:styleId="Telobesedila-zamik3">
    <w:name w:val="Body Text Indent 3"/>
    <w:basedOn w:val="Navaden"/>
    <w:link w:val="Telobesedila-zamik3Znak"/>
    <w:rsid w:val="00DB381E"/>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DB381E"/>
    <w:rPr>
      <w:rFonts w:ascii="Arial" w:eastAsia="Times New Roman" w:hAnsi="Arial" w:cs="Times New Roman"/>
      <w:szCs w:val="20"/>
      <w:lang w:val="x-none" w:eastAsia="x-none"/>
    </w:rPr>
  </w:style>
  <w:style w:type="paragraph" w:styleId="Naslov">
    <w:name w:val="Title"/>
    <w:basedOn w:val="Navaden"/>
    <w:link w:val="NaslovZnak"/>
    <w:qFormat/>
    <w:rsid w:val="00DB381E"/>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DB381E"/>
    <w:rPr>
      <w:rFonts w:ascii="Times New Roman" w:eastAsia="Times New Roman" w:hAnsi="Times New Roman" w:cs="Times New Roman"/>
      <w:b/>
      <w:sz w:val="32"/>
      <w:szCs w:val="20"/>
      <w:lang w:val="x-none" w:eastAsia="x-none"/>
    </w:rPr>
  </w:style>
  <w:style w:type="paragraph" w:customStyle="1" w:styleId="Slog2">
    <w:name w:val="Slog2"/>
    <w:basedOn w:val="Navaden"/>
    <w:rsid w:val="00DB381E"/>
    <w:pPr>
      <w:numPr>
        <w:ilvl w:val="1"/>
        <w:numId w:val="3"/>
      </w:numPr>
      <w:spacing w:before="120" w:line="300" w:lineRule="atLeast"/>
    </w:pPr>
    <w:rPr>
      <w:sz w:val="22"/>
      <w:szCs w:val="20"/>
    </w:rPr>
  </w:style>
  <w:style w:type="character" w:customStyle="1" w:styleId="Slog12pt">
    <w:name w:val="Slog 12 pt"/>
    <w:rsid w:val="00DB381E"/>
    <w:rPr>
      <w:rFonts w:ascii="Arial" w:hAnsi="Arial" w:cs="Times New Roman"/>
      <w:sz w:val="22"/>
    </w:rPr>
  </w:style>
  <w:style w:type="paragraph" w:customStyle="1" w:styleId="alinea">
    <w:name w:val="alinea"/>
    <w:basedOn w:val="Navaden"/>
    <w:rsid w:val="00DB381E"/>
    <w:pPr>
      <w:numPr>
        <w:numId w:val="4"/>
      </w:numPr>
      <w:spacing w:before="120" w:line="300" w:lineRule="atLeast"/>
    </w:pPr>
    <w:rPr>
      <w:sz w:val="22"/>
      <w:szCs w:val="20"/>
    </w:rPr>
  </w:style>
  <w:style w:type="paragraph" w:customStyle="1" w:styleId="Barvniseznampoudarek11">
    <w:name w:val="Barvni seznam – poudarek 11"/>
    <w:basedOn w:val="Navaden"/>
    <w:rsid w:val="00DB381E"/>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DB381E"/>
    <w:pPr>
      <w:keepNext/>
      <w:numPr>
        <w:numId w:val="9"/>
      </w:numPr>
      <w:spacing w:line="300" w:lineRule="atLeast"/>
    </w:pPr>
    <w:rPr>
      <w:rFonts w:ascii="Arial" w:eastAsia="Times New Roman" w:hAnsi="Arial"/>
      <w:b/>
      <w:bCs/>
      <w:kern w:val="32"/>
      <w:sz w:val="20"/>
      <w:szCs w:val="20"/>
      <w:lang w:val="en-GB"/>
    </w:rPr>
  </w:style>
  <w:style w:type="paragraph" w:customStyle="1" w:styleId="SlogNaslov2ObojestranskoRazmikvrsticVsaj15pt">
    <w:name w:val="Slog Naslov 2 + Obojestransko Razmik vrstic:  Vsaj 15 pt"/>
    <w:basedOn w:val="Naslov2"/>
    <w:rsid w:val="00DB381E"/>
    <w:pPr>
      <w:keepNext/>
      <w:numPr>
        <w:ilvl w:val="1"/>
        <w:numId w:val="9"/>
      </w:numPr>
      <w:spacing w:line="300" w:lineRule="atLeast"/>
    </w:pPr>
    <w:rPr>
      <w:rFonts w:ascii="Arial" w:eastAsia="Times New Roman" w:hAnsi="Arial"/>
      <w:b/>
      <w:bCs/>
      <w:sz w:val="20"/>
      <w:szCs w:val="20"/>
      <w:lang w:val="en-GB"/>
    </w:rPr>
  </w:style>
  <w:style w:type="paragraph" w:customStyle="1" w:styleId="ColorfulList-Accent11">
    <w:name w:val="Colorful List - Accent 11"/>
    <w:basedOn w:val="Navaden"/>
    <w:uiPriority w:val="34"/>
    <w:qFormat/>
    <w:rsid w:val="00DB381E"/>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DB381E"/>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DB381E"/>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DB381E"/>
    <w:pPr>
      <w:spacing w:line="192" w:lineRule="atLeast"/>
      <w:ind w:left="708"/>
      <w:jc w:val="left"/>
    </w:pPr>
    <w:rPr>
      <w:szCs w:val="20"/>
      <w:lang w:val="en-GB" w:eastAsia="en-US"/>
    </w:rPr>
  </w:style>
  <w:style w:type="paragraph" w:customStyle="1" w:styleId="ColorfulShading-Accent11">
    <w:name w:val="Colorful Shading - Accent 11"/>
    <w:hidden/>
    <w:rsid w:val="00DB381E"/>
    <w:pPr>
      <w:widowControl/>
    </w:pPr>
    <w:rPr>
      <w:rFonts w:ascii="Arial" w:eastAsia="Times New Roman" w:hAnsi="Arial" w:cs="Times New Roman"/>
      <w:noProof/>
      <w:sz w:val="18"/>
      <w:szCs w:val="20"/>
      <w:lang w:val="en-GB"/>
    </w:rPr>
  </w:style>
  <w:style w:type="paragraph" w:customStyle="1" w:styleId="Default">
    <w:name w:val="Default"/>
    <w:rsid w:val="00DB381E"/>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DB381E"/>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DB381E"/>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DB381E"/>
    <w:rPr>
      <w:color w:val="800080"/>
      <w:u w:val="single"/>
    </w:rPr>
  </w:style>
  <w:style w:type="paragraph" w:customStyle="1" w:styleId="MediumList2-Accent41">
    <w:name w:val="Medium List 2 - Accent 41"/>
    <w:basedOn w:val="Navaden"/>
    <w:qFormat/>
    <w:rsid w:val="00DB381E"/>
    <w:pPr>
      <w:numPr>
        <w:ilvl w:val="2"/>
        <w:numId w:val="20"/>
      </w:numPr>
      <w:contextualSpacing/>
    </w:pPr>
    <w:rPr>
      <w:rFonts w:cs="Arial"/>
      <w:bCs/>
      <w:sz w:val="22"/>
      <w:szCs w:val="22"/>
    </w:rPr>
  </w:style>
  <w:style w:type="paragraph" w:customStyle="1" w:styleId="ColorfulList-Accent13">
    <w:name w:val="Colorful List - Accent 13"/>
    <w:basedOn w:val="Navaden"/>
    <w:qFormat/>
    <w:rsid w:val="00DB381E"/>
    <w:pPr>
      <w:ind w:left="720" w:hanging="720"/>
      <w:contextualSpacing/>
    </w:pPr>
    <w:rPr>
      <w:rFonts w:cs="Arial"/>
      <w:bCs/>
      <w:sz w:val="22"/>
      <w:szCs w:val="22"/>
    </w:rPr>
  </w:style>
  <w:style w:type="paragraph" w:styleId="Brezrazmikov">
    <w:name w:val="No Spacing"/>
    <w:uiPriority w:val="1"/>
    <w:qFormat/>
    <w:rsid w:val="00DB381E"/>
    <w:pPr>
      <w:widowControl/>
      <w:jc w:val="both"/>
    </w:pPr>
    <w:rPr>
      <w:rFonts w:ascii="Arial" w:eastAsia="Times New Roman" w:hAnsi="Arial" w:cs="Arial"/>
      <w:bCs/>
      <w:noProof/>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arocanj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EB04-B843-4F47-B172-1957373D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33</Pages>
  <Words>10205</Words>
  <Characters>58175</Characters>
  <Application>Microsoft Office Word</Application>
  <DocSecurity>8</DocSecurity>
  <Lines>484</Lines>
  <Paragraphs>136</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Željko Smiljanić</dc:creator>
  <cp:keywords/>
  <dc:description/>
  <cp:lastModifiedBy>Anita Balas</cp:lastModifiedBy>
  <cp:revision>2</cp:revision>
  <cp:lastPrinted>2016-03-24T07:45:00Z</cp:lastPrinted>
  <dcterms:created xsi:type="dcterms:W3CDTF">2016-04-01T11:53:00Z</dcterms:created>
  <dcterms:modified xsi:type="dcterms:W3CDTF">2016-04-01T11:53:00Z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